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5A452BB8" w14:textId="77777777" w:rsidTr="003F46E9">
        <w:trPr>
          <w:trHeight w:hRule="exact" w:val="1418"/>
        </w:trPr>
        <w:tc>
          <w:tcPr>
            <w:tcW w:w="7761" w:type="dxa"/>
            <w:vAlign w:val="center"/>
          </w:tcPr>
          <w:p w14:paraId="13024CB3" w14:textId="77777777" w:rsidR="00975ED3" w:rsidRPr="00975ED3" w:rsidRDefault="00705CE2" w:rsidP="003F46E9">
            <w:pPr>
              <w:pStyle w:val="Title"/>
            </w:pPr>
            <w:r>
              <w:t>Our Wildlife Fact</w:t>
            </w:r>
            <w:r w:rsidR="00E757F9">
              <w:t xml:space="preserve"> S</w:t>
            </w:r>
            <w:r>
              <w:t>heet</w:t>
            </w:r>
          </w:p>
        </w:tc>
      </w:tr>
      <w:tr w:rsidR="00975ED3" w14:paraId="7FA9C1B5" w14:textId="77777777" w:rsidTr="003F46E9">
        <w:trPr>
          <w:trHeight w:val="1247"/>
        </w:trPr>
        <w:tc>
          <w:tcPr>
            <w:tcW w:w="7761" w:type="dxa"/>
            <w:vAlign w:val="center"/>
          </w:tcPr>
          <w:p w14:paraId="2AAB10A1" w14:textId="77777777" w:rsidR="00975ED3" w:rsidRPr="00E757F9" w:rsidRDefault="00705CE2" w:rsidP="003F46E9">
            <w:pPr>
              <w:pStyle w:val="Subtitle"/>
              <w:rPr>
                <w:sz w:val="32"/>
                <w:szCs w:val="32"/>
              </w:rPr>
            </w:pPr>
            <w:r w:rsidRPr="00E757F9">
              <w:rPr>
                <w:sz w:val="32"/>
                <w:szCs w:val="32"/>
              </w:rPr>
              <w:t>Common Long-necked Turtle</w:t>
            </w:r>
          </w:p>
        </w:tc>
      </w:tr>
    </w:tbl>
    <w:p w14:paraId="2E793910" w14:textId="77777777"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14:paraId="7B8EDB79" w14:textId="77777777" w:rsidR="00705CE2" w:rsidRPr="00D82251" w:rsidRDefault="00705CE2" w:rsidP="00705CE2">
      <w:pPr>
        <w:jc w:val="both"/>
        <w:rPr>
          <w:color w:val="00B2A9" w:themeColor="accent1"/>
          <w:sz w:val="32"/>
        </w:rPr>
      </w:pPr>
      <w:r w:rsidRPr="00D82251">
        <w:rPr>
          <w:color w:val="00B2A9" w:themeColor="accent1"/>
          <w:sz w:val="32"/>
        </w:rPr>
        <w:t xml:space="preserve">The Common Long-necked Turtle sure is true to its name, with a neck that is sometimes longer than the full length of its shell. </w:t>
      </w:r>
    </w:p>
    <w:p w14:paraId="3286A7CB" w14:textId="77777777" w:rsidR="00705CE2" w:rsidRDefault="00705CE2" w:rsidP="00705CE2">
      <w:pPr>
        <w:jc w:val="both"/>
        <w:rPr>
          <w:rFonts w:ascii="Arial" w:hAnsi="Arial"/>
        </w:rPr>
      </w:pPr>
    </w:p>
    <w:p w14:paraId="06B01527" w14:textId="77777777" w:rsidR="00F17A8F" w:rsidRDefault="00F17A8F" w:rsidP="00705CE2">
      <w:pPr>
        <w:pStyle w:val="Subhead"/>
        <w:spacing w:before="0" w:after="0" w:line="240" w:lineRule="auto"/>
        <w:ind w:left="-284" w:firstLine="284"/>
        <w:rPr>
          <w:rFonts w:asciiTheme="minorHAnsi" w:eastAsia="Times New Roman" w:hAnsiTheme="minorHAnsi" w:cs="Arial"/>
          <w:bCs/>
          <w:iCs/>
          <w:noProof w:val="0"/>
          <w:color w:val="00B2A9" w:themeColor="accent1"/>
          <w:kern w:val="20"/>
          <w:sz w:val="22"/>
          <w:szCs w:val="28"/>
        </w:rPr>
      </w:pPr>
    </w:p>
    <w:p w14:paraId="72DFF3E1" w14:textId="590A9983" w:rsidR="00705CE2" w:rsidRPr="00705CE2" w:rsidRDefault="00705CE2" w:rsidP="00705CE2">
      <w:pPr>
        <w:pStyle w:val="Subhead"/>
        <w:spacing w:before="0" w:after="0" w:line="240" w:lineRule="auto"/>
        <w:ind w:left="-284" w:firstLine="284"/>
        <w:rPr>
          <w:rFonts w:asciiTheme="minorHAnsi" w:eastAsia="Times New Roman" w:hAnsiTheme="minorHAnsi" w:cs="Arial"/>
          <w:bCs/>
          <w:iCs/>
          <w:noProof w:val="0"/>
          <w:color w:val="00B2A9" w:themeColor="accent1"/>
          <w:kern w:val="20"/>
          <w:sz w:val="22"/>
          <w:szCs w:val="28"/>
        </w:rPr>
      </w:pPr>
      <w:r w:rsidRPr="00705CE2">
        <w:rPr>
          <w:rFonts w:asciiTheme="minorHAnsi" w:eastAsia="Times New Roman" w:hAnsiTheme="minorHAnsi" w:cs="Arial"/>
          <w:bCs/>
          <w:iCs/>
          <w:noProof w:val="0"/>
          <w:color w:val="00B2A9" w:themeColor="accent1"/>
          <w:kern w:val="20"/>
          <w:sz w:val="22"/>
          <w:szCs w:val="28"/>
        </w:rPr>
        <w:t>Scientific name</w:t>
      </w:r>
    </w:p>
    <w:p w14:paraId="149BF67A" w14:textId="77777777" w:rsidR="00705CE2" w:rsidRDefault="00705CE2" w:rsidP="00705CE2">
      <w:pPr>
        <w:jc w:val="both"/>
        <w:rPr>
          <w:rFonts w:ascii="Arial" w:hAnsi="Arial"/>
          <w:i/>
          <w:color w:val="53442B"/>
        </w:rPr>
      </w:pPr>
      <w:r w:rsidRPr="00CA2883">
        <w:rPr>
          <w:rFonts w:ascii="Arial" w:hAnsi="Arial"/>
          <w:i/>
          <w:color w:val="53442B"/>
        </w:rPr>
        <w:t>Chelodina longicollis</w:t>
      </w:r>
    </w:p>
    <w:p w14:paraId="3E4B63FD" w14:textId="77777777" w:rsidR="00705CE2" w:rsidRPr="00CA2883" w:rsidRDefault="00705CE2" w:rsidP="00705CE2">
      <w:pPr>
        <w:jc w:val="both"/>
        <w:rPr>
          <w:rFonts w:ascii="Arial" w:hAnsi="Arial"/>
          <w:i/>
        </w:rPr>
      </w:pPr>
    </w:p>
    <w:p w14:paraId="6D47A731" w14:textId="77777777" w:rsidR="00705CE2" w:rsidRPr="00705CE2" w:rsidRDefault="00705CE2" w:rsidP="00705CE2">
      <w:pPr>
        <w:pStyle w:val="Subhead"/>
        <w:spacing w:before="0" w:after="0" w:line="240" w:lineRule="auto"/>
        <w:ind w:left="-284" w:firstLine="284"/>
        <w:rPr>
          <w:rFonts w:asciiTheme="minorHAnsi" w:eastAsia="Times New Roman" w:hAnsiTheme="minorHAnsi" w:cs="Arial"/>
          <w:bCs/>
          <w:iCs/>
          <w:noProof w:val="0"/>
          <w:color w:val="00B2A9" w:themeColor="accent1"/>
          <w:kern w:val="20"/>
          <w:sz w:val="22"/>
          <w:szCs w:val="28"/>
        </w:rPr>
      </w:pPr>
      <w:r w:rsidRPr="00705CE2">
        <w:rPr>
          <w:rFonts w:asciiTheme="minorHAnsi" w:eastAsia="Times New Roman" w:hAnsiTheme="minorHAnsi" w:cs="Arial"/>
          <w:bCs/>
          <w:iCs/>
          <w:noProof w:val="0"/>
          <w:color w:val="00B2A9" w:themeColor="accent1"/>
          <w:kern w:val="20"/>
          <w:sz w:val="22"/>
          <w:szCs w:val="28"/>
        </w:rPr>
        <w:t>Did you know?</w:t>
      </w:r>
    </w:p>
    <w:p w14:paraId="70E5EB2C" w14:textId="0246BCCA" w:rsidR="00705CE2" w:rsidRDefault="00705CE2" w:rsidP="00705CE2">
      <w:pPr>
        <w:jc w:val="both"/>
        <w:rPr>
          <w:rFonts w:ascii="Arial" w:hAnsi="Arial"/>
        </w:rPr>
      </w:pPr>
      <w:r>
        <w:rPr>
          <w:rFonts w:ascii="Arial" w:hAnsi="Arial"/>
        </w:rPr>
        <w:t>The Common Long-necked</w:t>
      </w:r>
      <w:r w:rsidR="00300627">
        <w:rPr>
          <w:rFonts w:ascii="Arial" w:hAnsi="Arial"/>
        </w:rPr>
        <w:t xml:space="preserve"> Turtle can live up to 50 years and is also known as the Eastern Snake-necked Turtle.</w:t>
      </w:r>
    </w:p>
    <w:p w14:paraId="3F7BF83C" w14:textId="77777777" w:rsidR="00705CE2" w:rsidRDefault="00705CE2" w:rsidP="00705CE2">
      <w:pPr>
        <w:jc w:val="both"/>
        <w:rPr>
          <w:rFonts w:ascii="Arial" w:hAnsi="Arial"/>
        </w:rPr>
      </w:pPr>
    </w:p>
    <w:p w14:paraId="11EEFC60" w14:textId="77777777" w:rsidR="00705CE2" w:rsidRDefault="00705CE2" w:rsidP="00705CE2">
      <w:pPr>
        <w:jc w:val="both"/>
        <w:rPr>
          <w:rFonts w:ascii="Arial" w:hAnsi="Arial"/>
        </w:rPr>
      </w:pPr>
      <w:r>
        <w:rPr>
          <w:rFonts w:ascii="Arial" w:hAnsi="Arial"/>
        </w:rPr>
        <w:t xml:space="preserve">They have a great defence mechanism for predators with the ability to omit a foul smell from their glands that they can spray more than 3 feet. </w:t>
      </w:r>
    </w:p>
    <w:p w14:paraId="1854BBE7" w14:textId="77777777" w:rsidR="00705CE2" w:rsidRDefault="00705CE2" w:rsidP="00705CE2">
      <w:pPr>
        <w:jc w:val="both"/>
        <w:rPr>
          <w:rFonts w:ascii="Arial" w:hAnsi="Arial"/>
        </w:rPr>
      </w:pPr>
    </w:p>
    <w:p w14:paraId="05B95C45" w14:textId="775CC2CB" w:rsidR="00705CE2" w:rsidRDefault="00705CE2" w:rsidP="00705CE2">
      <w:pPr>
        <w:jc w:val="both"/>
        <w:rPr>
          <w:rFonts w:ascii="Arial" w:hAnsi="Arial"/>
        </w:rPr>
      </w:pPr>
      <w:r>
        <w:rPr>
          <w:rFonts w:ascii="Arial" w:hAnsi="Arial"/>
        </w:rPr>
        <w:t>During the dry months</w:t>
      </w:r>
      <w:r w:rsidR="00F17A8F">
        <w:rPr>
          <w:rFonts w:ascii="Arial" w:hAnsi="Arial"/>
        </w:rPr>
        <w:t>,</w:t>
      </w:r>
      <w:r>
        <w:rPr>
          <w:rFonts w:ascii="Arial" w:hAnsi="Arial"/>
        </w:rPr>
        <w:t xml:space="preserve"> Common Long-necked Turtle</w:t>
      </w:r>
      <w:r w:rsidR="00F17A8F">
        <w:rPr>
          <w:rFonts w:ascii="Arial" w:hAnsi="Arial"/>
        </w:rPr>
        <w:t>s</w:t>
      </w:r>
      <w:r>
        <w:rPr>
          <w:rFonts w:ascii="Arial" w:hAnsi="Arial"/>
        </w:rPr>
        <w:t xml:space="preserve"> bury themselves in mud or soil in dried up water bodies, protecting them from the drought.</w:t>
      </w:r>
    </w:p>
    <w:p w14:paraId="33158441" w14:textId="77777777" w:rsidR="00705CE2" w:rsidRDefault="00705CE2" w:rsidP="00705CE2">
      <w:pPr>
        <w:jc w:val="both"/>
        <w:rPr>
          <w:rFonts w:ascii="Arial" w:hAnsi="Arial"/>
        </w:rPr>
      </w:pPr>
    </w:p>
    <w:p w14:paraId="5B7F8C80" w14:textId="77777777" w:rsidR="00705CE2" w:rsidRDefault="00705CE2" w:rsidP="00705CE2">
      <w:pPr>
        <w:jc w:val="both"/>
        <w:rPr>
          <w:rFonts w:ascii="Arial" w:hAnsi="Arial"/>
        </w:rPr>
      </w:pPr>
      <w:r>
        <w:rPr>
          <w:rFonts w:ascii="Arial" w:hAnsi="Arial"/>
        </w:rPr>
        <w:t>These turtles are known to travel very long distances in search of a new home.</w:t>
      </w:r>
    </w:p>
    <w:p w14:paraId="473DF100" w14:textId="77777777" w:rsidR="00705CE2" w:rsidRPr="004D200E" w:rsidRDefault="00705CE2" w:rsidP="00705CE2">
      <w:pPr>
        <w:jc w:val="both"/>
        <w:rPr>
          <w:rFonts w:ascii="Arial" w:hAnsi="Arial"/>
        </w:rPr>
      </w:pPr>
    </w:p>
    <w:p w14:paraId="2E53796C" w14:textId="77777777" w:rsidR="00705CE2" w:rsidRPr="00705CE2" w:rsidRDefault="00705CE2" w:rsidP="00705CE2">
      <w:pPr>
        <w:pStyle w:val="Subhead"/>
        <w:spacing w:before="0" w:after="0" w:line="240" w:lineRule="auto"/>
        <w:ind w:left="-284" w:firstLine="284"/>
        <w:rPr>
          <w:rFonts w:asciiTheme="minorHAnsi" w:eastAsia="Times New Roman" w:hAnsiTheme="minorHAnsi" w:cs="Arial"/>
          <w:bCs/>
          <w:iCs/>
          <w:noProof w:val="0"/>
          <w:color w:val="00B2A9" w:themeColor="accent1"/>
          <w:kern w:val="20"/>
          <w:sz w:val="22"/>
          <w:szCs w:val="28"/>
        </w:rPr>
      </w:pPr>
      <w:r w:rsidRPr="00705CE2">
        <w:rPr>
          <w:rFonts w:asciiTheme="minorHAnsi" w:eastAsia="Times New Roman" w:hAnsiTheme="minorHAnsi" w:cs="Arial"/>
          <w:bCs/>
          <w:iCs/>
          <w:noProof w:val="0"/>
          <w:color w:val="00B2A9" w:themeColor="accent1"/>
          <w:kern w:val="20"/>
          <w:sz w:val="22"/>
          <w:szCs w:val="28"/>
        </w:rPr>
        <w:t>Description</w:t>
      </w:r>
    </w:p>
    <w:p w14:paraId="5365F7B4" w14:textId="77777777" w:rsidR="00705CE2" w:rsidRDefault="00705CE2" w:rsidP="00705CE2">
      <w:pPr>
        <w:jc w:val="both"/>
        <w:rPr>
          <w:rFonts w:ascii="Arial" w:hAnsi="Arial"/>
        </w:rPr>
      </w:pPr>
      <w:r>
        <w:rPr>
          <w:rFonts w:ascii="Arial" w:hAnsi="Arial"/>
        </w:rPr>
        <w:t>The Common Long-necked Turtle’s shell can grow up to 25</w:t>
      </w:r>
      <w:r w:rsidR="002841DE">
        <w:rPr>
          <w:rFonts w:ascii="Arial" w:hAnsi="Arial"/>
        </w:rPr>
        <w:t xml:space="preserve"> </w:t>
      </w:r>
      <w:r>
        <w:rPr>
          <w:rFonts w:ascii="Arial" w:hAnsi="Arial"/>
        </w:rPr>
        <w:t>cm with its neck sometimes as long as the body.</w:t>
      </w:r>
    </w:p>
    <w:p w14:paraId="09DC9B92" w14:textId="77777777" w:rsidR="00705CE2" w:rsidRDefault="00705CE2" w:rsidP="00705CE2">
      <w:pPr>
        <w:jc w:val="both"/>
        <w:rPr>
          <w:rFonts w:ascii="Arial" w:hAnsi="Arial"/>
        </w:rPr>
      </w:pPr>
    </w:p>
    <w:p w14:paraId="6F48E815" w14:textId="59B52EA5" w:rsidR="00705CE2" w:rsidRDefault="00705CE2" w:rsidP="00705CE2">
      <w:pPr>
        <w:jc w:val="both"/>
        <w:rPr>
          <w:rFonts w:ascii="Arial" w:hAnsi="Arial"/>
        </w:rPr>
      </w:pPr>
      <w:r>
        <w:rPr>
          <w:rFonts w:ascii="Arial" w:hAnsi="Arial"/>
        </w:rPr>
        <w:t xml:space="preserve">The shell is known as a ‘carapace,’ which can vary from a </w:t>
      </w:r>
      <w:r w:rsidR="000F2289">
        <w:rPr>
          <w:rFonts w:ascii="Arial" w:hAnsi="Arial"/>
        </w:rPr>
        <w:t xml:space="preserve">light </w:t>
      </w:r>
      <w:r>
        <w:rPr>
          <w:rFonts w:ascii="Arial" w:hAnsi="Arial"/>
        </w:rPr>
        <w:t>brown to a dark brown. In the lighter coloured turtles</w:t>
      </w:r>
      <w:r w:rsidR="000F2289">
        <w:rPr>
          <w:rFonts w:ascii="Arial" w:hAnsi="Arial"/>
        </w:rPr>
        <w:t>,</w:t>
      </w:r>
      <w:r>
        <w:rPr>
          <w:rFonts w:ascii="Arial" w:hAnsi="Arial"/>
        </w:rPr>
        <w:t xml:space="preserve"> you can clearly see the black outlines across the shell. On the lower part of the shell (plastron) yellow markings can be seen with the black outlines.</w:t>
      </w:r>
    </w:p>
    <w:p w14:paraId="5AFC68BC" w14:textId="77777777" w:rsidR="00705CE2" w:rsidRDefault="00705CE2" w:rsidP="00705CE2">
      <w:pPr>
        <w:jc w:val="both"/>
        <w:rPr>
          <w:rFonts w:ascii="Arial" w:hAnsi="Arial"/>
        </w:rPr>
      </w:pPr>
    </w:p>
    <w:p w14:paraId="204ADEEC" w14:textId="3CA9CC2C" w:rsidR="00705CE2" w:rsidRDefault="00705CE2" w:rsidP="00705CE2">
      <w:pPr>
        <w:jc w:val="both"/>
        <w:rPr>
          <w:rFonts w:ascii="Arial" w:hAnsi="Arial"/>
        </w:rPr>
      </w:pPr>
      <w:r>
        <w:rPr>
          <w:rFonts w:ascii="Arial" w:hAnsi="Arial"/>
        </w:rPr>
        <w:t>Their feet and claws are very strong and are webbed for swimming and tearing apart large food items. With strong jaws</w:t>
      </w:r>
      <w:r w:rsidR="00F17A8F">
        <w:rPr>
          <w:rFonts w:ascii="Arial" w:hAnsi="Arial"/>
        </w:rPr>
        <w:t>,</w:t>
      </w:r>
      <w:r>
        <w:rPr>
          <w:rFonts w:ascii="Arial" w:hAnsi="Arial"/>
        </w:rPr>
        <w:t xml:space="preserve"> they can have quite a nasty bite so be sure not to touch or aggravate them.</w:t>
      </w:r>
    </w:p>
    <w:p w14:paraId="7356C96A" w14:textId="77777777" w:rsidR="00705CE2" w:rsidRPr="000150C8" w:rsidRDefault="00705CE2" w:rsidP="000150C8">
      <w:pPr>
        <w:jc w:val="both"/>
        <w:rPr>
          <w:rFonts w:ascii="Arial" w:hAnsi="Arial"/>
        </w:rPr>
      </w:pPr>
      <w:r>
        <w:rPr>
          <w:noProof/>
        </w:rPr>
        <w:drawing>
          <wp:inline distT="0" distB="0" distL="0" distR="0" wp14:anchorId="2E36358A" wp14:editId="70B0B44A">
            <wp:extent cx="2886075" cy="2019300"/>
            <wp:effectExtent l="0" t="0" r="9525" b="0"/>
            <wp:docPr id="13" name="Picture 13" descr="longneckedturtlecom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neckedturtlecomm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6075" cy="2019300"/>
                    </a:xfrm>
                    <a:prstGeom prst="rect">
                      <a:avLst/>
                    </a:prstGeom>
                    <a:noFill/>
                    <a:ln>
                      <a:noFill/>
                    </a:ln>
                  </pic:spPr>
                </pic:pic>
              </a:graphicData>
            </a:graphic>
          </wp:inline>
        </w:drawing>
      </w:r>
      <w:r w:rsidR="005E1015" w:rsidRPr="00D60DEA">
        <w:rPr>
          <w:b/>
          <w:bCs/>
          <w:sz w:val="16"/>
        </w:rPr>
        <w:t xml:space="preserve">Figure 1. </w:t>
      </w:r>
      <w:r w:rsidRPr="00705CE2">
        <w:rPr>
          <w:b/>
          <w:bCs/>
          <w:sz w:val="16"/>
        </w:rPr>
        <w:t>Common Long-Necked Turtle © I. McCann DSE 2008</w:t>
      </w:r>
    </w:p>
    <w:p w14:paraId="6379E4DC" w14:textId="77777777" w:rsidR="00705CE2" w:rsidRPr="00705CE2" w:rsidRDefault="00705CE2" w:rsidP="00705CE2">
      <w:pPr>
        <w:spacing w:before="240"/>
        <w:jc w:val="both"/>
        <w:rPr>
          <w:b/>
          <w:bCs/>
          <w:iCs/>
          <w:color w:val="00B2A9" w:themeColor="accent1"/>
          <w:kern w:val="20"/>
          <w:sz w:val="22"/>
          <w:szCs w:val="28"/>
        </w:rPr>
      </w:pPr>
      <w:r w:rsidRPr="00705CE2">
        <w:rPr>
          <w:b/>
          <w:bCs/>
          <w:iCs/>
          <w:color w:val="00B2A9" w:themeColor="accent1"/>
          <w:kern w:val="20"/>
          <w:sz w:val="22"/>
          <w:szCs w:val="28"/>
        </w:rPr>
        <w:t>Diet</w:t>
      </w:r>
    </w:p>
    <w:p w14:paraId="564DC7C7" w14:textId="77777777" w:rsidR="00705CE2" w:rsidRDefault="00705CE2" w:rsidP="00705CE2">
      <w:pPr>
        <w:jc w:val="both"/>
        <w:rPr>
          <w:rFonts w:ascii="Arial" w:hAnsi="Arial"/>
        </w:rPr>
      </w:pPr>
      <w:r>
        <w:rPr>
          <w:rFonts w:ascii="Arial" w:hAnsi="Arial"/>
        </w:rPr>
        <w:t xml:space="preserve">The Common Long-necked Turtle is carnivorous and commonly feeds on fish, insects, tadpoles, frogs, yabbies and </w:t>
      </w:r>
      <w:r w:rsidRPr="004A6172">
        <w:rPr>
          <w:rFonts w:ascii="Arial" w:hAnsi="Arial"/>
        </w:rPr>
        <w:t>other crustaceans.</w:t>
      </w:r>
      <w:r>
        <w:rPr>
          <w:rFonts w:ascii="Arial" w:hAnsi="Arial"/>
        </w:rPr>
        <w:t xml:space="preserve">  </w:t>
      </w:r>
    </w:p>
    <w:p w14:paraId="00F600CD" w14:textId="77777777" w:rsidR="00705CE2" w:rsidRDefault="00705CE2" w:rsidP="00705CE2">
      <w:pPr>
        <w:jc w:val="both"/>
        <w:rPr>
          <w:rFonts w:ascii="Arial" w:hAnsi="Arial"/>
        </w:rPr>
      </w:pPr>
    </w:p>
    <w:p w14:paraId="78897456" w14:textId="77777777" w:rsidR="00705CE2" w:rsidRDefault="00705CE2" w:rsidP="00705CE2">
      <w:pPr>
        <w:jc w:val="both"/>
        <w:rPr>
          <w:rFonts w:ascii="Arial" w:hAnsi="Arial"/>
        </w:rPr>
      </w:pPr>
      <w:r>
        <w:rPr>
          <w:rFonts w:ascii="Arial" w:hAnsi="Arial"/>
        </w:rPr>
        <w:t xml:space="preserve">They have a unique hunting mechanism. By bending its neck under its shell, it will get close enough to the pray and then strike out as they extend its neck, similar to the action of a snake. </w:t>
      </w:r>
    </w:p>
    <w:p w14:paraId="4C410C77" w14:textId="77777777" w:rsidR="00705CE2" w:rsidRPr="00705CE2" w:rsidRDefault="00705CE2" w:rsidP="00705CE2">
      <w:pPr>
        <w:spacing w:before="240"/>
        <w:jc w:val="both"/>
        <w:rPr>
          <w:b/>
          <w:bCs/>
          <w:iCs/>
          <w:color w:val="00B2A9" w:themeColor="accent1"/>
          <w:kern w:val="20"/>
          <w:sz w:val="22"/>
          <w:szCs w:val="28"/>
        </w:rPr>
      </w:pPr>
      <w:r w:rsidRPr="00705CE2">
        <w:rPr>
          <w:b/>
          <w:bCs/>
          <w:iCs/>
          <w:color w:val="00B2A9" w:themeColor="accent1"/>
          <w:kern w:val="20"/>
          <w:sz w:val="22"/>
          <w:szCs w:val="28"/>
        </w:rPr>
        <w:t>Habitat</w:t>
      </w:r>
    </w:p>
    <w:p w14:paraId="768814F5" w14:textId="3F361060" w:rsidR="00705CE2" w:rsidRDefault="00705CE2" w:rsidP="00705CE2">
      <w:pPr>
        <w:jc w:val="both"/>
        <w:rPr>
          <w:rFonts w:ascii="Arial" w:hAnsi="Arial"/>
        </w:rPr>
      </w:pPr>
      <w:r>
        <w:rPr>
          <w:rFonts w:ascii="Arial" w:hAnsi="Arial"/>
        </w:rPr>
        <w:t xml:space="preserve">The Common Long-necked Turtle is very common and can be </w:t>
      </w:r>
      <w:r w:rsidR="002841DE">
        <w:rPr>
          <w:rFonts w:ascii="Arial" w:hAnsi="Arial"/>
        </w:rPr>
        <w:t>found in many slow-</w:t>
      </w:r>
      <w:r>
        <w:rPr>
          <w:rFonts w:ascii="Arial" w:hAnsi="Arial"/>
        </w:rPr>
        <w:t xml:space="preserve">moving water bodies such as swamps, dams and lakes. They like a soft sandy area with nearby logs or rocks to bask </w:t>
      </w:r>
      <w:r w:rsidR="000F2289">
        <w:rPr>
          <w:rFonts w:ascii="Arial" w:hAnsi="Arial"/>
        </w:rPr>
        <w:t>o</w:t>
      </w:r>
      <w:r>
        <w:rPr>
          <w:rFonts w:ascii="Arial" w:hAnsi="Arial"/>
        </w:rPr>
        <w:t xml:space="preserve">n. </w:t>
      </w:r>
    </w:p>
    <w:p w14:paraId="5D98F223" w14:textId="77777777" w:rsidR="00705CE2" w:rsidRDefault="00705CE2" w:rsidP="00705CE2">
      <w:pPr>
        <w:jc w:val="both"/>
        <w:rPr>
          <w:rFonts w:ascii="Arial" w:hAnsi="Arial"/>
        </w:rPr>
      </w:pPr>
    </w:p>
    <w:p w14:paraId="4F8E21B9" w14:textId="181F14A9" w:rsidR="00705CE2" w:rsidRDefault="00705CE2" w:rsidP="00705CE2">
      <w:pPr>
        <w:jc w:val="both"/>
        <w:rPr>
          <w:rFonts w:ascii="Arial" w:hAnsi="Arial"/>
        </w:rPr>
      </w:pPr>
      <w:r>
        <w:rPr>
          <w:rFonts w:ascii="Arial" w:hAnsi="Arial"/>
        </w:rPr>
        <w:t xml:space="preserve">Summer months </w:t>
      </w:r>
      <w:r w:rsidR="000F2289">
        <w:rPr>
          <w:rFonts w:ascii="Arial" w:hAnsi="Arial"/>
        </w:rPr>
        <w:t>are</w:t>
      </w:r>
      <w:r>
        <w:rPr>
          <w:rFonts w:ascii="Arial" w:hAnsi="Arial"/>
        </w:rPr>
        <w:t xml:space="preserve"> the most active for this turtle. During winter they become dormant residing under leaves or logs. </w:t>
      </w:r>
    </w:p>
    <w:p w14:paraId="1AB09D76" w14:textId="77777777" w:rsidR="00705CE2" w:rsidRDefault="00705CE2" w:rsidP="00705CE2">
      <w:pPr>
        <w:jc w:val="both"/>
        <w:rPr>
          <w:rFonts w:ascii="Arial" w:hAnsi="Arial"/>
        </w:rPr>
      </w:pPr>
    </w:p>
    <w:p w14:paraId="049576E3" w14:textId="03741C58" w:rsidR="00705CE2" w:rsidRPr="001928EA" w:rsidRDefault="00705CE2" w:rsidP="00705CE2">
      <w:pPr>
        <w:jc w:val="both"/>
        <w:rPr>
          <w:rFonts w:ascii="Arial" w:hAnsi="Arial"/>
        </w:rPr>
      </w:pPr>
      <w:r>
        <w:rPr>
          <w:rFonts w:ascii="Arial" w:hAnsi="Arial"/>
        </w:rPr>
        <w:t xml:space="preserve">Sometimes during </w:t>
      </w:r>
      <w:r w:rsidR="000F2289">
        <w:rPr>
          <w:rFonts w:ascii="Arial" w:hAnsi="Arial"/>
        </w:rPr>
        <w:t>a</w:t>
      </w:r>
      <w:r>
        <w:rPr>
          <w:rFonts w:ascii="Arial" w:hAnsi="Arial"/>
        </w:rPr>
        <w:t xml:space="preserve"> dry season the Common Long-necked Turtle will go on long journeys to find new and improved water bodies. </w:t>
      </w:r>
    </w:p>
    <w:p w14:paraId="74FE8CB9" w14:textId="77777777" w:rsidR="00705CE2" w:rsidRPr="00D55DEA" w:rsidRDefault="00705CE2" w:rsidP="00705CE2">
      <w:pPr>
        <w:spacing w:before="240"/>
        <w:jc w:val="both"/>
        <w:rPr>
          <w:b/>
          <w:bCs/>
          <w:iCs/>
          <w:color w:val="00B2A9" w:themeColor="accent1"/>
          <w:kern w:val="20"/>
          <w:sz w:val="22"/>
          <w:szCs w:val="28"/>
        </w:rPr>
      </w:pPr>
      <w:r w:rsidRPr="00D55DEA">
        <w:rPr>
          <w:b/>
          <w:bCs/>
          <w:iCs/>
          <w:color w:val="00B2A9" w:themeColor="accent1"/>
          <w:kern w:val="20"/>
          <w:sz w:val="22"/>
          <w:szCs w:val="28"/>
        </w:rPr>
        <w:t>Distribution</w:t>
      </w:r>
    </w:p>
    <w:p w14:paraId="64698021" w14:textId="77777777" w:rsidR="00705CE2" w:rsidRPr="002A0BD9" w:rsidRDefault="00705CE2" w:rsidP="00705CE2">
      <w:pPr>
        <w:jc w:val="both"/>
        <w:rPr>
          <w:rFonts w:ascii="Arial" w:hAnsi="Arial"/>
        </w:rPr>
      </w:pPr>
      <w:r>
        <w:rPr>
          <w:rFonts w:ascii="Arial" w:hAnsi="Arial"/>
        </w:rPr>
        <w:t>The Common Long-n</w:t>
      </w:r>
      <w:r w:rsidRPr="002A0BD9">
        <w:rPr>
          <w:rFonts w:ascii="Arial" w:hAnsi="Arial"/>
        </w:rPr>
        <w:t xml:space="preserve">ecked Turtle </w:t>
      </w:r>
      <w:r>
        <w:rPr>
          <w:rFonts w:ascii="Arial" w:hAnsi="Arial"/>
        </w:rPr>
        <w:t>is</w:t>
      </w:r>
      <w:r w:rsidRPr="002A0BD9">
        <w:rPr>
          <w:rFonts w:ascii="Arial" w:hAnsi="Arial"/>
        </w:rPr>
        <w:t xml:space="preserve"> found throughout costal and inland waterways</w:t>
      </w:r>
      <w:r>
        <w:rPr>
          <w:rFonts w:ascii="Arial" w:hAnsi="Arial"/>
        </w:rPr>
        <w:t xml:space="preserve"> </w:t>
      </w:r>
      <w:r w:rsidRPr="002A0BD9">
        <w:rPr>
          <w:rFonts w:ascii="Arial" w:hAnsi="Arial"/>
        </w:rPr>
        <w:t xml:space="preserve">from south eastern Australia to eastern Queensland. </w:t>
      </w:r>
    </w:p>
    <w:p w14:paraId="3E65539F" w14:textId="1FB69ED0" w:rsidR="00705CE2" w:rsidRDefault="00705CE2" w:rsidP="00705CE2">
      <w:pPr>
        <w:jc w:val="both"/>
        <w:rPr>
          <w:rFonts w:ascii="Arial" w:hAnsi="Arial"/>
        </w:rPr>
      </w:pPr>
    </w:p>
    <w:p w14:paraId="3BF75E84" w14:textId="51A1E0D8" w:rsidR="00300627" w:rsidRDefault="00300627" w:rsidP="00705CE2">
      <w:pPr>
        <w:jc w:val="both"/>
        <w:rPr>
          <w:rFonts w:ascii="Arial" w:hAnsi="Arial"/>
        </w:rPr>
      </w:pPr>
    </w:p>
    <w:p w14:paraId="4A3B8D11" w14:textId="0328C62E" w:rsidR="00300627" w:rsidRDefault="00300627" w:rsidP="00705CE2">
      <w:pPr>
        <w:jc w:val="both"/>
        <w:rPr>
          <w:rFonts w:ascii="Arial" w:hAnsi="Arial"/>
        </w:rPr>
      </w:pPr>
    </w:p>
    <w:p w14:paraId="4E4780CB" w14:textId="587FCC6D" w:rsidR="00300627" w:rsidRDefault="00300627" w:rsidP="00705CE2">
      <w:pPr>
        <w:jc w:val="both"/>
        <w:rPr>
          <w:rFonts w:ascii="Arial" w:hAnsi="Arial"/>
        </w:rPr>
      </w:pPr>
    </w:p>
    <w:p w14:paraId="39D25E18" w14:textId="76091F65" w:rsidR="00300627" w:rsidRDefault="00300627" w:rsidP="00705CE2">
      <w:pPr>
        <w:jc w:val="both"/>
        <w:rPr>
          <w:rFonts w:ascii="Arial" w:hAnsi="Arial"/>
        </w:rPr>
      </w:pPr>
    </w:p>
    <w:p w14:paraId="57064CA4" w14:textId="46661147" w:rsidR="00300627" w:rsidRDefault="00300627" w:rsidP="00705CE2">
      <w:pPr>
        <w:jc w:val="both"/>
        <w:rPr>
          <w:rFonts w:ascii="Arial" w:hAnsi="Arial"/>
        </w:rPr>
      </w:pPr>
    </w:p>
    <w:p w14:paraId="5045C83D" w14:textId="401D68EE" w:rsidR="00705CE2" w:rsidRPr="006C44AC" w:rsidRDefault="00300627" w:rsidP="00F17A8F">
      <w:pPr>
        <w:spacing w:before="120"/>
        <w:ind w:hanging="284"/>
        <w:jc w:val="both"/>
        <w:rPr>
          <w:rFonts w:ascii="Arial" w:hAnsi="Arial"/>
        </w:rPr>
      </w:pPr>
      <w:r w:rsidRPr="00300627">
        <w:rPr>
          <w:rFonts w:ascii="Arial" w:hAnsi="Arial"/>
          <w:noProof/>
        </w:rPr>
        <w:drawing>
          <wp:inline distT="0" distB="0" distL="0" distR="0" wp14:anchorId="434F39CB" wp14:editId="50B73ED7">
            <wp:extent cx="3398520" cy="2391982"/>
            <wp:effectExtent l="0" t="0" r="0" b="8890"/>
            <wp:docPr id="9" name="Picture 9" descr="M:\BES-Active\RSD\Biodiversity Regulation\Wildlife\Communications\Fact sheets\Factsheets post comms review\map files\vba_20170515_Eastern Snake-necked Tur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ES-Active\RSD\Biodiversity Regulation\Wildlife\Communications\Fact sheets\Factsheets post comms review\map files\vba_20170515_Eastern Snake-necked Turtl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4720" cy="2396346"/>
                    </a:xfrm>
                    <a:prstGeom prst="rect">
                      <a:avLst/>
                    </a:prstGeom>
                    <a:noFill/>
                    <a:ln>
                      <a:noFill/>
                    </a:ln>
                  </pic:spPr>
                </pic:pic>
              </a:graphicData>
            </a:graphic>
          </wp:inline>
        </w:drawing>
      </w:r>
    </w:p>
    <w:p w14:paraId="201F9EF5" w14:textId="77777777" w:rsidR="00705CE2" w:rsidRPr="001035FC" w:rsidRDefault="00705CE2" w:rsidP="001035FC">
      <w:pPr>
        <w:pStyle w:val="smallSubhead"/>
        <w:spacing w:before="0" w:after="0" w:line="0" w:lineRule="atLeast"/>
        <w:rPr>
          <w:rFonts w:asciiTheme="minorHAnsi" w:eastAsia="Times New Roman" w:hAnsiTheme="minorHAnsi" w:cs="Arial"/>
          <w:bCs/>
          <w:i/>
          <w:noProof w:val="0"/>
          <w:color w:val="363534" w:themeColor="text1"/>
          <w:sz w:val="14"/>
          <w:szCs w:val="14"/>
        </w:rPr>
      </w:pPr>
      <w:r w:rsidRPr="001035FC">
        <w:rPr>
          <w:rFonts w:asciiTheme="minorHAnsi" w:eastAsia="Times New Roman" w:hAnsiTheme="minorHAnsi" w:cs="Arial"/>
          <w:bCs/>
          <w:i/>
          <w:noProof w:val="0"/>
          <w:color w:val="363534" w:themeColor="text1"/>
          <w:sz w:val="14"/>
          <w:szCs w:val="14"/>
        </w:rPr>
        <w:t>Figure 2. Recorded occurences in Victoria</w:t>
      </w:r>
    </w:p>
    <w:p w14:paraId="7821EBD3" w14:textId="1E08810F" w:rsidR="00705CE2" w:rsidRPr="001035FC" w:rsidRDefault="00705CE2" w:rsidP="001035FC">
      <w:pPr>
        <w:spacing w:line="0" w:lineRule="atLeast"/>
        <w:jc w:val="both"/>
        <w:rPr>
          <w:b/>
          <w:sz w:val="14"/>
          <w:szCs w:val="14"/>
        </w:rPr>
      </w:pPr>
      <w:r w:rsidRPr="001035FC">
        <w:rPr>
          <w:b/>
          <w:i/>
          <w:sz w:val="14"/>
          <w:szCs w:val="14"/>
        </w:rPr>
        <w:t>Source:</w:t>
      </w:r>
      <w:r w:rsidR="00300627" w:rsidRPr="001035FC">
        <w:rPr>
          <w:b/>
          <w:i/>
          <w:sz w:val="14"/>
          <w:szCs w:val="14"/>
        </w:rPr>
        <w:t xml:space="preserve"> </w:t>
      </w:r>
      <w:r w:rsidR="00300627" w:rsidRPr="001035FC">
        <w:rPr>
          <w:b/>
          <w:i/>
          <w:sz w:val="14"/>
          <w:szCs w:val="14"/>
        </w:rPr>
        <w:t>Victorian Biodiversity Atlas (records post 1979), version 15/5/</w:t>
      </w:r>
      <w:r w:rsidR="00300627" w:rsidRPr="001035FC">
        <w:rPr>
          <w:b/>
          <w:sz w:val="14"/>
          <w:szCs w:val="14"/>
        </w:rPr>
        <w:t>2017</w:t>
      </w:r>
    </w:p>
    <w:p w14:paraId="48610127" w14:textId="0EFBA517" w:rsidR="00705CE2" w:rsidRPr="00705CE2" w:rsidRDefault="00705CE2" w:rsidP="00705CE2">
      <w:pPr>
        <w:pStyle w:val="Subhead"/>
        <w:rPr>
          <w:rFonts w:asciiTheme="minorHAnsi" w:eastAsia="Times New Roman" w:hAnsiTheme="minorHAnsi" w:cs="Arial"/>
          <w:bCs/>
          <w:iCs/>
          <w:noProof w:val="0"/>
          <w:color w:val="00B2A9" w:themeColor="accent1"/>
          <w:kern w:val="20"/>
          <w:sz w:val="22"/>
          <w:szCs w:val="28"/>
        </w:rPr>
      </w:pPr>
      <w:r w:rsidRPr="00705CE2">
        <w:rPr>
          <w:rFonts w:asciiTheme="minorHAnsi" w:eastAsia="Times New Roman" w:hAnsiTheme="minorHAnsi" w:cs="Arial"/>
          <w:bCs/>
          <w:iCs/>
          <w:noProof w:val="0"/>
          <w:color w:val="00B2A9" w:themeColor="accent1"/>
          <w:kern w:val="20"/>
          <w:sz w:val="22"/>
          <w:szCs w:val="28"/>
        </w:rPr>
        <w:t>Breeding</w:t>
      </w:r>
    </w:p>
    <w:p w14:paraId="4C76069D" w14:textId="77777777" w:rsidR="00705CE2" w:rsidRDefault="00705CE2" w:rsidP="00705CE2">
      <w:pPr>
        <w:jc w:val="both"/>
        <w:rPr>
          <w:rFonts w:ascii="Arial" w:hAnsi="Arial"/>
        </w:rPr>
      </w:pPr>
      <w:r>
        <w:rPr>
          <w:rFonts w:ascii="Arial" w:hAnsi="Arial"/>
        </w:rPr>
        <w:t xml:space="preserve">The Common Long-necked Turtle will breed during December to February </w:t>
      </w:r>
      <w:r>
        <w:rPr>
          <w:rFonts w:ascii="Arial" w:hAnsi="Arial"/>
        </w:rPr>
        <w:t>when they are most active. The males and females will engage in head bobbing as they prepare to mate.</w:t>
      </w:r>
    </w:p>
    <w:p w14:paraId="66E89FE1" w14:textId="77777777" w:rsidR="00705CE2" w:rsidRDefault="00705CE2" w:rsidP="00705CE2">
      <w:pPr>
        <w:jc w:val="both"/>
        <w:rPr>
          <w:rFonts w:ascii="Arial" w:hAnsi="Arial"/>
        </w:rPr>
      </w:pPr>
    </w:p>
    <w:p w14:paraId="054A7BB2" w14:textId="2104ECD0" w:rsidR="00705CE2" w:rsidRDefault="00705CE2" w:rsidP="00705CE2">
      <w:pPr>
        <w:jc w:val="both"/>
        <w:rPr>
          <w:rFonts w:ascii="Arial" w:hAnsi="Arial"/>
        </w:rPr>
      </w:pPr>
      <w:r w:rsidRPr="00673568">
        <w:rPr>
          <w:rFonts w:ascii="Arial" w:hAnsi="Arial"/>
        </w:rPr>
        <w:t xml:space="preserve">The female will create her nest by </w:t>
      </w:r>
      <w:bookmarkStart w:id="2" w:name="_GoBack"/>
      <w:bookmarkEnd w:id="2"/>
      <w:r w:rsidRPr="00673568">
        <w:rPr>
          <w:rFonts w:ascii="Arial" w:hAnsi="Arial"/>
        </w:rPr>
        <w:t>digging the earth to form a circular hole with her hind feet in the bank</w:t>
      </w:r>
      <w:r w:rsidR="002A7043">
        <w:rPr>
          <w:rFonts w:ascii="Arial" w:hAnsi="Arial"/>
        </w:rPr>
        <w:t xml:space="preserve"> within</w:t>
      </w:r>
      <w:r w:rsidRPr="00673568">
        <w:rPr>
          <w:rFonts w:ascii="Arial" w:hAnsi="Arial"/>
        </w:rPr>
        <w:t xml:space="preserve"> </w:t>
      </w:r>
      <w:r w:rsidRPr="00850DEA">
        <w:rPr>
          <w:rFonts w:ascii="Arial" w:hAnsi="Arial"/>
        </w:rPr>
        <w:t xml:space="preserve">close </w:t>
      </w:r>
      <w:r w:rsidR="002A7043" w:rsidRPr="00850DEA">
        <w:rPr>
          <w:rFonts w:ascii="Arial" w:hAnsi="Arial"/>
        </w:rPr>
        <w:t xml:space="preserve">proximity </w:t>
      </w:r>
      <w:r w:rsidRPr="00850DEA">
        <w:rPr>
          <w:rFonts w:ascii="Arial" w:hAnsi="Arial"/>
        </w:rPr>
        <w:t>to their habitat.</w:t>
      </w:r>
      <w:r>
        <w:rPr>
          <w:rFonts w:ascii="Arial" w:hAnsi="Arial"/>
        </w:rPr>
        <w:t xml:space="preserve"> The female will then lay approximately 4-20 eggs in the nest. Eggs are laid each year.</w:t>
      </w:r>
    </w:p>
    <w:p w14:paraId="1577FFEF" w14:textId="77777777" w:rsidR="00705CE2" w:rsidRDefault="00705CE2" w:rsidP="00705CE2">
      <w:pPr>
        <w:jc w:val="both"/>
        <w:rPr>
          <w:rFonts w:ascii="Arial" w:hAnsi="Arial"/>
        </w:rPr>
      </w:pPr>
    </w:p>
    <w:p w14:paraId="37A22401" w14:textId="63DD4D73" w:rsidR="00705CE2" w:rsidRDefault="00705CE2" w:rsidP="00705CE2">
      <w:pPr>
        <w:jc w:val="both"/>
        <w:rPr>
          <w:rFonts w:ascii="Arial" w:hAnsi="Arial"/>
        </w:rPr>
      </w:pPr>
      <w:r>
        <w:rPr>
          <w:rFonts w:ascii="Arial" w:hAnsi="Arial"/>
        </w:rPr>
        <w:t xml:space="preserve">The eggs will incubate up to 4 months and hatchlings will emerge to take </w:t>
      </w:r>
      <w:r>
        <w:rPr>
          <w:rFonts w:ascii="Arial" w:hAnsi="Arial"/>
        </w:rPr>
        <w:t xml:space="preserve">shelter under nearby water. The colour of the hatchlings can be quite bright </w:t>
      </w:r>
      <w:r w:rsidR="00144073">
        <w:rPr>
          <w:rFonts w:ascii="Arial" w:hAnsi="Arial"/>
        </w:rPr>
        <w:t xml:space="preserve">and </w:t>
      </w:r>
      <w:r w:rsidR="005934F3">
        <w:rPr>
          <w:rFonts w:ascii="Arial" w:hAnsi="Arial"/>
        </w:rPr>
        <w:t xml:space="preserve">they can </w:t>
      </w:r>
      <w:r w:rsidR="00144073">
        <w:rPr>
          <w:rFonts w:ascii="Arial" w:hAnsi="Arial"/>
        </w:rPr>
        <w:t xml:space="preserve">have an </w:t>
      </w:r>
      <w:r>
        <w:rPr>
          <w:rFonts w:ascii="Arial" w:hAnsi="Arial"/>
        </w:rPr>
        <w:t xml:space="preserve">orange to red underbelly. </w:t>
      </w:r>
    </w:p>
    <w:p w14:paraId="624C0C55" w14:textId="77777777" w:rsidR="00705CE2" w:rsidRPr="00705CE2" w:rsidRDefault="00705CE2" w:rsidP="00705CE2">
      <w:pPr>
        <w:pStyle w:val="Subhead"/>
        <w:rPr>
          <w:rFonts w:asciiTheme="minorHAnsi" w:eastAsia="Times New Roman" w:hAnsiTheme="minorHAnsi" w:cs="Arial"/>
          <w:bCs/>
          <w:iCs/>
          <w:noProof w:val="0"/>
          <w:color w:val="00B2A9" w:themeColor="accent1"/>
          <w:kern w:val="20"/>
          <w:sz w:val="22"/>
          <w:szCs w:val="28"/>
        </w:rPr>
      </w:pPr>
      <w:r w:rsidRPr="00705CE2">
        <w:rPr>
          <w:rFonts w:asciiTheme="minorHAnsi" w:eastAsia="Times New Roman" w:hAnsiTheme="minorHAnsi" w:cs="Arial"/>
          <w:bCs/>
          <w:iCs/>
          <w:noProof w:val="0"/>
          <w:color w:val="00B2A9" w:themeColor="accent1"/>
          <w:kern w:val="20"/>
          <w:sz w:val="22"/>
          <w:szCs w:val="28"/>
        </w:rPr>
        <w:t>What you can do to help!</w:t>
      </w:r>
    </w:p>
    <w:p w14:paraId="1A820E25" w14:textId="062C806D" w:rsidR="00705CE2" w:rsidRDefault="00705CE2" w:rsidP="00705CE2">
      <w:pPr>
        <w:jc w:val="both"/>
        <w:rPr>
          <w:rFonts w:ascii="Arial" w:hAnsi="Arial"/>
        </w:rPr>
      </w:pPr>
      <w:r>
        <w:rPr>
          <w:rFonts w:ascii="Arial" w:hAnsi="Arial"/>
        </w:rPr>
        <w:t>The biggest threat for the Common Long-necked Turtle is crossing roads. As they migrate during summer months they can be found near or on roads and footpaths. Be</w:t>
      </w:r>
      <w:r w:rsidR="00DA0CD2">
        <w:rPr>
          <w:rFonts w:ascii="Arial" w:hAnsi="Arial"/>
        </w:rPr>
        <w:t xml:space="preserve"> </w:t>
      </w:r>
      <w:r>
        <w:rPr>
          <w:rFonts w:ascii="Arial" w:hAnsi="Arial"/>
        </w:rPr>
        <w:t>on</w:t>
      </w:r>
      <w:r w:rsidR="005934F3">
        <w:rPr>
          <w:rFonts w:ascii="Arial" w:hAnsi="Arial"/>
        </w:rPr>
        <w:t xml:space="preserve"> </w:t>
      </w:r>
      <w:r>
        <w:rPr>
          <w:rFonts w:ascii="Arial" w:hAnsi="Arial"/>
        </w:rPr>
        <w:t>the lookout</w:t>
      </w:r>
      <w:r w:rsidR="00DA0CD2">
        <w:rPr>
          <w:rFonts w:ascii="Arial" w:hAnsi="Arial"/>
        </w:rPr>
        <w:t xml:space="preserve"> </w:t>
      </w:r>
      <w:r>
        <w:rPr>
          <w:rFonts w:ascii="Arial" w:hAnsi="Arial"/>
        </w:rPr>
        <w:t>for any</w:t>
      </w:r>
      <w:r w:rsidR="00DA0CD2">
        <w:rPr>
          <w:rFonts w:ascii="Arial" w:hAnsi="Arial"/>
        </w:rPr>
        <w:t xml:space="preserve"> </w:t>
      </w:r>
      <w:r>
        <w:rPr>
          <w:rFonts w:ascii="Arial" w:hAnsi="Arial"/>
        </w:rPr>
        <w:t>wildlife</w:t>
      </w:r>
      <w:r w:rsidR="00DA0CD2">
        <w:rPr>
          <w:rFonts w:ascii="Arial" w:hAnsi="Arial"/>
        </w:rPr>
        <w:t xml:space="preserve"> </w:t>
      </w:r>
      <w:r>
        <w:rPr>
          <w:rFonts w:ascii="Arial" w:hAnsi="Arial"/>
        </w:rPr>
        <w:t xml:space="preserve">on </w:t>
      </w:r>
      <w:r w:rsidR="005934F3">
        <w:rPr>
          <w:rFonts w:ascii="Arial" w:hAnsi="Arial"/>
        </w:rPr>
        <w:t xml:space="preserve">the </w:t>
      </w:r>
      <w:r w:rsidR="005934F3">
        <w:rPr>
          <w:rFonts w:ascii="Arial" w:hAnsi="Arial"/>
        </w:rPr>
        <w:t>roads</w:t>
      </w:r>
      <w:r w:rsidR="005934F3">
        <w:rPr>
          <w:rFonts w:ascii="Arial" w:hAnsi="Arial"/>
        </w:rPr>
        <w:t xml:space="preserve"> </w:t>
      </w:r>
      <w:r>
        <w:rPr>
          <w:rFonts w:ascii="Arial" w:hAnsi="Arial"/>
        </w:rPr>
        <w:t xml:space="preserve">in your area, but remember not to swerve if you see wildlife on the road. Swerving to avoid wildlife may cause more danger to the driver and passengers. </w:t>
      </w:r>
    </w:p>
    <w:p w14:paraId="6E015B53" w14:textId="77777777" w:rsidR="00705CE2" w:rsidRDefault="00705CE2" w:rsidP="00705CE2">
      <w:pPr>
        <w:jc w:val="both"/>
        <w:rPr>
          <w:rFonts w:ascii="Arial" w:hAnsi="Arial"/>
        </w:rPr>
      </w:pPr>
    </w:p>
    <w:p w14:paraId="4B877880" w14:textId="3CEB43C9" w:rsidR="00705CE2" w:rsidRDefault="00705CE2" w:rsidP="00705CE2">
      <w:pPr>
        <w:jc w:val="both"/>
        <w:rPr>
          <w:rFonts w:ascii="Arial" w:hAnsi="Arial"/>
        </w:rPr>
      </w:pPr>
      <w:r>
        <w:rPr>
          <w:rFonts w:ascii="Arial" w:hAnsi="Arial"/>
        </w:rPr>
        <w:t>As our natural wetland habitat is decreasing</w:t>
      </w:r>
      <w:r w:rsidR="00246063">
        <w:rPr>
          <w:rFonts w:ascii="Arial" w:hAnsi="Arial"/>
        </w:rPr>
        <w:t>,</w:t>
      </w:r>
      <w:r>
        <w:rPr>
          <w:rFonts w:ascii="Arial" w:hAnsi="Arial"/>
        </w:rPr>
        <w:t xml:space="preserve"> so is the Common Long-necked Turtle’s population. You can help keep creeks and rivers pollution free by not dumping waste and litter into water bodies. See if your school or institution is running any programs targeted at revegetation of wetlands around your area.</w:t>
      </w:r>
    </w:p>
    <w:p w14:paraId="2726B6AB" w14:textId="77777777" w:rsidR="00705CE2" w:rsidRDefault="00705CE2" w:rsidP="00705CE2">
      <w:pPr>
        <w:jc w:val="both"/>
        <w:rPr>
          <w:rFonts w:ascii="Arial" w:hAnsi="Arial"/>
        </w:rPr>
      </w:pPr>
    </w:p>
    <w:p w14:paraId="34624085" w14:textId="06F3DA8D" w:rsidR="00AE3C51" w:rsidRPr="00443F13" w:rsidRDefault="00AE3C51" w:rsidP="00AE3C51">
      <w:pPr>
        <w:autoSpaceDE w:val="0"/>
        <w:autoSpaceDN w:val="0"/>
        <w:adjustRightInd w:val="0"/>
        <w:jc w:val="both"/>
        <w:rPr>
          <w:rFonts w:ascii="Arial" w:hAnsi="Arial"/>
          <w:lang w:val="en"/>
        </w:rPr>
      </w:pPr>
      <w:r>
        <w:rPr>
          <w:rFonts w:ascii="Arial" w:hAnsi="Arial"/>
        </w:rPr>
        <w:t>Common Long-necked Turtle</w:t>
      </w:r>
      <w:r>
        <w:rPr>
          <w:rFonts w:ascii="Arial" w:hAnsi="Arial"/>
        </w:rPr>
        <w:t>s</w:t>
      </w:r>
      <w:r>
        <w:rPr>
          <w:rFonts w:ascii="Arial" w:hAnsi="Arial"/>
        </w:rPr>
        <w:t xml:space="preserve"> </w:t>
      </w:r>
      <w:r w:rsidRPr="00443F13">
        <w:rPr>
          <w:rFonts w:ascii="Arial" w:hAnsi="Arial"/>
          <w:lang w:val="en"/>
        </w:rPr>
        <w:t>make great pets, however as they are protected by law, you will need a licence to buy one from a pet shop or wildlife dealer. To find out more about keeping reptiles in Victoria, please visit the DELWP website at: www.wildlife.vic.gov.au.</w:t>
      </w:r>
    </w:p>
    <w:p w14:paraId="1DE402C9" w14:textId="77777777" w:rsidR="00AE3C51" w:rsidRDefault="00AE3C51" w:rsidP="00705CE2">
      <w:pPr>
        <w:jc w:val="both"/>
        <w:rPr>
          <w:rFonts w:ascii="Arial" w:hAnsi="Arial"/>
        </w:rPr>
      </w:pPr>
    </w:p>
    <w:p w14:paraId="59BCB1B9" w14:textId="77777777" w:rsidR="00705CE2" w:rsidRPr="000150C8" w:rsidRDefault="00705CE2" w:rsidP="000150C8">
      <w:pPr>
        <w:spacing w:before="120"/>
        <w:jc w:val="both"/>
      </w:pPr>
      <w:r>
        <w:rPr>
          <w:noProof/>
        </w:rPr>
        <w:drawing>
          <wp:inline distT="0" distB="0" distL="0" distR="0" wp14:anchorId="699DF83D" wp14:editId="6C4932EB">
            <wp:extent cx="2676525" cy="1733550"/>
            <wp:effectExtent l="0" t="0" r="9525" b="0"/>
            <wp:docPr id="15" name="Picture 15" descr="longneckedtur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ngneckedturt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6525" cy="1733550"/>
                    </a:xfrm>
                    <a:prstGeom prst="rect">
                      <a:avLst/>
                    </a:prstGeom>
                    <a:noFill/>
                    <a:ln>
                      <a:noFill/>
                    </a:ln>
                  </pic:spPr>
                </pic:pic>
              </a:graphicData>
            </a:graphic>
          </wp:inline>
        </w:drawing>
      </w:r>
      <w:r w:rsidR="000150C8">
        <w:t xml:space="preserve">     </w:t>
      </w:r>
      <w:r w:rsidR="000150C8" w:rsidRPr="000150C8">
        <w:rPr>
          <w:b/>
          <w:bCs/>
          <w:sz w:val="16"/>
        </w:rPr>
        <w:t xml:space="preserve">Figure 3. </w:t>
      </w:r>
      <w:r w:rsidRPr="000150C8">
        <w:rPr>
          <w:b/>
          <w:bCs/>
          <w:sz w:val="16"/>
        </w:rPr>
        <w:t>Common Long-Necked Turtle © I. McCann DSE 2008</w:t>
      </w:r>
    </w:p>
    <w:p w14:paraId="36FAEAB0" w14:textId="77777777" w:rsidR="00705CE2" w:rsidRPr="00705CE2" w:rsidRDefault="00705CE2" w:rsidP="00705CE2">
      <w:pPr>
        <w:pStyle w:val="Subhead"/>
        <w:rPr>
          <w:rFonts w:asciiTheme="minorHAnsi" w:eastAsia="Times New Roman" w:hAnsiTheme="minorHAnsi" w:cs="Arial"/>
          <w:bCs/>
          <w:iCs/>
          <w:noProof w:val="0"/>
          <w:color w:val="00B2A9" w:themeColor="accent1"/>
          <w:kern w:val="20"/>
          <w:sz w:val="22"/>
          <w:szCs w:val="28"/>
        </w:rPr>
      </w:pPr>
      <w:r w:rsidRPr="00705CE2">
        <w:rPr>
          <w:rFonts w:asciiTheme="minorHAnsi" w:eastAsia="Times New Roman" w:hAnsiTheme="minorHAnsi" w:cs="Arial"/>
          <w:bCs/>
          <w:iCs/>
          <w:noProof w:val="0"/>
          <w:color w:val="00B2A9" w:themeColor="accent1"/>
          <w:kern w:val="20"/>
          <w:sz w:val="22"/>
          <w:szCs w:val="28"/>
        </w:rPr>
        <w:t>Further reading</w:t>
      </w:r>
    </w:p>
    <w:p w14:paraId="530A2BAB" w14:textId="77777777" w:rsidR="00705CE2" w:rsidRDefault="00705CE2" w:rsidP="00705CE2">
      <w:pPr>
        <w:jc w:val="both"/>
        <w:rPr>
          <w:rFonts w:ascii="Arial" w:hAnsi="Arial"/>
        </w:rPr>
      </w:pPr>
      <w:r>
        <w:rPr>
          <w:rFonts w:ascii="Arial" w:hAnsi="Arial"/>
        </w:rPr>
        <w:t xml:space="preserve">Cogger, H.G., (2000), </w:t>
      </w:r>
      <w:r w:rsidRPr="00B1152D">
        <w:rPr>
          <w:rFonts w:ascii="Arial" w:hAnsi="Arial"/>
          <w:i/>
        </w:rPr>
        <w:t>Reptiles and amphibians of Australia</w:t>
      </w:r>
      <w:r>
        <w:rPr>
          <w:rFonts w:ascii="Arial" w:hAnsi="Arial"/>
          <w:i/>
        </w:rPr>
        <w:t xml:space="preserve"> (6th ed.)</w:t>
      </w:r>
      <w:r>
        <w:rPr>
          <w:rFonts w:ascii="Arial" w:hAnsi="Arial"/>
        </w:rPr>
        <w:t>, Reed New Holland, Sydney.</w:t>
      </w:r>
    </w:p>
    <w:p w14:paraId="483A0EC5" w14:textId="77777777" w:rsidR="00705CE2" w:rsidRDefault="00705CE2" w:rsidP="00705CE2">
      <w:pPr>
        <w:spacing w:before="120"/>
        <w:jc w:val="both"/>
        <w:rPr>
          <w:rFonts w:ascii="Arial" w:hAnsi="Arial"/>
        </w:rPr>
      </w:pPr>
      <w:r>
        <w:rPr>
          <w:rFonts w:ascii="Arial" w:hAnsi="Arial"/>
        </w:rPr>
        <w:t xml:space="preserve">Wilson, S.K. and Knowles, D.G., (1988), </w:t>
      </w:r>
      <w:r w:rsidRPr="007B05DB">
        <w:rPr>
          <w:rFonts w:ascii="Arial" w:hAnsi="Arial"/>
          <w:i/>
        </w:rPr>
        <w:t>Australia’s reptiles</w:t>
      </w:r>
      <w:r>
        <w:rPr>
          <w:rFonts w:ascii="Arial" w:hAnsi="Arial"/>
        </w:rPr>
        <w:t>, Collins, Sydney.</w:t>
      </w:r>
    </w:p>
    <w:p w14:paraId="765578A0" w14:textId="77777777" w:rsidR="00705CE2" w:rsidRPr="003D2EFF" w:rsidRDefault="00705CE2" w:rsidP="00705CE2">
      <w:pPr>
        <w:spacing w:before="120"/>
        <w:rPr>
          <w:rFonts w:ascii="Tahoma" w:hAnsi="Tahoma" w:cs="Tahoma"/>
          <w:sz w:val="16"/>
          <w:szCs w:val="16"/>
        </w:rPr>
      </w:pPr>
    </w:p>
    <w:p w14:paraId="480182E4" w14:textId="77777777" w:rsidR="005E1015" w:rsidRPr="00D60DEA" w:rsidRDefault="005E1015" w:rsidP="00D60DEA">
      <w:pPr>
        <w:pStyle w:val="Body"/>
        <w:rPr>
          <w:rFonts w:asciiTheme="minorHAnsi" w:hAnsiTheme="minorHAnsi"/>
          <w:b/>
          <w:bCs/>
          <w:color w:val="363534" w:themeColor="text1"/>
          <w:sz w:val="16"/>
          <w:szCs w:val="20"/>
          <w:lang w:eastAsia="en-AU"/>
        </w:rPr>
      </w:pPr>
    </w:p>
    <w:p w14:paraId="7D074CE6" w14:textId="77777777" w:rsidR="006E1C8D" w:rsidRPr="00D60DEA" w:rsidRDefault="006E1C8D" w:rsidP="00D60DEA">
      <w:pPr>
        <w:pStyle w:val="Body"/>
        <w:rPr>
          <w:rFonts w:asciiTheme="minorHAnsi" w:hAnsiTheme="minorHAnsi" w:cs="Times New Roman"/>
          <w:color w:val="363534" w:themeColor="text1"/>
          <w:sz w:val="20"/>
          <w:szCs w:val="20"/>
        </w:rPr>
      </w:pPr>
    </w:p>
    <w:tbl>
      <w:tblPr>
        <w:tblpPr w:leftFromText="181" w:rightFromText="181" w:topFromText="113" w:vertAnchor="page" w:horzAnchor="page" w:tblpX="852" w:tblpY="12985"/>
        <w:tblOverlap w:val="never"/>
        <w:tblW w:w="10205" w:type="dxa"/>
        <w:shd w:val="clear" w:color="auto" w:fill="FFFFFF" w:themeFill="background1"/>
        <w:tblLayout w:type="fixed"/>
        <w:tblCellMar>
          <w:top w:w="170" w:type="dxa"/>
          <w:left w:w="0" w:type="dxa"/>
          <w:right w:w="0" w:type="dxa"/>
        </w:tblCellMar>
        <w:tblLook w:val="01E0" w:firstRow="1" w:lastRow="1" w:firstColumn="1" w:lastColumn="1" w:noHBand="0" w:noVBand="0"/>
      </w:tblPr>
      <w:tblGrid>
        <w:gridCol w:w="5216"/>
        <w:gridCol w:w="4989"/>
      </w:tblGrid>
      <w:tr w:rsidR="00001E86" w14:paraId="0DDB9378" w14:textId="77777777" w:rsidTr="000F20F0">
        <w:trPr>
          <w:trHeight w:val="2608"/>
        </w:trPr>
        <w:tc>
          <w:tcPr>
            <w:tcW w:w="5216" w:type="dxa"/>
            <w:shd w:val="clear" w:color="auto" w:fill="FFFFFF" w:themeFill="background1"/>
          </w:tcPr>
          <w:p w14:paraId="1C1E1F39" w14:textId="77777777" w:rsidR="00001E86" w:rsidRDefault="00001E86" w:rsidP="00C255C2">
            <w:pPr>
              <w:pStyle w:val="SmallBodyText"/>
            </w:pPr>
          </w:p>
        </w:tc>
        <w:tc>
          <w:tcPr>
            <w:tcW w:w="4989" w:type="dxa"/>
            <w:shd w:val="clear" w:color="auto" w:fill="FFFFFF" w:themeFill="background1"/>
          </w:tcPr>
          <w:p w14:paraId="4AA0975C" w14:textId="77777777" w:rsidR="00001E86" w:rsidRDefault="00001E86" w:rsidP="00C255C2">
            <w:pPr>
              <w:pStyle w:val="SmallBodyText"/>
            </w:pPr>
            <w:bookmarkStart w:id="3" w:name="_Accessibility"/>
            <w:bookmarkEnd w:id="3"/>
          </w:p>
        </w:tc>
      </w:tr>
    </w:tbl>
    <w:p w14:paraId="3BB51D6A" w14:textId="77777777" w:rsidR="00001E86" w:rsidRPr="00806AB6" w:rsidRDefault="00001E86" w:rsidP="00D60DEA"/>
    <w:sectPr w:rsidR="00001E86" w:rsidRPr="00806AB6" w:rsidSect="000F20F0">
      <w:footerReference w:type="even" r:id="rId16"/>
      <w:type w:val="continuous"/>
      <w:pgSz w:w="11907" w:h="16840" w:code="9"/>
      <w:pgMar w:top="1962" w:right="851" w:bottom="794" w:left="851" w:header="284"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BF2D1" w14:textId="77777777" w:rsidR="00D166BE" w:rsidRDefault="00D166BE">
      <w:r>
        <w:separator/>
      </w:r>
    </w:p>
    <w:p w14:paraId="79BEF3BF" w14:textId="77777777" w:rsidR="00D166BE" w:rsidRDefault="00D166BE"/>
    <w:p w14:paraId="2D99CC97" w14:textId="77777777" w:rsidR="00D166BE" w:rsidRDefault="00D166BE"/>
  </w:endnote>
  <w:endnote w:type="continuationSeparator" w:id="0">
    <w:p w14:paraId="48DA3875" w14:textId="77777777" w:rsidR="00D166BE" w:rsidRDefault="00D166BE">
      <w:r>
        <w:continuationSeparator/>
      </w:r>
    </w:p>
    <w:p w14:paraId="76B4B15A" w14:textId="77777777" w:rsidR="00D166BE" w:rsidRDefault="00D166BE"/>
    <w:p w14:paraId="0D04B18D" w14:textId="77777777" w:rsidR="00D166BE" w:rsidRDefault="00D16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E818"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41A84450" wp14:editId="6F5175D8">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EB33E"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84450"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15CEB33E"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9791" w14:textId="77777777"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2322D5EF" wp14:editId="0A75EC0C">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06FEB"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2D5EF"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7DD06FEB"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B696F" w14:textId="77777777"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63D57651" wp14:editId="0F28F7F8">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09C227" w14:textId="77777777" w:rsidR="00A209C4" w:rsidRPr="009F69FA" w:rsidRDefault="000150C8"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57651"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1C09C227" w14:textId="77777777" w:rsidR="00A209C4" w:rsidRPr="009F69FA" w:rsidRDefault="000150C8"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31BD8B4F" wp14:editId="4F96219A">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page" w:tblpX="852" w:tblpY="12985"/>
      <w:tblOverlap w:val="never"/>
      <w:tblW w:w="10234"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45"/>
      <w:gridCol w:w="4989"/>
    </w:tblGrid>
    <w:tr w:rsidR="000F20F0" w14:paraId="3A6B8B2E" w14:textId="77777777" w:rsidTr="000F20F0">
      <w:trPr>
        <w:trHeight w:val="2608"/>
      </w:trPr>
      <w:tc>
        <w:tcPr>
          <w:tcW w:w="5245" w:type="dxa"/>
          <w:shd w:val="clear" w:color="auto" w:fill="auto"/>
        </w:tcPr>
        <w:p w14:paraId="3A632A28" w14:textId="5D415909" w:rsidR="000F20F0" w:rsidRDefault="000F20F0" w:rsidP="001F251C">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5934F3">
            <w:rPr>
              <w:noProof/>
            </w:rPr>
            <w:t>2017</w:t>
          </w:r>
          <w:r>
            <w:fldChar w:fldCharType="end"/>
          </w:r>
        </w:p>
        <w:p w14:paraId="09550445" w14:textId="77777777" w:rsidR="000F20F0" w:rsidRDefault="000F20F0" w:rsidP="000F20F0">
          <w:pPr>
            <w:pStyle w:val="SmallBodyText"/>
            <w:ind w:right="425"/>
          </w:pPr>
          <w:r>
            <w:rPr>
              <w:noProof/>
            </w:rPr>
            <w:drawing>
              <wp:anchor distT="0" distB="0" distL="114300" distR="36195" simplePos="0" relativeHeight="251682816" behindDoc="0" locked="1" layoutInCell="1" allowOverlap="1" wp14:anchorId="4D93EADC" wp14:editId="3EA5D290">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1D918656" w14:textId="77777777" w:rsidR="000F20F0" w:rsidRDefault="000F20F0" w:rsidP="000F20F0">
          <w:pPr>
            <w:pStyle w:val="SmallBodyText"/>
            <w:ind w:right="425"/>
          </w:pPr>
          <w:r w:rsidRPr="00405DE3">
            <w:t>International licence. You are free to re-use the work under that licence,</w:t>
          </w:r>
        </w:p>
        <w:p w14:paraId="72DB5EB7" w14:textId="77777777" w:rsidR="000F20F0" w:rsidRDefault="000F20F0" w:rsidP="000F20F0">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64CD8BA3" w14:textId="77777777" w:rsidR="000F20F0" w:rsidRPr="008F559C" w:rsidRDefault="000F20F0" w:rsidP="001F251C">
          <w:pPr>
            <w:pStyle w:val="SmallHeading"/>
          </w:pPr>
          <w:r w:rsidRPr="00C255C2">
            <w:t>Disclaimer</w:t>
          </w:r>
        </w:p>
        <w:p w14:paraId="3C72E17A" w14:textId="77777777" w:rsidR="000F20F0" w:rsidRDefault="000F20F0" w:rsidP="001F251C">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1E40E96D" w14:textId="77777777" w:rsidR="000F20F0" w:rsidRPr="00E97294" w:rsidRDefault="000F20F0" w:rsidP="001F251C">
          <w:pPr>
            <w:pStyle w:val="xAccessibilityHeading"/>
          </w:pPr>
          <w:r w:rsidRPr="00E97294">
            <w:t>Accessibility</w:t>
          </w:r>
        </w:p>
        <w:p w14:paraId="3B47C7D9" w14:textId="77777777" w:rsidR="000F20F0" w:rsidRDefault="000F20F0" w:rsidP="001F251C">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CC193F" w:rsidRPr="002820E3">
              <w:rPr>
                <w:rStyle w:val="Hyperlink"/>
              </w:rPr>
              <w:t>www.wildlife.vic.gov.au</w:t>
            </w:r>
          </w:hyperlink>
          <w:r>
            <w:t xml:space="preserve">. </w:t>
          </w:r>
        </w:p>
        <w:p w14:paraId="4BCAB416" w14:textId="77777777" w:rsidR="000F20F0" w:rsidRDefault="000F20F0" w:rsidP="001F251C">
          <w:pPr>
            <w:pStyle w:val="SmallBodyText"/>
          </w:pPr>
        </w:p>
      </w:tc>
    </w:tr>
  </w:tbl>
  <w:p w14:paraId="4AC73FB9"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7A8BB394" wp14:editId="5C7529BA">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84F39" w14:textId="7777777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BB394"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14:paraId="2B584F39" w14:textId="7777777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57A2A" w14:textId="77777777" w:rsidR="00D166BE" w:rsidRPr="008F5280" w:rsidRDefault="00D166BE" w:rsidP="008F5280">
      <w:pPr>
        <w:pStyle w:val="FootnoteSeparator"/>
      </w:pPr>
    </w:p>
    <w:p w14:paraId="4A0C876E" w14:textId="77777777" w:rsidR="00D166BE" w:rsidRDefault="00D166BE"/>
  </w:footnote>
  <w:footnote w:type="continuationSeparator" w:id="0">
    <w:p w14:paraId="6E28B0AA" w14:textId="77777777" w:rsidR="00D166BE" w:rsidRDefault="00D166BE" w:rsidP="008F5280">
      <w:pPr>
        <w:pStyle w:val="FootnoteSeparator"/>
      </w:pPr>
    </w:p>
    <w:p w14:paraId="2A0E634B" w14:textId="77777777" w:rsidR="00D166BE" w:rsidRDefault="00D166BE"/>
    <w:p w14:paraId="0503FFB4" w14:textId="77777777" w:rsidR="00D166BE" w:rsidRDefault="00D166BE"/>
  </w:footnote>
  <w:footnote w:type="continuationNotice" w:id="1">
    <w:p w14:paraId="00046F25" w14:textId="77777777" w:rsidR="00D166BE" w:rsidRDefault="00D166BE" w:rsidP="00D55628"/>
    <w:p w14:paraId="45288B19" w14:textId="77777777" w:rsidR="00D166BE" w:rsidRDefault="00D166BE"/>
    <w:p w14:paraId="3F6D21D0" w14:textId="77777777" w:rsidR="00D166BE" w:rsidRDefault="00D166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71634547" w14:textId="77777777" w:rsidTr="00920652">
      <w:trPr>
        <w:trHeight w:hRule="exact" w:val="1418"/>
      </w:trPr>
      <w:tc>
        <w:tcPr>
          <w:tcW w:w="7761" w:type="dxa"/>
          <w:vAlign w:val="center"/>
        </w:tcPr>
        <w:p w14:paraId="5EF17D5D" w14:textId="79110258" w:rsidR="00A209C4" w:rsidRPr="00975ED3" w:rsidRDefault="00AD2D3B" w:rsidP="00920652">
          <w:pPr>
            <w:pStyle w:val="Header"/>
          </w:pPr>
          <w:fldSimple w:instr=" STYLEREF  Title  \* MERGEFORMAT ">
            <w:r w:rsidR="00655398">
              <w:rPr>
                <w:noProof/>
              </w:rPr>
              <w:t>Our Wildlife Fact Sheet</w:t>
            </w:r>
          </w:fldSimple>
        </w:p>
      </w:tc>
    </w:tr>
  </w:tbl>
  <w:p w14:paraId="0865B599"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2B03AD3C" wp14:editId="4719AF83">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A9C7E7"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3F6F10D4" wp14:editId="22E55F7F">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F7E8ED"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548D53BE" wp14:editId="4CD27A3D">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E4180A"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40F46B59"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2F12"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68ED4101" wp14:editId="70E3A97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03C15A"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8EA105A" wp14:editId="768234EB">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94EF35"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7C350E9C" wp14:editId="1A7E5E9A">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86402"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7CFFEB05" wp14:editId="00E81E0D">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B3ADAD"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en-US" w:vendorID="64" w:dllVersion="0" w:nlCheck="1" w:checkStyle="1"/>
  <w:activeWritingStyle w:appName="MSWord" w:lang="en-AU"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0C8"/>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289"/>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5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073"/>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2E90"/>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475E"/>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877"/>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063"/>
    <w:rsid w:val="00247B52"/>
    <w:rsid w:val="00247E49"/>
    <w:rsid w:val="00247EB2"/>
    <w:rsid w:val="00250568"/>
    <w:rsid w:val="002507C7"/>
    <w:rsid w:val="002511AF"/>
    <w:rsid w:val="00251AF9"/>
    <w:rsid w:val="00251BF4"/>
    <w:rsid w:val="00251C4F"/>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1DE"/>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043"/>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27"/>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6CC3"/>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4F3"/>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398"/>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56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5CE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0DEA"/>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2D3B"/>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51"/>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6B57"/>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17A"/>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9EA"/>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93F"/>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112"/>
    <w:rsid w:val="00CF0247"/>
    <w:rsid w:val="00CF036F"/>
    <w:rsid w:val="00CF063E"/>
    <w:rsid w:val="00CF065E"/>
    <w:rsid w:val="00CF12E0"/>
    <w:rsid w:val="00CF1CCA"/>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6BE"/>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5DEA"/>
    <w:rsid w:val="00D56808"/>
    <w:rsid w:val="00D56B9C"/>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25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CD2"/>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7F9"/>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17A8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3692"/>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4:docId w14:val="1406F6CB"/>
  <w15:docId w15:val="{3C87F664-7223-4A39-B84E-15C6C025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705CE2"/>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705CE2"/>
    <w:pPr>
      <w:keepNext/>
      <w:spacing w:before="180" w:after="60" w:line="260" w:lineRule="exact"/>
    </w:pPr>
    <w:rPr>
      <w:rFonts w:ascii="Tahoma" w:eastAsia="Times" w:hAnsi="Tahoma" w:cs="Times New Roman"/>
      <w:b/>
      <w:noProof/>
      <w:color w:val="auto"/>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5.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3057-09E7-4BFA-B040-8F8ABADF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0</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2</cp:revision>
  <cp:lastPrinted>2016-09-28T06:37:00Z</cp:lastPrinted>
  <dcterms:created xsi:type="dcterms:W3CDTF">2017-09-25T01:34:00Z</dcterms:created>
  <dcterms:modified xsi:type="dcterms:W3CDTF">2017-09-25T01:34:00Z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