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35F3D468" w14:textId="77777777" w:rsidTr="009D133C">
        <w:trPr>
          <w:trHeight w:hRule="exact" w:val="1418"/>
        </w:trPr>
        <w:tc>
          <w:tcPr>
            <w:tcW w:w="7761" w:type="dxa"/>
            <w:vAlign w:val="center"/>
          </w:tcPr>
          <w:p w14:paraId="187E0789" w14:textId="577363DD" w:rsidR="00C46A59" w:rsidRPr="00F579ED" w:rsidRDefault="005D53AC" w:rsidP="00C46A59">
            <w:pPr>
              <w:pStyle w:val="Title"/>
            </w:pPr>
            <w:r>
              <w:t>Procedure statement for translocation of threatened native fauna in Victoria</w:t>
            </w:r>
          </w:p>
        </w:tc>
      </w:tr>
      <w:tr w:rsidR="00C46A59" w:rsidRPr="00F579ED" w14:paraId="3994E4AD" w14:textId="77777777" w:rsidTr="009D133C">
        <w:trPr>
          <w:trHeight w:val="1247"/>
        </w:trPr>
        <w:tc>
          <w:tcPr>
            <w:tcW w:w="7761" w:type="dxa"/>
            <w:vAlign w:val="center"/>
          </w:tcPr>
          <w:p w14:paraId="6628781D" w14:textId="57A8B9B3" w:rsidR="00C46A59" w:rsidRPr="00D02CE6" w:rsidRDefault="00AF28EB" w:rsidP="00C46A59">
            <w:pPr>
              <w:pStyle w:val="Subtitle"/>
              <w:rPr>
                <w:sz w:val="24"/>
              </w:rPr>
            </w:pPr>
            <w:r w:rsidRPr="00AF28EB">
              <w:rPr>
                <w:color w:val="201547"/>
                <w:sz w:val="24"/>
              </w:rPr>
              <w:t>January 2023</w:t>
            </w:r>
          </w:p>
        </w:tc>
      </w:tr>
    </w:tbl>
    <w:p w14:paraId="20158928" w14:textId="77777777" w:rsidR="00C46A59" w:rsidRDefault="00C46A59" w:rsidP="00C46A59"/>
    <w:p w14:paraId="753B81DE"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36738BEB" w14:textId="77777777" w:rsidR="005D53AC" w:rsidRPr="00AF28EB" w:rsidRDefault="005D53AC" w:rsidP="005D53AC">
      <w:pPr>
        <w:pStyle w:val="Heading1"/>
        <w:rPr>
          <w:color w:val="201547"/>
          <w:sz w:val="32"/>
          <w:szCs w:val="24"/>
        </w:rPr>
      </w:pPr>
      <w:bookmarkStart w:id="0" w:name="_Toc19005494"/>
      <w:r w:rsidRPr="00AF28EB">
        <w:rPr>
          <w:color w:val="201547"/>
          <w:sz w:val="32"/>
          <w:szCs w:val="24"/>
        </w:rPr>
        <w:t>Part 1: Introduction</w:t>
      </w:r>
    </w:p>
    <w:p w14:paraId="32BEB4E2" w14:textId="66FA3460" w:rsidR="00D90D7C" w:rsidRDefault="005D53AC" w:rsidP="00F8134D">
      <w:pPr>
        <w:pStyle w:val="BodyText"/>
        <w:spacing w:after="0"/>
        <w:jc w:val="both"/>
        <w:rPr>
          <w:color w:val="auto"/>
        </w:rPr>
      </w:pPr>
      <w:r w:rsidRPr="004C582B">
        <w:rPr>
          <w:color w:val="auto"/>
        </w:rPr>
        <w:t xml:space="preserve">The translocation of threatened fauna can be an important </w:t>
      </w:r>
      <w:r w:rsidR="006071CD">
        <w:rPr>
          <w:color w:val="auto"/>
        </w:rPr>
        <w:t xml:space="preserve">component of </w:t>
      </w:r>
      <w:r w:rsidRPr="004C582B">
        <w:rPr>
          <w:color w:val="auto"/>
        </w:rPr>
        <w:t xml:space="preserve">conservation </w:t>
      </w:r>
      <w:r w:rsidR="006071CD">
        <w:rPr>
          <w:color w:val="auto"/>
        </w:rPr>
        <w:t>programs</w:t>
      </w:r>
      <w:r w:rsidRPr="004C582B">
        <w:rPr>
          <w:color w:val="auto"/>
        </w:rPr>
        <w:t xml:space="preserve">. </w:t>
      </w:r>
      <w:r w:rsidR="004A7AD6">
        <w:rPr>
          <w:color w:val="auto"/>
        </w:rPr>
        <w:t>Translocation</w:t>
      </w:r>
      <w:r w:rsidR="004A7AD6" w:rsidRPr="004A7AD6">
        <w:rPr>
          <w:color w:val="auto"/>
        </w:rPr>
        <w:t xml:space="preserve"> can be used </w:t>
      </w:r>
      <w:r w:rsidR="00EA4F8F">
        <w:rPr>
          <w:color w:val="auto"/>
        </w:rPr>
        <w:t xml:space="preserve">to establish or supplement </w:t>
      </w:r>
      <w:r w:rsidR="004A7AD6" w:rsidRPr="004A7AD6">
        <w:rPr>
          <w:color w:val="auto"/>
        </w:rPr>
        <w:t xml:space="preserve">captive breeding populations, </w:t>
      </w:r>
      <w:r w:rsidR="00E844B8">
        <w:rPr>
          <w:color w:val="auto"/>
        </w:rPr>
        <w:t xml:space="preserve">to help </w:t>
      </w:r>
      <w:r w:rsidR="00E844B8" w:rsidRPr="004C582B">
        <w:rPr>
          <w:color w:val="auto"/>
        </w:rPr>
        <w:t>accelerate population recovery</w:t>
      </w:r>
      <w:r w:rsidR="009F16E5">
        <w:rPr>
          <w:color w:val="auto"/>
        </w:rPr>
        <w:t xml:space="preserve"> in the wild</w:t>
      </w:r>
      <w:r w:rsidR="00E844B8" w:rsidRPr="004C582B">
        <w:rPr>
          <w:color w:val="auto"/>
        </w:rPr>
        <w:t xml:space="preserve"> or </w:t>
      </w:r>
      <w:r w:rsidR="00FC44C0">
        <w:rPr>
          <w:color w:val="auto"/>
        </w:rPr>
        <w:t xml:space="preserve">to </w:t>
      </w:r>
      <w:r w:rsidR="0023075F">
        <w:rPr>
          <w:color w:val="auto"/>
        </w:rPr>
        <w:t>enhance</w:t>
      </w:r>
      <w:r w:rsidR="00EC0063">
        <w:rPr>
          <w:color w:val="auto"/>
        </w:rPr>
        <w:t xml:space="preserve"> </w:t>
      </w:r>
      <w:r w:rsidR="00E844B8" w:rsidRPr="004C582B">
        <w:rPr>
          <w:color w:val="auto"/>
        </w:rPr>
        <w:t>colonisation of suitable habitat by threatened taxa</w:t>
      </w:r>
      <w:r w:rsidR="00E844B8">
        <w:rPr>
          <w:color w:val="auto"/>
        </w:rPr>
        <w:t>, or it can be used for research.</w:t>
      </w:r>
      <w:r w:rsidR="00022787">
        <w:rPr>
          <w:color w:val="auto"/>
        </w:rPr>
        <w:t xml:space="preserve"> </w:t>
      </w:r>
      <w:r w:rsidRPr="004C582B">
        <w:rPr>
          <w:color w:val="auto"/>
        </w:rPr>
        <w:t xml:space="preserve">In extreme cases, it may be the only method to prevent extinction or to establish new populations. </w:t>
      </w:r>
    </w:p>
    <w:p w14:paraId="2F254D03" w14:textId="178DB753" w:rsidR="005D53AC" w:rsidRPr="004C582B" w:rsidRDefault="005D53AC" w:rsidP="005208C7">
      <w:pPr>
        <w:pStyle w:val="BodyText"/>
        <w:spacing w:after="0"/>
        <w:jc w:val="both"/>
        <w:rPr>
          <w:color w:val="auto"/>
        </w:rPr>
      </w:pPr>
      <w:r w:rsidRPr="004C582B">
        <w:rPr>
          <w:color w:val="auto"/>
        </w:rPr>
        <w:t xml:space="preserve">However, translocation programs need to be carefully planned, implemented, monitored and documented to ensure they have the highest chance of success and to maximise their contribution to conservation. </w:t>
      </w:r>
    </w:p>
    <w:p w14:paraId="10021F1D" w14:textId="77777777" w:rsidR="00AF6FF0" w:rsidRPr="00AF28EB" w:rsidRDefault="00AF6FF0" w:rsidP="00AF6FF0">
      <w:pPr>
        <w:pStyle w:val="Heading2"/>
        <w:rPr>
          <w:color w:val="201547"/>
          <w:sz w:val="24"/>
          <w:szCs w:val="24"/>
        </w:rPr>
      </w:pPr>
      <w:r w:rsidRPr="00AF28EB">
        <w:rPr>
          <w:color w:val="201547"/>
          <w:sz w:val="24"/>
          <w:szCs w:val="24"/>
        </w:rPr>
        <w:t>Legislative framework</w:t>
      </w:r>
    </w:p>
    <w:p w14:paraId="43E89A84" w14:textId="77777777" w:rsidR="00C85309" w:rsidRDefault="00AF6FF0" w:rsidP="001A5557">
      <w:pPr>
        <w:tabs>
          <w:tab w:val="left" w:pos="567"/>
        </w:tabs>
        <w:rPr>
          <w:rFonts w:ascii="Arial" w:hAnsi="Arial"/>
          <w:color w:val="auto"/>
        </w:rPr>
      </w:pPr>
      <w:r>
        <w:rPr>
          <w:rFonts w:ascii="Arial" w:hAnsi="Arial"/>
          <w:color w:val="auto"/>
        </w:rPr>
        <w:t xml:space="preserve">All wildlife is protected in Victoria under the </w:t>
      </w:r>
      <w:r w:rsidRPr="00480A6E">
        <w:rPr>
          <w:rFonts w:ascii="Arial" w:hAnsi="Arial"/>
          <w:i/>
          <w:iCs/>
          <w:color w:val="auto"/>
        </w:rPr>
        <w:t xml:space="preserve">Wildlife Act 1975 </w:t>
      </w:r>
      <w:r>
        <w:rPr>
          <w:rFonts w:ascii="Arial" w:hAnsi="Arial"/>
          <w:color w:val="auto"/>
        </w:rPr>
        <w:t xml:space="preserve">(Wildlife Act). </w:t>
      </w:r>
      <w:r w:rsidR="006049F4" w:rsidRPr="007C0E81">
        <w:rPr>
          <w:rFonts w:ascii="Arial" w:hAnsi="Arial"/>
          <w:color w:val="auto"/>
        </w:rPr>
        <w:t>Translocation</w:t>
      </w:r>
      <w:r w:rsidR="006049F4">
        <w:rPr>
          <w:rFonts w:ascii="Arial" w:hAnsi="Arial"/>
          <w:color w:val="auto"/>
        </w:rPr>
        <w:t xml:space="preserve"> of wildlife</w:t>
      </w:r>
      <w:r w:rsidR="006049F4" w:rsidRPr="007C0E81">
        <w:rPr>
          <w:rFonts w:ascii="Arial" w:hAnsi="Arial"/>
          <w:color w:val="auto"/>
        </w:rPr>
        <w:t xml:space="preserve"> </w:t>
      </w:r>
      <w:r w:rsidR="006049F4">
        <w:rPr>
          <w:rFonts w:ascii="Arial" w:hAnsi="Arial"/>
          <w:color w:val="auto"/>
        </w:rPr>
        <w:t>in Victoria can</w:t>
      </w:r>
      <w:r w:rsidR="006049F4" w:rsidRPr="007C0E81">
        <w:rPr>
          <w:rFonts w:ascii="Arial" w:hAnsi="Arial"/>
          <w:color w:val="auto"/>
        </w:rPr>
        <w:t xml:space="preserve"> only be undertaken with an authorisation issued under the Wildlife Act</w:t>
      </w:r>
      <w:r w:rsidR="006049F4">
        <w:rPr>
          <w:rFonts w:ascii="Arial" w:hAnsi="Arial"/>
          <w:color w:val="auto"/>
        </w:rPr>
        <w:t xml:space="preserve">. </w:t>
      </w:r>
    </w:p>
    <w:p w14:paraId="58BB92D7" w14:textId="77777777" w:rsidR="00C85309" w:rsidRDefault="00C85309" w:rsidP="001A5557">
      <w:pPr>
        <w:tabs>
          <w:tab w:val="left" w:pos="567"/>
        </w:tabs>
        <w:rPr>
          <w:rFonts w:ascii="Arial" w:hAnsi="Arial"/>
          <w:color w:val="auto"/>
        </w:rPr>
      </w:pPr>
    </w:p>
    <w:p w14:paraId="3C704798" w14:textId="352533A1" w:rsidR="00AF6FF0" w:rsidRDefault="00AF6FF0" w:rsidP="001A5557">
      <w:pPr>
        <w:tabs>
          <w:tab w:val="left" w:pos="567"/>
        </w:tabs>
        <w:rPr>
          <w:rFonts w:ascii="Arial" w:hAnsi="Arial"/>
          <w:color w:val="auto"/>
        </w:rPr>
      </w:pPr>
      <w:r w:rsidRPr="007C0E81">
        <w:rPr>
          <w:rFonts w:ascii="Arial" w:hAnsi="Arial"/>
          <w:color w:val="auto"/>
        </w:rPr>
        <w:t xml:space="preserve">Section 28A of the Wildlife Act </w:t>
      </w:r>
      <w:r>
        <w:rPr>
          <w:rFonts w:ascii="Arial" w:hAnsi="Arial"/>
          <w:color w:val="auto"/>
        </w:rPr>
        <w:t xml:space="preserve">enables </w:t>
      </w:r>
      <w:r w:rsidRPr="007C0E81">
        <w:rPr>
          <w:rFonts w:ascii="Arial" w:hAnsi="Arial"/>
          <w:color w:val="auto"/>
        </w:rPr>
        <w:t xml:space="preserve">the Secretary of </w:t>
      </w:r>
      <w:r>
        <w:rPr>
          <w:rFonts w:ascii="Arial" w:hAnsi="Arial"/>
          <w:color w:val="auto"/>
        </w:rPr>
        <w:t xml:space="preserve">the </w:t>
      </w:r>
      <w:r w:rsidR="00A1353D">
        <w:rPr>
          <w:rFonts w:ascii="Arial" w:hAnsi="Arial"/>
          <w:color w:val="auto"/>
        </w:rPr>
        <w:t>Department of Energy, Environment and Climate Action (DEECA)</w:t>
      </w:r>
      <w:r>
        <w:rPr>
          <w:rFonts w:ascii="Arial" w:hAnsi="Arial"/>
          <w:color w:val="auto"/>
        </w:rPr>
        <w:t>, or their delegate,</w:t>
      </w:r>
      <w:r w:rsidRPr="007C0E81">
        <w:rPr>
          <w:rFonts w:ascii="Arial" w:hAnsi="Arial"/>
          <w:color w:val="auto"/>
        </w:rPr>
        <w:t xml:space="preserve"> </w:t>
      </w:r>
      <w:r>
        <w:rPr>
          <w:rFonts w:ascii="Arial" w:hAnsi="Arial"/>
          <w:color w:val="auto"/>
        </w:rPr>
        <w:t>to</w:t>
      </w:r>
      <w:r w:rsidRPr="007C0E81">
        <w:rPr>
          <w:rFonts w:ascii="Arial" w:hAnsi="Arial"/>
          <w:color w:val="auto"/>
        </w:rPr>
        <w:t xml:space="preserve"> authorise </w:t>
      </w:r>
      <w:r w:rsidR="00C85309">
        <w:rPr>
          <w:rFonts w:ascii="Arial" w:hAnsi="Arial"/>
          <w:color w:val="auto"/>
        </w:rPr>
        <w:t xml:space="preserve">various activities involving wildlife, including translocation, </w:t>
      </w:r>
      <w:r w:rsidR="009D73B8">
        <w:rPr>
          <w:rFonts w:ascii="Arial" w:hAnsi="Arial"/>
          <w:color w:val="auto"/>
        </w:rPr>
        <w:t>keeping and breeding of native wildlif</w:t>
      </w:r>
      <w:r w:rsidR="00EC3E44">
        <w:rPr>
          <w:rFonts w:ascii="Arial" w:hAnsi="Arial"/>
          <w:color w:val="auto"/>
        </w:rPr>
        <w:t>e</w:t>
      </w:r>
      <w:r>
        <w:rPr>
          <w:rFonts w:ascii="Arial" w:hAnsi="Arial"/>
          <w:color w:val="auto"/>
        </w:rPr>
        <w:t>,</w:t>
      </w:r>
      <w:r w:rsidR="00EC3E44">
        <w:rPr>
          <w:rFonts w:ascii="Arial" w:hAnsi="Arial"/>
          <w:color w:val="auto"/>
        </w:rPr>
        <w:t xml:space="preserve"> taking samples from or </w:t>
      </w:r>
      <w:r w:rsidRPr="007C0E81">
        <w:rPr>
          <w:rFonts w:ascii="Arial" w:hAnsi="Arial"/>
          <w:color w:val="auto"/>
        </w:rPr>
        <w:t>marking</w:t>
      </w:r>
      <w:r w:rsidR="00FB5B4D">
        <w:rPr>
          <w:rFonts w:ascii="Arial" w:hAnsi="Arial"/>
          <w:color w:val="auto"/>
        </w:rPr>
        <w:t xml:space="preserve"> wildlife</w:t>
      </w:r>
      <w:r w:rsidR="00121FE6">
        <w:rPr>
          <w:rFonts w:ascii="Arial" w:hAnsi="Arial"/>
          <w:color w:val="auto"/>
        </w:rPr>
        <w:t>,</w:t>
      </w:r>
      <w:r w:rsidRPr="007C0E81">
        <w:rPr>
          <w:rFonts w:ascii="Arial" w:hAnsi="Arial"/>
          <w:color w:val="auto"/>
        </w:rPr>
        <w:t xml:space="preserve"> </w:t>
      </w:r>
      <w:r w:rsidR="00261936">
        <w:rPr>
          <w:rFonts w:ascii="Arial" w:hAnsi="Arial"/>
          <w:color w:val="auto"/>
        </w:rPr>
        <w:t>or</w:t>
      </w:r>
      <w:r w:rsidRPr="007C0E81">
        <w:rPr>
          <w:rFonts w:ascii="Arial" w:hAnsi="Arial"/>
          <w:color w:val="auto"/>
        </w:rPr>
        <w:t xml:space="preserve"> </w:t>
      </w:r>
      <w:r w:rsidR="00FB5B4D">
        <w:rPr>
          <w:rFonts w:ascii="Arial" w:hAnsi="Arial"/>
          <w:color w:val="auto"/>
        </w:rPr>
        <w:t xml:space="preserve">undertaking </w:t>
      </w:r>
      <w:r w:rsidRPr="007C0E81">
        <w:rPr>
          <w:rFonts w:ascii="Arial" w:hAnsi="Arial"/>
          <w:color w:val="auto"/>
        </w:rPr>
        <w:t xml:space="preserve">experimentation on wildlife, provided that the authorisation is necessary for, among other things, conservation, protection, research and management. </w:t>
      </w:r>
    </w:p>
    <w:p w14:paraId="754F296A" w14:textId="77777777" w:rsidR="006A777D" w:rsidRDefault="006A777D" w:rsidP="001A5557">
      <w:pPr>
        <w:tabs>
          <w:tab w:val="left" w:pos="567"/>
        </w:tabs>
        <w:rPr>
          <w:rFonts w:ascii="Arial" w:hAnsi="Arial"/>
          <w:color w:val="auto"/>
        </w:rPr>
      </w:pPr>
    </w:p>
    <w:p w14:paraId="417BBB9E" w14:textId="0F51D41F" w:rsidR="00AF6FF0" w:rsidRDefault="00AF6FF0" w:rsidP="00AF6FF0">
      <w:pPr>
        <w:tabs>
          <w:tab w:val="left" w:pos="567"/>
        </w:tabs>
        <w:spacing w:after="120"/>
        <w:rPr>
          <w:rFonts w:ascii="Arial" w:hAnsi="Arial"/>
          <w:color w:val="auto"/>
        </w:rPr>
      </w:pPr>
      <w:r>
        <w:rPr>
          <w:rFonts w:ascii="Arial" w:hAnsi="Arial"/>
          <w:color w:val="auto"/>
        </w:rPr>
        <w:t>In addition to the Wildlife Act authorisation, translocation projects may also require other approvals, authorisations or permit</w:t>
      </w:r>
      <w:r w:rsidR="00DB2087">
        <w:rPr>
          <w:rFonts w:ascii="Arial" w:hAnsi="Arial"/>
          <w:color w:val="auto"/>
        </w:rPr>
        <w:t>s</w:t>
      </w:r>
      <w:r>
        <w:rPr>
          <w:rFonts w:ascii="Arial" w:hAnsi="Arial"/>
          <w:color w:val="auto"/>
        </w:rPr>
        <w:t xml:space="preserve">, for example: </w:t>
      </w:r>
    </w:p>
    <w:p w14:paraId="42D96F0B" w14:textId="1CBBAE63" w:rsidR="00AF6FF0" w:rsidRPr="00DB2087" w:rsidRDefault="00AF6FF0" w:rsidP="00AF6FF0">
      <w:pPr>
        <w:pStyle w:val="ListParagraph"/>
        <w:numPr>
          <w:ilvl w:val="0"/>
          <w:numId w:val="33"/>
        </w:numPr>
        <w:tabs>
          <w:tab w:val="left" w:pos="567"/>
        </w:tabs>
        <w:spacing w:after="120"/>
        <w:ind w:left="568" w:hanging="284"/>
        <w:contextualSpacing w:val="0"/>
        <w:rPr>
          <w:rFonts w:ascii="Arial" w:hAnsi="Arial"/>
          <w:i/>
          <w:iCs/>
          <w:color w:val="auto"/>
        </w:rPr>
      </w:pPr>
      <w:r>
        <w:rPr>
          <w:rFonts w:ascii="Arial" w:hAnsi="Arial"/>
          <w:color w:val="auto"/>
        </w:rPr>
        <w:t>animal ethics approval</w:t>
      </w:r>
      <w:r w:rsidR="00DB2087">
        <w:rPr>
          <w:rFonts w:ascii="Arial" w:hAnsi="Arial"/>
          <w:color w:val="auto"/>
        </w:rPr>
        <w:t xml:space="preserve"> under the </w:t>
      </w:r>
      <w:r w:rsidR="00DB2087" w:rsidRPr="00DB2087">
        <w:rPr>
          <w:rFonts w:ascii="Arial" w:hAnsi="Arial"/>
          <w:i/>
          <w:iCs/>
          <w:color w:val="auto"/>
        </w:rPr>
        <w:t>Prevention of Cruelty to Animals Act 1986</w:t>
      </w:r>
    </w:p>
    <w:p w14:paraId="2A85E040" w14:textId="77777777" w:rsidR="00AF6FF0" w:rsidRDefault="00AF6FF0" w:rsidP="00AF6FF0">
      <w:pPr>
        <w:pStyle w:val="ListParagraph"/>
        <w:numPr>
          <w:ilvl w:val="0"/>
          <w:numId w:val="33"/>
        </w:numPr>
        <w:tabs>
          <w:tab w:val="left" w:pos="567"/>
        </w:tabs>
        <w:spacing w:after="120"/>
        <w:ind w:left="568" w:hanging="284"/>
        <w:contextualSpacing w:val="0"/>
        <w:rPr>
          <w:rFonts w:ascii="Arial" w:hAnsi="Arial"/>
          <w:color w:val="auto"/>
        </w:rPr>
      </w:pPr>
      <w:r>
        <w:rPr>
          <w:rFonts w:ascii="Arial" w:hAnsi="Arial"/>
          <w:color w:val="auto"/>
        </w:rPr>
        <w:t>Victorian Planning Scheme permits</w:t>
      </w:r>
    </w:p>
    <w:p w14:paraId="6CF8B643" w14:textId="1CE422CC" w:rsidR="00AF6FF0" w:rsidRDefault="00AF6FF0" w:rsidP="00AF6FF0">
      <w:pPr>
        <w:pStyle w:val="ListParagraph"/>
        <w:numPr>
          <w:ilvl w:val="0"/>
          <w:numId w:val="33"/>
        </w:numPr>
        <w:tabs>
          <w:tab w:val="left" w:pos="567"/>
        </w:tabs>
        <w:spacing w:after="120"/>
        <w:ind w:left="568" w:hanging="284"/>
        <w:contextualSpacing w:val="0"/>
        <w:rPr>
          <w:rFonts w:ascii="Arial" w:hAnsi="Arial"/>
          <w:color w:val="auto"/>
        </w:rPr>
      </w:pPr>
      <w:r>
        <w:rPr>
          <w:rFonts w:ascii="Arial" w:hAnsi="Arial"/>
          <w:color w:val="auto"/>
        </w:rPr>
        <w:t xml:space="preserve">Research Activity Access Agreements from Parks Victoria (these replace </w:t>
      </w:r>
      <w:r w:rsidRPr="00375821">
        <w:rPr>
          <w:rFonts w:ascii="Arial" w:hAnsi="Arial"/>
          <w:i/>
          <w:iCs/>
          <w:color w:val="auto"/>
        </w:rPr>
        <w:t>National Parks Act 1975</w:t>
      </w:r>
      <w:r>
        <w:rPr>
          <w:rFonts w:ascii="Arial" w:hAnsi="Arial"/>
          <w:color w:val="auto"/>
        </w:rPr>
        <w:t xml:space="preserve"> research permits)</w:t>
      </w:r>
    </w:p>
    <w:p w14:paraId="1C751F54" w14:textId="7A7D92E1" w:rsidR="00AF6FF0" w:rsidRDefault="00AF6FF0" w:rsidP="00AF6FF0">
      <w:pPr>
        <w:pStyle w:val="ListParagraph"/>
        <w:numPr>
          <w:ilvl w:val="0"/>
          <w:numId w:val="33"/>
        </w:numPr>
        <w:tabs>
          <w:tab w:val="left" w:pos="567"/>
        </w:tabs>
        <w:spacing w:after="120"/>
        <w:ind w:left="568" w:hanging="284"/>
        <w:contextualSpacing w:val="0"/>
        <w:rPr>
          <w:rFonts w:ascii="Arial" w:hAnsi="Arial"/>
          <w:color w:val="auto"/>
        </w:rPr>
      </w:pPr>
      <w:r w:rsidRPr="006A0BEE">
        <w:rPr>
          <w:rFonts w:ascii="Arial" w:hAnsi="Arial"/>
          <w:i/>
          <w:iCs/>
          <w:color w:val="auto"/>
        </w:rPr>
        <w:t>E</w:t>
      </w:r>
      <w:r w:rsidR="00121FE6" w:rsidRPr="006A0BEE">
        <w:rPr>
          <w:rFonts w:ascii="Arial" w:hAnsi="Arial"/>
          <w:i/>
          <w:iCs/>
          <w:color w:val="auto"/>
        </w:rPr>
        <w:t>n</w:t>
      </w:r>
      <w:r w:rsidR="006A0BEE" w:rsidRPr="006A0BEE">
        <w:rPr>
          <w:rFonts w:ascii="Arial" w:hAnsi="Arial"/>
          <w:i/>
          <w:iCs/>
          <w:color w:val="auto"/>
        </w:rPr>
        <w:t>vironment Protection and Biodiversity Conservation Act 1989</w:t>
      </w:r>
      <w:r w:rsidR="002A3EC7">
        <w:rPr>
          <w:rFonts w:ascii="Arial" w:hAnsi="Arial"/>
          <w:color w:val="auto"/>
        </w:rPr>
        <w:t xml:space="preserve"> </w:t>
      </w:r>
      <w:r>
        <w:rPr>
          <w:rFonts w:ascii="Arial" w:hAnsi="Arial"/>
          <w:color w:val="auto"/>
        </w:rPr>
        <w:t>permits</w:t>
      </w:r>
    </w:p>
    <w:p w14:paraId="543F9E13" w14:textId="74160BF4" w:rsidR="00AF6FF0" w:rsidRPr="00F32F08" w:rsidRDefault="00AF6FF0" w:rsidP="00AF6FF0">
      <w:pPr>
        <w:pStyle w:val="ListParagraph"/>
        <w:numPr>
          <w:ilvl w:val="0"/>
          <w:numId w:val="33"/>
        </w:numPr>
        <w:tabs>
          <w:tab w:val="left" w:pos="567"/>
        </w:tabs>
        <w:spacing w:after="120"/>
        <w:ind w:left="568" w:hanging="284"/>
        <w:contextualSpacing w:val="0"/>
        <w:rPr>
          <w:rFonts w:ascii="Arial" w:hAnsi="Arial"/>
          <w:color w:val="auto"/>
        </w:rPr>
      </w:pPr>
      <w:r>
        <w:rPr>
          <w:rFonts w:ascii="Arial" w:hAnsi="Arial"/>
          <w:color w:val="auto"/>
        </w:rPr>
        <w:t>import or export permits</w:t>
      </w:r>
      <w:r w:rsidR="006A0BEE">
        <w:rPr>
          <w:rFonts w:ascii="Arial" w:hAnsi="Arial"/>
          <w:color w:val="auto"/>
        </w:rPr>
        <w:t xml:space="preserve"> under the Wildlife Act </w:t>
      </w:r>
      <w:r w:rsidR="00170C7A">
        <w:rPr>
          <w:rFonts w:ascii="Arial" w:hAnsi="Arial"/>
          <w:color w:val="auto"/>
        </w:rPr>
        <w:t xml:space="preserve">and </w:t>
      </w:r>
      <w:r w:rsidR="006A0BEE">
        <w:rPr>
          <w:rFonts w:ascii="Arial" w:hAnsi="Arial"/>
          <w:color w:val="auto"/>
        </w:rPr>
        <w:t>similar interstate legislation</w:t>
      </w:r>
      <w:r>
        <w:rPr>
          <w:rFonts w:ascii="Arial" w:hAnsi="Arial"/>
          <w:color w:val="auto"/>
        </w:rPr>
        <w:t>.</w:t>
      </w:r>
    </w:p>
    <w:p w14:paraId="27A02076" w14:textId="77777777" w:rsidR="00AF6FF0" w:rsidRPr="00877FBF" w:rsidRDefault="00AF6FF0" w:rsidP="00AF6FF0">
      <w:pPr>
        <w:tabs>
          <w:tab w:val="left" w:pos="567"/>
        </w:tabs>
        <w:rPr>
          <w:rFonts w:ascii="Arial" w:hAnsi="Arial"/>
          <w:color w:val="auto"/>
        </w:rPr>
      </w:pPr>
      <w:r w:rsidRPr="00877FBF">
        <w:rPr>
          <w:rFonts w:ascii="Arial" w:hAnsi="Arial"/>
          <w:color w:val="auto"/>
        </w:rPr>
        <w:t xml:space="preserve">For more information about </w:t>
      </w:r>
      <w:r>
        <w:rPr>
          <w:rFonts w:ascii="Arial" w:hAnsi="Arial"/>
          <w:color w:val="auto"/>
        </w:rPr>
        <w:t>approvals, authorisations and permits</w:t>
      </w:r>
      <w:r w:rsidRPr="00877FBF">
        <w:rPr>
          <w:rFonts w:ascii="Arial" w:hAnsi="Arial"/>
          <w:color w:val="auto"/>
        </w:rPr>
        <w:t xml:space="preserve">, refer to </w:t>
      </w:r>
      <w:r w:rsidRPr="001F7326">
        <w:rPr>
          <w:rFonts w:ascii="Arial" w:hAnsi="Arial"/>
          <w:b/>
          <w:bCs/>
          <w:color w:val="auto"/>
        </w:rPr>
        <w:t>Part 3 - Applying to Translocate</w:t>
      </w:r>
      <w:r w:rsidRPr="00877FBF">
        <w:rPr>
          <w:rFonts w:ascii="Arial" w:hAnsi="Arial"/>
          <w:color w:val="auto"/>
        </w:rPr>
        <w:t xml:space="preserve">. </w:t>
      </w:r>
    </w:p>
    <w:p w14:paraId="3249BCB6" w14:textId="77777777" w:rsidR="00AF6FF0" w:rsidRDefault="00AF6FF0" w:rsidP="00AF6FF0">
      <w:pPr>
        <w:tabs>
          <w:tab w:val="left" w:pos="567"/>
        </w:tabs>
        <w:jc w:val="both"/>
        <w:rPr>
          <w:rFonts w:ascii="Arial" w:hAnsi="Arial"/>
          <w:color w:val="auto"/>
        </w:rPr>
      </w:pPr>
    </w:p>
    <w:p w14:paraId="479535EF" w14:textId="43246419" w:rsidR="00AF6FF0" w:rsidRDefault="00AF6FF0" w:rsidP="00AF6FF0">
      <w:pPr>
        <w:tabs>
          <w:tab w:val="left" w:pos="567"/>
        </w:tabs>
        <w:jc w:val="both"/>
        <w:rPr>
          <w:rFonts w:ascii="Arial" w:hAnsi="Arial"/>
        </w:rPr>
      </w:pPr>
      <w:r w:rsidRPr="007C0E81">
        <w:rPr>
          <w:rFonts w:ascii="Arial" w:hAnsi="Arial"/>
          <w:color w:val="auto"/>
        </w:rPr>
        <w:t>All persons, including Department staff, involved in the handling or possession of threatened fauna must have the necessary</w:t>
      </w:r>
      <w:r w:rsidR="006A0BEE">
        <w:rPr>
          <w:rFonts w:ascii="Arial" w:hAnsi="Arial"/>
          <w:color w:val="auto"/>
        </w:rPr>
        <w:t xml:space="preserve"> approval, authorisation</w:t>
      </w:r>
      <w:r w:rsidRPr="007C0E81">
        <w:rPr>
          <w:rFonts w:ascii="Arial" w:hAnsi="Arial"/>
          <w:color w:val="auto"/>
        </w:rPr>
        <w:t xml:space="preserve"> or permit</w:t>
      </w:r>
      <w:r w:rsidRPr="00862D06">
        <w:rPr>
          <w:rFonts w:ascii="Arial" w:hAnsi="Arial"/>
        </w:rPr>
        <w:t xml:space="preserve">. </w:t>
      </w:r>
    </w:p>
    <w:p w14:paraId="06F226A6" w14:textId="4E4A5FAD" w:rsidR="00C46A59" w:rsidRPr="00AF28EB" w:rsidRDefault="004A6635" w:rsidP="007B3697">
      <w:pPr>
        <w:pStyle w:val="Heading2"/>
        <w:rPr>
          <w:color w:val="201547"/>
          <w:sz w:val="24"/>
          <w:szCs w:val="24"/>
        </w:rPr>
      </w:pPr>
      <w:r w:rsidRPr="00AF28EB">
        <w:rPr>
          <w:color w:val="201547"/>
          <w:sz w:val="24"/>
          <w:szCs w:val="24"/>
        </w:rPr>
        <w:t>Purpose</w:t>
      </w:r>
      <w:bookmarkEnd w:id="0"/>
    </w:p>
    <w:p w14:paraId="519C5FE2" w14:textId="73150250" w:rsidR="007A6E81" w:rsidRPr="004C582B" w:rsidRDefault="005D53AC" w:rsidP="005D53AC">
      <w:pPr>
        <w:ind w:right="-28"/>
        <w:jc w:val="both"/>
        <w:rPr>
          <w:rFonts w:ascii="Arial" w:hAnsi="Arial"/>
          <w:color w:val="auto"/>
        </w:rPr>
      </w:pPr>
      <w:bookmarkStart w:id="1" w:name="_Toc19005495"/>
      <w:r w:rsidRPr="004C582B">
        <w:rPr>
          <w:rFonts w:ascii="Arial" w:hAnsi="Arial"/>
          <w:color w:val="auto"/>
        </w:rPr>
        <w:t xml:space="preserve">This Statement provides a clear decision-making and administrative framework for </w:t>
      </w:r>
      <w:r w:rsidR="00AF6FF0">
        <w:rPr>
          <w:rFonts w:ascii="Arial" w:hAnsi="Arial"/>
          <w:color w:val="auto"/>
        </w:rPr>
        <w:t>applications</w:t>
      </w:r>
      <w:r w:rsidRPr="004C582B">
        <w:rPr>
          <w:rFonts w:ascii="Arial" w:hAnsi="Arial"/>
          <w:color w:val="auto"/>
        </w:rPr>
        <w:t xml:space="preserve"> to translocate threatened fauna in Victoria. It establishes a process to assess the impacts and benefits of such activities, and to provide clear scientific advice on whether authorisations to translocate should be issued. </w:t>
      </w:r>
    </w:p>
    <w:p w14:paraId="0CD6773B" w14:textId="77777777" w:rsidR="007A6E81" w:rsidRPr="004C582B" w:rsidRDefault="007A6E81" w:rsidP="005D53AC">
      <w:pPr>
        <w:ind w:right="-28"/>
        <w:jc w:val="both"/>
        <w:rPr>
          <w:rFonts w:ascii="Arial" w:hAnsi="Arial"/>
          <w:color w:val="auto"/>
        </w:rPr>
      </w:pPr>
    </w:p>
    <w:p w14:paraId="0B4B811E" w14:textId="08918140" w:rsidR="005D53AC" w:rsidRPr="004C582B" w:rsidRDefault="005D53AC" w:rsidP="005D53AC">
      <w:pPr>
        <w:ind w:right="-28"/>
        <w:jc w:val="both"/>
        <w:rPr>
          <w:rFonts w:ascii="Arial" w:hAnsi="Arial"/>
          <w:color w:val="auto"/>
        </w:rPr>
      </w:pPr>
      <w:r w:rsidRPr="004C582B">
        <w:rPr>
          <w:rFonts w:ascii="Arial" w:hAnsi="Arial"/>
          <w:color w:val="auto"/>
        </w:rPr>
        <w:t xml:space="preserve">It is consistent with </w:t>
      </w:r>
      <w:r w:rsidRPr="00956533">
        <w:rPr>
          <w:rFonts w:ascii="Arial" w:hAnsi="Arial"/>
          <w:iCs/>
          <w:color w:val="auto"/>
        </w:rPr>
        <w:t>the</w:t>
      </w:r>
      <w:r w:rsidRPr="004C582B">
        <w:rPr>
          <w:rFonts w:ascii="Arial" w:hAnsi="Arial"/>
          <w:i/>
          <w:color w:val="auto"/>
        </w:rPr>
        <w:t xml:space="preserve"> IUCN position statement on translocation of living organisms</w:t>
      </w:r>
      <w:r w:rsidR="00956533">
        <w:rPr>
          <w:rFonts w:ascii="Arial" w:hAnsi="Arial"/>
          <w:i/>
          <w:color w:val="auto"/>
        </w:rPr>
        <w:t xml:space="preserve"> 1987</w:t>
      </w:r>
      <w:r w:rsidRPr="004C582B">
        <w:rPr>
          <w:rFonts w:ascii="Arial" w:hAnsi="Arial"/>
          <w:color w:val="auto"/>
        </w:rPr>
        <w:t xml:space="preserve"> and the 2013 </w:t>
      </w:r>
      <w:r w:rsidRPr="004C582B">
        <w:rPr>
          <w:rFonts w:ascii="Arial" w:hAnsi="Arial"/>
          <w:i/>
          <w:color w:val="auto"/>
        </w:rPr>
        <w:t>IUCN guidelines for reintroductions and other conservation translocations</w:t>
      </w:r>
      <w:r w:rsidRPr="004C582B">
        <w:rPr>
          <w:rFonts w:ascii="Arial" w:hAnsi="Arial"/>
          <w:color w:val="auto"/>
        </w:rPr>
        <w:t>.</w:t>
      </w:r>
    </w:p>
    <w:p w14:paraId="22326BEA" w14:textId="77777777" w:rsidR="00C46A59" w:rsidRPr="00AF28EB" w:rsidRDefault="004A6635" w:rsidP="007B3697">
      <w:pPr>
        <w:pStyle w:val="Heading2"/>
        <w:rPr>
          <w:color w:val="201547"/>
          <w:sz w:val="24"/>
          <w:szCs w:val="24"/>
        </w:rPr>
      </w:pPr>
      <w:r w:rsidRPr="00AF28EB">
        <w:rPr>
          <w:color w:val="201547"/>
          <w:sz w:val="24"/>
          <w:szCs w:val="24"/>
        </w:rPr>
        <w:t>Scope</w:t>
      </w:r>
      <w:bookmarkEnd w:id="1"/>
    </w:p>
    <w:p w14:paraId="65814FD9" w14:textId="4B750BC8" w:rsidR="005D53AC" w:rsidRPr="004C582B" w:rsidRDefault="005D53AC" w:rsidP="005D53AC">
      <w:pPr>
        <w:jc w:val="both"/>
        <w:rPr>
          <w:rFonts w:ascii="Arial" w:hAnsi="Arial"/>
          <w:color w:val="auto"/>
        </w:rPr>
      </w:pPr>
      <w:bookmarkStart w:id="2" w:name="_Toc19005496"/>
      <w:r w:rsidRPr="004C582B">
        <w:rPr>
          <w:rFonts w:ascii="Arial" w:hAnsi="Arial"/>
          <w:color w:val="auto"/>
        </w:rPr>
        <w:t>This Statement applies to translocations of threatened native fauna into, out of or within Victoria for the purposes of biodiversity conservation or scientific research and includes all wild to wild, captive to wild</w:t>
      </w:r>
      <w:r w:rsidR="00837E91">
        <w:rPr>
          <w:rFonts w:ascii="Arial" w:hAnsi="Arial"/>
          <w:color w:val="auto"/>
        </w:rPr>
        <w:t xml:space="preserve"> and</w:t>
      </w:r>
      <w:r w:rsidRPr="004C582B">
        <w:rPr>
          <w:rFonts w:ascii="Arial" w:hAnsi="Arial"/>
          <w:color w:val="auto"/>
        </w:rPr>
        <w:t xml:space="preserve"> wild to captive movements (irrespective of whether the fauna is to be retained permanently or temporarily at captive facilities) and movements to and from confined populations. </w:t>
      </w:r>
    </w:p>
    <w:p w14:paraId="74D6B286" w14:textId="77777777" w:rsidR="005D53AC" w:rsidRPr="00862D06" w:rsidRDefault="005D53AC" w:rsidP="005D53AC">
      <w:pPr>
        <w:jc w:val="both"/>
        <w:rPr>
          <w:rFonts w:ascii="Arial" w:hAnsi="Arial"/>
        </w:rPr>
      </w:pPr>
    </w:p>
    <w:p w14:paraId="2CE121B5" w14:textId="77777777" w:rsidR="005D53AC" w:rsidRPr="007C0E81" w:rsidRDefault="005D53AC" w:rsidP="005D53AC">
      <w:pPr>
        <w:jc w:val="both"/>
        <w:rPr>
          <w:rFonts w:ascii="Arial" w:hAnsi="Arial"/>
          <w:color w:val="auto"/>
        </w:rPr>
      </w:pPr>
      <w:r w:rsidRPr="007C0E81">
        <w:rPr>
          <w:rFonts w:ascii="Arial" w:hAnsi="Arial"/>
          <w:color w:val="auto"/>
        </w:rPr>
        <w:t>The Statement is applicable to all government and non-government (including not-for-profit) individuals or organisations wishing to translocate threatened fauna.</w:t>
      </w:r>
    </w:p>
    <w:p w14:paraId="7008A668" w14:textId="77777777" w:rsidR="007A6E81" w:rsidRPr="007C0E81" w:rsidRDefault="007A6E81" w:rsidP="005D53AC">
      <w:pPr>
        <w:jc w:val="both"/>
        <w:rPr>
          <w:rFonts w:ascii="Arial" w:hAnsi="Arial"/>
          <w:color w:val="auto"/>
        </w:rPr>
      </w:pPr>
    </w:p>
    <w:p w14:paraId="53D6E97B" w14:textId="4CDDB229" w:rsidR="005D53AC" w:rsidRPr="0070663C" w:rsidRDefault="005D53AC" w:rsidP="005D53AC">
      <w:pPr>
        <w:jc w:val="both"/>
        <w:rPr>
          <w:rFonts w:ascii="Arial" w:hAnsi="Arial"/>
          <w:b/>
          <w:bCs/>
          <w:color w:val="auto"/>
        </w:rPr>
      </w:pPr>
      <w:r w:rsidRPr="0070663C">
        <w:rPr>
          <w:rFonts w:ascii="Arial" w:hAnsi="Arial"/>
          <w:b/>
          <w:bCs/>
          <w:color w:val="auto"/>
        </w:rPr>
        <w:t xml:space="preserve">It applies to: </w:t>
      </w:r>
    </w:p>
    <w:p w14:paraId="76C7ED85" w14:textId="77777777" w:rsidR="005D53AC" w:rsidRPr="007C0E81" w:rsidRDefault="005D53AC" w:rsidP="00C754FA">
      <w:pPr>
        <w:pStyle w:val="ListParagraph"/>
        <w:numPr>
          <w:ilvl w:val="3"/>
          <w:numId w:val="16"/>
        </w:numPr>
        <w:spacing w:before="120" w:after="120" w:line="260" w:lineRule="atLeast"/>
        <w:ind w:left="568" w:hanging="284"/>
        <w:contextualSpacing w:val="0"/>
        <w:jc w:val="both"/>
        <w:rPr>
          <w:rFonts w:ascii="Arial" w:hAnsi="Arial"/>
          <w:color w:val="auto"/>
        </w:rPr>
      </w:pPr>
      <w:r w:rsidRPr="007C0E81">
        <w:rPr>
          <w:rFonts w:ascii="Arial" w:hAnsi="Arial"/>
          <w:color w:val="auto"/>
        </w:rPr>
        <w:t>vertebrate fauna that are native to Australia and are either:</w:t>
      </w:r>
    </w:p>
    <w:p w14:paraId="6EEFFF59" w14:textId="77777777" w:rsidR="005D53AC" w:rsidRPr="007C0E81" w:rsidRDefault="005D53AC" w:rsidP="0070663C">
      <w:pPr>
        <w:pStyle w:val="ListParagraph"/>
        <w:numPr>
          <w:ilvl w:val="0"/>
          <w:numId w:val="17"/>
        </w:numPr>
        <w:spacing w:before="60" w:line="240" w:lineRule="auto"/>
        <w:ind w:left="851" w:hanging="284"/>
        <w:jc w:val="both"/>
        <w:rPr>
          <w:rFonts w:ascii="Arial" w:hAnsi="Arial"/>
          <w:color w:val="auto"/>
        </w:rPr>
      </w:pPr>
      <w:r w:rsidRPr="007C0E81">
        <w:rPr>
          <w:rFonts w:ascii="Arial" w:hAnsi="Arial"/>
          <w:color w:val="auto"/>
        </w:rPr>
        <w:lastRenderedPageBreak/>
        <w:t>listed</w:t>
      </w:r>
      <w:r w:rsidRPr="007C0E81">
        <w:rPr>
          <w:rStyle w:val="FootnoteReference"/>
          <w:rFonts w:ascii="Arial" w:hAnsi="Arial"/>
          <w:color w:val="auto"/>
        </w:rPr>
        <w:footnoteReference w:id="2"/>
      </w:r>
      <w:r w:rsidRPr="007C0E81">
        <w:rPr>
          <w:rFonts w:ascii="Arial" w:hAnsi="Arial"/>
          <w:color w:val="auto"/>
        </w:rPr>
        <w:t xml:space="preserve"> under Section 10 of the </w:t>
      </w:r>
      <w:r w:rsidRPr="007C0E81">
        <w:rPr>
          <w:rFonts w:ascii="Arial" w:hAnsi="Arial"/>
          <w:i/>
          <w:color w:val="auto"/>
        </w:rPr>
        <w:t xml:space="preserve">Flora and Fauna Guarantee Act 1988 </w:t>
      </w:r>
      <w:r w:rsidRPr="007C0E81">
        <w:rPr>
          <w:rFonts w:ascii="Arial" w:hAnsi="Arial"/>
          <w:color w:val="auto"/>
        </w:rPr>
        <w:t>(FFG)</w:t>
      </w:r>
    </w:p>
    <w:p w14:paraId="671D4F08" w14:textId="3050FACC" w:rsidR="005D53AC" w:rsidRPr="007C0E81" w:rsidRDefault="005D53AC" w:rsidP="0070663C">
      <w:pPr>
        <w:pStyle w:val="ListParagraph"/>
        <w:numPr>
          <w:ilvl w:val="0"/>
          <w:numId w:val="17"/>
        </w:numPr>
        <w:spacing w:before="60" w:line="240" w:lineRule="auto"/>
        <w:ind w:left="851" w:hanging="284"/>
        <w:contextualSpacing w:val="0"/>
        <w:jc w:val="both"/>
        <w:rPr>
          <w:rFonts w:ascii="Arial" w:hAnsi="Arial"/>
          <w:color w:val="auto"/>
        </w:rPr>
      </w:pPr>
      <w:r w:rsidRPr="007C0E81">
        <w:rPr>
          <w:rFonts w:ascii="Arial" w:hAnsi="Arial"/>
          <w:color w:val="auto"/>
        </w:rPr>
        <w:t>listed under the</w:t>
      </w:r>
      <w:r w:rsidR="00F26C73" w:rsidRPr="007C0E81">
        <w:rPr>
          <w:rFonts w:ascii="Arial" w:hAnsi="Arial"/>
          <w:color w:val="auto"/>
        </w:rPr>
        <w:t xml:space="preserve"> </w:t>
      </w:r>
      <w:r w:rsidR="00F26C73" w:rsidRPr="007C0E81">
        <w:rPr>
          <w:rFonts w:ascii="Arial" w:hAnsi="Arial"/>
          <w:i/>
          <w:iCs/>
          <w:color w:val="auto"/>
        </w:rPr>
        <w:t>Environment Protection and Biodiversity Conservation Act 1999</w:t>
      </w:r>
      <w:r w:rsidR="00F26C73" w:rsidRPr="007C0E81">
        <w:rPr>
          <w:rFonts w:ascii="Arial" w:hAnsi="Arial"/>
          <w:color w:val="auto"/>
        </w:rPr>
        <w:t xml:space="preserve"> (</w:t>
      </w:r>
      <w:r w:rsidRPr="007C0E81">
        <w:rPr>
          <w:rFonts w:ascii="Arial" w:hAnsi="Arial"/>
          <w:color w:val="auto"/>
        </w:rPr>
        <w:t>EPBC Act</w:t>
      </w:r>
      <w:r w:rsidR="00F26C73" w:rsidRPr="007C0E81">
        <w:rPr>
          <w:rFonts w:ascii="Arial" w:hAnsi="Arial"/>
          <w:color w:val="auto"/>
        </w:rPr>
        <w:t>)</w:t>
      </w:r>
      <w:bookmarkStart w:id="3" w:name="_Ref118386189"/>
      <w:r w:rsidR="00EA30A0">
        <w:rPr>
          <w:rStyle w:val="FootnoteReference"/>
          <w:rFonts w:ascii="Arial" w:hAnsi="Arial"/>
        </w:rPr>
        <w:footnoteReference w:id="3"/>
      </w:r>
      <w:bookmarkEnd w:id="3"/>
      <w:r w:rsidRPr="007C0E81">
        <w:rPr>
          <w:rFonts w:ascii="Arial" w:hAnsi="Arial"/>
          <w:color w:val="auto"/>
        </w:rPr>
        <w:t>; or</w:t>
      </w:r>
    </w:p>
    <w:p w14:paraId="6A6DD6BF" w14:textId="576684E3" w:rsidR="005D53AC" w:rsidRPr="007C0E81" w:rsidRDefault="005D53AC" w:rsidP="0070663C">
      <w:pPr>
        <w:pStyle w:val="ListParagraph"/>
        <w:numPr>
          <w:ilvl w:val="0"/>
          <w:numId w:val="17"/>
        </w:numPr>
        <w:spacing w:before="60" w:line="240" w:lineRule="auto"/>
        <w:ind w:left="851" w:hanging="284"/>
        <w:contextualSpacing w:val="0"/>
        <w:jc w:val="both"/>
        <w:rPr>
          <w:rFonts w:ascii="Arial" w:hAnsi="Arial"/>
          <w:color w:val="auto"/>
        </w:rPr>
      </w:pPr>
      <w:r w:rsidRPr="007C0E81">
        <w:rPr>
          <w:rFonts w:ascii="Arial" w:hAnsi="Arial"/>
          <w:color w:val="auto"/>
        </w:rPr>
        <w:t>included on other States’ lists of threatened species</w:t>
      </w:r>
      <w:r w:rsidR="007B78A4">
        <w:rPr>
          <w:rFonts w:ascii="Arial" w:hAnsi="Arial"/>
          <w:color w:val="auto"/>
        </w:rPr>
        <w:fldChar w:fldCharType="begin"/>
      </w:r>
      <w:r w:rsidR="007B78A4">
        <w:rPr>
          <w:rFonts w:ascii="Arial" w:hAnsi="Arial"/>
          <w:color w:val="auto"/>
        </w:rPr>
        <w:instrText xml:space="preserve"> NOTEREF _Ref118386189 \f \h </w:instrText>
      </w:r>
      <w:r w:rsidR="007B78A4">
        <w:rPr>
          <w:rFonts w:ascii="Arial" w:hAnsi="Arial"/>
          <w:color w:val="auto"/>
        </w:rPr>
      </w:r>
      <w:r w:rsidR="007B78A4">
        <w:rPr>
          <w:rFonts w:ascii="Arial" w:hAnsi="Arial"/>
          <w:color w:val="auto"/>
        </w:rPr>
        <w:fldChar w:fldCharType="separate"/>
      </w:r>
      <w:r w:rsidR="00DE1073" w:rsidRPr="00DE1073">
        <w:rPr>
          <w:rStyle w:val="FootnoteReference"/>
        </w:rPr>
        <w:t>2</w:t>
      </w:r>
      <w:r w:rsidR="007B78A4">
        <w:rPr>
          <w:rFonts w:ascii="Arial" w:hAnsi="Arial"/>
          <w:color w:val="auto"/>
        </w:rPr>
        <w:fldChar w:fldCharType="end"/>
      </w:r>
      <w:r w:rsidR="007B78A4">
        <w:rPr>
          <w:rFonts w:ascii="Arial" w:hAnsi="Arial"/>
          <w:color w:val="auto"/>
        </w:rPr>
        <w:t>,</w:t>
      </w:r>
      <w:r w:rsidR="00E307A8">
        <w:rPr>
          <w:rStyle w:val="FootnoteReference"/>
          <w:rFonts w:ascii="Arial" w:hAnsi="Arial"/>
        </w:rPr>
        <w:footnoteReference w:id="4"/>
      </w:r>
      <w:r w:rsidRPr="007C0E81">
        <w:rPr>
          <w:rFonts w:ascii="Arial" w:hAnsi="Arial"/>
          <w:color w:val="auto"/>
        </w:rPr>
        <w:t xml:space="preserve"> </w:t>
      </w:r>
    </w:p>
    <w:p w14:paraId="12D44C5C" w14:textId="77777777" w:rsidR="005D53AC" w:rsidRPr="007C0E81" w:rsidRDefault="005D53AC" w:rsidP="00E023E6">
      <w:pPr>
        <w:pStyle w:val="ListParagraph"/>
        <w:widowControl w:val="0"/>
        <w:numPr>
          <w:ilvl w:val="0"/>
          <w:numId w:val="15"/>
        </w:numPr>
        <w:spacing w:before="80" w:line="260" w:lineRule="atLeast"/>
        <w:ind w:left="567" w:hanging="283"/>
        <w:jc w:val="both"/>
        <w:rPr>
          <w:rFonts w:ascii="Arial" w:hAnsi="Arial"/>
          <w:color w:val="auto"/>
        </w:rPr>
      </w:pPr>
      <w:r w:rsidRPr="51109B2B">
        <w:rPr>
          <w:rFonts w:ascii="Arial" w:hAnsi="Arial"/>
          <w:color w:val="auto"/>
        </w:rPr>
        <w:t>any terrestrial invertebrate animal which is listed under Section 10 of the FFG Act</w:t>
      </w:r>
      <w:r w:rsidRPr="51109B2B">
        <w:rPr>
          <w:rFonts w:ascii="Arial" w:hAnsi="Arial"/>
          <w:i/>
          <w:iCs/>
          <w:color w:val="auto"/>
        </w:rPr>
        <w:t xml:space="preserve"> </w:t>
      </w:r>
    </w:p>
    <w:p w14:paraId="75821945" w14:textId="3705F613" w:rsidR="005D53AC" w:rsidRDefault="005D53AC" w:rsidP="006E27F8">
      <w:pPr>
        <w:spacing w:before="40"/>
        <w:jc w:val="both"/>
        <w:rPr>
          <w:rFonts w:ascii="Arial" w:hAnsi="Arial"/>
          <w:color w:val="auto"/>
        </w:rPr>
      </w:pPr>
      <w:r w:rsidRPr="007C0E81">
        <w:rPr>
          <w:rFonts w:ascii="Arial" w:hAnsi="Arial"/>
          <w:color w:val="auto"/>
        </w:rPr>
        <w:t>and</w:t>
      </w:r>
      <w:r w:rsidRPr="007C0E81">
        <w:rPr>
          <w:rFonts w:ascii="Arial" w:hAnsi="Arial"/>
          <w:i/>
          <w:color w:val="auto"/>
        </w:rPr>
        <w:t xml:space="preserve"> </w:t>
      </w:r>
      <w:r w:rsidRPr="007C0E81">
        <w:rPr>
          <w:rFonts w:ascii="Arial" w:hAnsi="Arial"/>
          <w:color w:val="auto"/>
        </w:rPr>
        <w:t>includes individuals, groups or populations of such fauna.</w:t>
      </w:r>
    </w:p>
    <w:p w14:paraId="7ABDF6D0" w14:textId="77777777" w:rsidR="007A6E81" w:rsidRPr="007C0E81" w:rsidRDefault="007A6E81" w:rsidP="005D53AC">
      <w:pPr>
        <w:spacing w:before="40"/>
        <w:jc w:val="both"/>
        <w:rPr>
          <w:rFonts w:ascii="Arial" w:hAnsi="Arial"/>
          <w:b/>
          <w:color w:val="auto"/>
        </w:rPr>
      </w:pPr>
    </w:p>
    <w:p w14:paraId="1B106095" w14:textId="7E3ACF04" w:rsidR="005D53AC" w:rsidRPr="0070663C" w:rsidRDefault="005D53AC" w:rsidP="005D53AC">
      <w:pPr>
        <w:ind w:right="-28"/>
        <w:jc w:val="both"/>
        <w:rPr>
          <w:rFonts w:ascii="Arial" w:hAnsi="Arial"/>
          <w:b/>
          <w:bCs/>
          <w:color w:val="auto"/>
        </w:rPr>
      </w:pPr>
      <w:r w:rsidRPr="0070663C">
        <w:rPr>
          <w:rFonts w:ascii="Arial" w:hAnsi="Arial"/>
          <w:b/>
          <w:bCs/>
          <w:color w:val="auto"/>
        </w:rPr>
        <w:t xml:space="preserve">It does </w:t>
      </w:r>
      <w:r w:rsidRPr="0070663C">
        <w:rPr>
          <w:rFonts w:ascii="Arial" w:hAnsi="Arial"/>
          <w:b/>
          <w:bCs/>
          <w:color w:val="auto"/>
          <w:u w:val="single"/>
        </w:rPr>
        <w:t>not</w:t>
      </w:r>
      <w:r w:rsidRPr="0070663C">
        <w:rPr>
          <w:rFonts w:ascii="Arial" w:hAnsi="Arial"/>
          <w:b/>
          <w:bCs/>
          <w:color w:val="auto"/>
        </w:rPr>
        <w:t xml:space="preserve"> </w:t>
      </w:r>
      <w:r w:rsidR="0017574A" w:rsidRPr="0070663C">
        <w:rPr>
          <w:rFonts w:ascii="Arial" w:hAnsi="Arial"/>
          <w:b/>
          <w:bCs/>
          <w:color w:val="auto"/>
        </w:rPr>
        <w:t>apply to</w:t>
      </w:r>
      <w:r w:rsidRPr="0070663C">
        <w:rPr>
          <w:rFonts w:ascii="Arial" w:hAnsi="Arial"/>
          <w:b/>
          <w:bCs/>
          <w:color w:val="auto"/>
        </w:rPr>
        <w:t xml:space="preserve">: </w:t>
      </w:r>
    </w:p>
    <w:p w14:paraId="5E55F8FD" w14:textId="77777777" w:rsidR="005D53AC" w:rsidRPr="007C0E81" w:rsidRDefault="005D53AC" w:rsidP="00912DDA">
      <w:pPr>
        <w:widowControl w:val="0"/>
        <w:numPr>
          <w:ilvl w:val="0"/>
          <w:numId w:val="18"/>
        </w:numPr>
        <w:tabs>
          <w:tab w:val="clear" w:pos="720"/>
          <w:tab w:val="num" w:pos="567"/>
        </w:tabs>
        <w:spacing w:before="80" w:line="260" w:lineRule="atLeast"/>
        <w:ind w:left="567" w:hanging="283"/>
        <w:jc w:val="both"/>
        <w:rPr>
          <w:rFonts w:ascii="Arial" w:hAnsi="Arial"/>
          <w:color w:val="auto"/>
        </w:rPr>
      </w:pPr>
      <w:r w:rsidRPr="007C0E81">
        <w:rPr>
          <w:rFonts w:ascii="Arial" w:hAnsi="Arial"/>
          <w:color w:val="auto"/>
        </w:rPr>
        <w:t xml:space="preserve">fish within the meaning of the </w:t>
      </w:r>
      <w:r w:rsidRPr="007C0E81">
        <w:rPr>
          <w:rFonts w:ascii="Arial" w:hAnsi="Arial"/>
          <w:i/>
          <w:color w:val="auto"/>
        </w:rPr>
        <w:t>Fisheries Act 1995</w:t>
      </w:r>
    </w:p>
    <w:p w14:paraId="233DD8FB" w14:textId="060A9DE2" w:rsidR="005D53AC" w:rsidRPr="007C0E81" w:rsidRDefault="005D53AC" w:rsidP="006E27F8">
      <w:pPr>
        <w:numPr>
          <w:ilvl w:val="0"/>
          <w:numId w:val="18"/>
        </w:numPr>
        <w:tabs>
          <w:tab w:val="clear" w:pos="720"/>
          <w:tab w:val="num" w:pos="567"/>
        </w:tabs>
        <w:spacing w:before="80" w:line="260" w:lineRule="atLeast"/>
        <w:ind w:left="567" w:hanging="283"/>
        <w:jc w:val="both"/>
        <w:rPr>
          <w:rFonts w:ascii="Arial" w:hAnsi="Arial"/>
          <w:color w:val="auto"/>
        </w:rPr>
      </w:pPr>
      <w:r w:rsidRPr="007C0E81">
        <w:rPr>
          <w:rFonts w:ascii="Arial" w:hAnsi="Arial"/>
          <w:color w:val="auto"/>
        </w:rPr>
        <w:t xml:space="preserve">non-threatened </w:t>
      </w:r>
      <w:r w:rsidR="00D41294" w:rsidRPr="007C0E81">
        <w:rPr>
          <w:rFonts w:ascii="Arial" w:hAnsi="Arial"/>
          <w:color w:val="auto"/>
        </w:rPr>
        <w:t xml:space="preserve">vertebrate </w:t>
      </w:r>
      <w:r w:rsidRPr="007C0E81">
        <w:rPr>
          <w:rFonts w:ascii="Arial" w:hAnsi="Arial"/>
          <w:color w:val="auto"/>
        </w:rPr>
        <w:t xml:space="preserve">fauna </w:t>
      </w:r>
      <w:r w:rsidR="0017574A" w:rsidRPr="007C0E81">
        <w:rPr>
          <w:rFonts w:ascii="Arial" w:hAnsi="Arial"/>
          <w:color w:val="auto"/>
        </w:rPr>
        <w:t xml:space="preserve">- </w:t>
      </w:r>
      <w:r w:rsidRPr="007C0E81">
        <w:rPr>
          <w:rFonts w:ascii="Arial" w:hAnsi="Arial"/>
          <w:color w:val="auto"/>
        </w:rPr>
        <w:t xml:space="preserve">i.e. </w:t>
      </w:r>
      <w:r w:rsidR="00EA4A5C" w:rsidRPr="007C0E81">
        <w:rPr>
          <w:rFonts w:ascii="Arial" w:hAnsi="Arial"/>
          <w:color w:val="auto"/>
        </w:rPr>
        <w:t xml:space="preserve">vertebrate </w:t>
      </w:r>
      <w:r w:rsidRPr="007C0E81">
        <w:rPr>
          <w:rFonts w:ascii="Arial" w:hAnsi="Arial"/>
          <w:color w:val="auto"/>
        </w:rPr>
        <w:t>fauna species</w:t>
      </w:r>
      <w:r w:rsidR="008239EF" w:rsidRPr="007C0E81">
        <w:rPr>
          <w:rFonts w:ascii="Arial" w:hAnsi="Arial"/>
          <w:color w:val="auto"/>
        </w:rPr>
        <w:t xml:space="preserve"> </w:t>
      </w:r>
      <w:r w:rsidR="000B0D00" w:rsidRPr="007C0E81">
        <w:rPr>
          <w:rFonts w:ascii="Arial" w:hAnsi="Arial"/>
          <w:color w:val="auto"/>
        </w:rPr>
        <w:t xml:space="preserve">not listed under </w:t>
      </w:r>
      <w:r w:rsidR="007E167B">
        <w:rPr>
          <w:rFonts w:ascii="Arial" w:hAnsi="Arial"/>
          <w:color w:val="auto"/>
        </w:rPr>
        <w:t xml:space="preserve">either </w:t>
      </w:r>
      <w:r w:rsidR="000B0D00" w:rsidRPr="007C0E81">
        <w:rPr>
          <w:rFonts w:ascii="Arial" w:hAnsi="Arial"/>
          <w:color w:val="auto"/>
        </w:rPr>
        <w:t>Section 10 of the FFG Act, the EPBC Act or other States’ lists of threatened species</w:t>
      </w:r>
      <w:r w:rsidRPr="007C0E81">
        <w:rPr>
          <w:rFonts w:ascii="Arial" w:hAnsi="Arial"/>
          <w:color w:val="auto"/>
        </w:rPr>
        <w:t xml:space="preserve"> </w:t>
      </w:r>
    </w:p>
    <w:p w14:paraId="16B9CB36" w14:textId="77777777" w:rsidR="005D53AC" w:rsidRPr="007C0E81" w:rsidRDefault="005D53AC" w:rsidP="006E27F8">
      <w:pPr>
        <w:numPr>
          <w:ilvl w:val="0"/>
          <w:numId w:val="18"/>
        </w:numPr>
        <w:tabs>
          <w:tab w:val="clear" w:pos="720"/>
          <w:tab w:val="num" w:pos="567"/>
        </w:tabs>
        <w:spacing w:before="80" w:line="260" w:lineRule="atLeast"/>
        <w:ind w:left="567" w:hanging="283"/>
        <w:jc w:val="both"/>
        <w:rPr>
          <w:rFonts w:ascii="Arial" w:hAnsi="Arial"/>
          <w:color w:val="auto"/>
        </w:rPr>
      </w:pPr>
      <w:r w:rsidRPr="007C0E81">
        <w:rPr>
          <w:rFonts w:ascii="Arial" w:hAnsi="Arial"/>
          <w:color w:val="auto"/>
        </w:rPr>
        <w:t>non-terrestrial invertebrates</w:t>
      </w:r>
    </w:p>
    <w:p w14:paraId="70B588AB" w14:textId="77777777" w:rsidR="005D53AC" w:rsidRDefault="005D53AC" w:rsidP="006E27F8">
      <w:pPr>
        <w:numPr>
          <w:ilvl w:val="0"/>
          <w:numId w:val="18"/>
        </w:numPr>
        <w:tabs>
          <w:tab w:val="clear" w:pos="720"/>
          <w:tab w:val="num" w:pos="567"/>
        </w:tabs>
        <w:spacing w:before="80" w:line="260" w:lineRule="atLeast"/>
        <w:ind w:left="567" w:hanging="283"/>
        <w:jc w:val="both"/>
        <w:rPr>
          <w:rFonts w:ascii="Arial" w:hAnsi="Arial"/>
          <w:color w:val="auto"/>
        </w:rPr>
      </w:pPr>
      <w:r w:rsidRPr="007C0E81">
        <w:rPr>
          <w:rFonts w:ascii="Arial" w:hAnsi="Arial"/>
          <w:color w:val="auto"/>
        </w:rPr>
        <w:t>terrestrial invertebrates that are not FFG-listed</w:t>
      </w:r>
    </w:p>
    <w:p w14:paraId="5BBB8710" w14:textId="77777777" w:rsidR="00B3551F" w:rsidRPr="007C0E81" w:rsidRDefault="00B3551F" w:rsidP="00B3551F">
      <w:pPr>
        <w:numPr>
          <w:ilvl w:val="0"/>
          <w:numId w:val="18"/>
        </w:numPr>
        <w:tabs>
          <w:tab w:val="clear" w:pos="720"/>
          <w:tab w:val="num" w:pos="567"/>
        </w:tabs>
        <w:spacing w:before="80" w:line="260" w:lineRule="atLeast"/>
        <w:ind w:left="567" w:hanging="283"/>
        <w:jc w:val="both"/>
        <w:rPr>
          <w:rFonts w:ascii="Arial" w:hAnsi="Arial"/>
          <w:color w:val="auto"/>
        </w:rPr>
      </w:pPr>
      <w:r w:rsidRPr="007C0E81">
        <w:rPr>
          <w:rFonts w:ascii="Arial" w:hAnsi="Arial"/>
          <w:color w:val="auto"/>
        </w:rPr>
        <w:t>fauna not considered native to Australia, including domestic or feral animals.</w:t>
      </w:r>
    </w:p>
    <w:p w14:paraId="7F48EED8" w14:textId="3EAF5F0F" w:rsidR="005D53AC" w:rsidRPr="007C0E81" w:rsidRDefault="005D53AC" w:rsidP="006E27F8">
      <w:pPr>
        <w:numPr>
          <w:ilvl w:val="0"/>
          <w:numId w:val="18"/>
        </w:numPr>
        <w:tabs>
          <w:tab w:val="clear" w:pos="720"/>
          <w:tab w:val="num" w:pos="567"/>
        </w:tabs>
        <w:spacing w:before="80" w:line="260" w:lineRule="atLeast"/>
        <w:ind w:left="567" w:hanging="283"/>
        <w:jc w:val="both"/>
        <w:rPr>
          <w:rFonts w:ascii="Arial" w:hAnsi="Arial"/>
          <w:color w:val="auto"/>
        </w:rPr>
      </w:pPr>
      <w:r w:rsidRPr="007C0E81">
        <w:rPr>
          <w:rFonts w:ascii="Arial" w:hAnsi="Arial"/>
          <w:color w:val="auto"/>
        </w:rPr>
        <w:t xml:space="preserve">captive threatened fauna moved between licensed wildlife collections, zoos, wildlife parks or animal exhibitions where there is no intent to release the fauna or their </w:t>
      </w:r>
      <w:r w:rsidR="00044DE1">
        <w:rPr>
          <w:rFonts w:ascii="Arial" w:hAnsi="Arial"/>
          <w:color w:val="auto"/>
        </w:rPr>
        <w:t>progeny</w:t>
      </w:r>
      <w:r w:rsidR="00044DE1" w:rsidRPr="007C0E81">
        <w:rPr>
          <w:rFonts w:ascii="Arial" w:hAnsi="Arial"/>
          <w:color w:val="auto"/>
        </w:rPr>
        <w:t xml:space="preserve"> </w:t>
      </w:r>
      <w:r w:rsidRPr="007C0E81">
        <w:rPr>
          <w:rFonts w:ascii="Arial" w:hAnsi="Arial"/>
          <w:color w:val="auto"/>
        </w:rPr>
        <w:t>into the wild in the future</w:t>
      </w:r>
    </w:p>
    <w:p w14:paraId="2BFFD5DF" w14:textId="38537190" w:rsidR="005D53AC" w:rsidRPr="007C0E81" w:rsidRDefault="005D53AC" w:rsidP="006E27F8">
      <w:pPr>
        <w:numPr>
          <w:ilvl w:val="0"/>
          <w:numId w:val="18"/>
        </w:numPr>
        <w:tabs>
          <w:tab w:val="clear" w:pos="720"/>
          <w:tab w:val="num" w:pos="567"/>
        </w:tabs>
        <w:spacing w:before="80" w:line="260" w:lineRule="atLeast"/>
        <w:ind w:left="567" w:hanging="283"/>
        <w:jc w:val="both"/>
        <w:rPr>
          <w:rFonts w:ascii="Arial" w:hAnsi="Arial"/>
          <w:color w:val="auto"/>
        </w:rPr>
      </w:pPr>
      <w:r w:rsidRPr="007C0E81">
        <w:rPr>
          <w:rFonts w:ascii="Arial" w:hAnsi="Arial"/>
          <w:color w:val="auto"/>
        </w:rPr>
        <w:t xml:space="preserve">threatened fauna moved by authorised </w:t>
      </w:r>
      <w:r w:rsidR="00C749C1">
        <w:rPr>
          <w:rFonts w:ascii="Arial" w:hAnsi="Arial"/>
          <w:color w:val="auto"/>
        </w:rPr>
        <w:t xml:space="preserve">disturbance </w:t>
      </w:r>
      <w:r w:rsidRPr="007C0E81">
        <w:rPr>
          <w:rFonts w:ascii="Arial" w:hAnsi="Arial"/>
          <w:color w:val="auto"/>
        </w:rPr>
        <w:t xml:space="preserve">programs undertaken by primary producers or government agencies for the purposes of asset protection (e.g. noise-makers to frighten birds or bats away from orchards) </w:t>
      </w:r>
    </w:p>
    <w:p w14:paraId="10BC9A2A" w14:textId="1CADB532" w:rsidR="005D53AC" w:rsidRPr="007C0E81" w:rsidRDefault="005D53AC" w:rsidP="006E27F8">
      <w:pPr>
        <w:numPr>
          <w:ilvl w:val="0"/>
          <w:numId w:val="18"/>
        </w:numPr>
        <w:tabs>
          <w:tab w:val="clear" w:pos="720"/>
          <w:tab w:val="num" w:pos="567"/>
        </w:tabs>
        <w:spacing w:before="80" w:line="260" w:lineRule="atLeast"/>
        <w:ind w:left="567" w:hanging="283"/>
        <w:rPr>
          <w:rFonts w:ascii="Arial" w:hAnsi="Arial"/>
          <w:color w:val="auto"/>
        </w:rPr>
      </w:pPr>
      <w:r w:rsidRPr="007C0E81">
        <w:rPr>
          <w:rFonts w:ascii="Helv" w:hAnsi="Helv" w:cs="Helv"/>
          <w:color w:val="auto"/>
        </w:rPr>
        <w:t>transfer of sick, injured, orphaned or abandoned wildlife to or from wildlife shelters within Victoria, and return of rehabilitated wildlife to the location where it was found</w:t>
      </w:r>
      <w:r w:rsidR="00A14F12">
        <w:rPr>
          <w:rFonts w:ascii="Helv" w:hAnsi="Helv" w:cs="Helv"/>
          <w:color w:val="auto"/>
        </w:rPr>
        <w:t>.</w:t>
      </w:r>
    </w:p>
    <w:p w14:paraId="26EDFA89" w14:textId="646852C5" w:rsidR="00970E32" w:rsidRPr="007E7CC0" w:rsidRDefault="00970E32" w:rsidP="00A14F12">
      <w:pPr>
        <w:spacing w:before="80" w:line="260" w:lineRule="atLeast"/>
        <w:ind w:left="567"/>
        <w:rPr>
          <w:rFonts w:ascii="Arial" w:hAnsi="Arial"/>
          <w:color w:val="auto"/>
          <w:highlight w:val="yellow"/>
        </w:rPr>
      </w:pPr>
    </w:p>
    <w:bookmarkEnd w:id="2"/>
    <w:p w14:paraId="4F64D345" w14:textId="3712F4AD" w:rsidR="00C46A59" w:rsidRPr="00CE5E89" w:rsidRDefault="005D53AC" w:rsidP="007B3697">
      <w:pPr>
        <w:pStyle w:val="Heading2"/>
        <w:rPr>
          <w:color w:val="201547"/>
          <w:sz w:val="24"/>
          <w:szCs w:val="24"/>
        </w:rPr>
      </w:pPr>
      <w:r w:rsidRPr="00CE5E89">
        <w:rPr>
          <w:color w:val="201547"/>
          <w:sz w:val="24"/>
          <w:szCs w:val="24"/>
        </w:rPr>
        <w:t>Definitions</w:t>
      </w:r>
    </w:p>
    <w:p w14:paraId="00D95682" w14:textId="2924DAA5" w:rsidR="00FB58F4" w:rsidRDefault="00FB58F4" w:rsidP="006650C5">
      <w:pPr>
        <w:spacing w:after="120"/>
        <w:ind w:right="-28"/>
        <w:jc w:val="both"/>
        <w:rPr>
          <w:rFonts w:ascii="Arial" w:hAnsi="Arial"/>
          <w:b/>
          <w:color w:val="auto"/>
        </w:rPr>
      </w:pPr>
      <w:bookmarkStart w:id="4" w:name="_Toc19005498"/>
      <w:r>
        <w:rPr>
          <w:rFonts w:ascii="Arial" w:hAnsi="Arial"/>
          <w:b/>
          <w:color w:val="auto"/>
        </w:rPr>
        <w:t xml:space="preserve">Taxon </w:t>
      </w:r>
      <w:r w:rsidR="00E8040D">
        <w:rPr>
          <w:rFonts w:ascii="Arial" w:hAnsi="Arial"/>
          <w:bCs/>
          <w:color w:val="auto"/>
        </w:rPr>
        <w:t xml:space="preserve">means </w:t>
      </w:r>
      <w:r w:rsidR="000642A1">
        <w:rPr>
          <w:rFonts w:ascii="Arial" w:hAnsi="Arial"/>
          <w:bCs/>
          <w:color w:val="auto"/>
        </w:rPr>
        <w:t xml:space="preserve">a </w:t>
      </w:r>
      <w:r w:rsidR="00786A84">
        <w:rPr>
          <w:rFonts w:ascii="Arial" w:hAnsi="Arial"/>
          <w:bCs/>
          <w:color w:val="auto"/>
        </w:rPr>
        <w:t xml:space="preserve">scientifically classified </w:t>
      </w:r>
      <w:r w:rsidR="000642A1">
        <w:rPr>
          <w:rFonts w:ascii="Arial" w:hAnsi="Arial"/>
          <w:bCs/>
          <w:color w:val="auto"/>
        </w:rPr>
        <w:t>taxonomic group of any rank, for example a</w:t>
      </w:r>
      <w:r w:rsidR="008E7FA3">
        <w:rPr>
          <w:rFonts w:ascii="Arial" w:hAnsi="Arial"/>
          <w:bCs/>
          <w:color w:val="auto"/>
        </w:rPr>
        <w:t xml:space="preserve"> genus</w:t>
      </w:r>
      <w:r w:rsidR="00B272DD">
        <w:rPr>
          <w:rFonts w:ascii="Arial" w:hAnsi="Arial"/>
          <w:bCs/>
          <w:color w:val="auto"/>
        </w:rPr>
        <w:t>, species</w:t>
      </w:r>
      <w:r w:rsidR="000574FB">
        <w:rPr>
          <w:rFonts w:ascii="Arial" w:hAnsi="Arial"/>
          <w:bCs/>
          <w:color w:val="auto"/>
        </w:rPr>
        <w:t xml:space="preserve"> or</w:t>
      </w:r>
      <w:r w:rsidR="000642A1">
        <w:rPr>
          <w:rFonts w:ascii="Arial" w:hAnsi="Arial"/>
          <w:bCs/>
          <w:color w:val="auto"/>
        </w:rPr>
        <w:t xml:space="preserve"> </w:t>
      </w:r>
      <w:r w:rsidR="00B272DD">
        <w:rPr>
          <w:rFonts w:ascii="Arial" w:hAnsi="Arial"/>
          <w:bCs/>
          <w:color w:val="auto"/>
        </w:rPr>
        <w:t>sub</w:t>
      </w:r>
      <w:r w:rsidR="00786A84">
        <w:rPr>
          <w:rFonts w:ascii="Arial" w:hAnsi="Arial"/>
          <w:bCs/>
          <w:color w:val="auto"/>
        </w:rPr>
        <w:t>species.</w:t>
      </w:r>
    </w:p>
    <w:p w14:paraId="39F80B3C" w14:textId="4E0295A2" w:rsidR="005D53AC" w:rsidRPr="007C0E81" w:rsidRDefault="005D53AC" w:rsidP="005D53AC">
      <w:pPr>
        <w:ind w:right="-28"/>
        <w:jc w:val="both"/>
        <w:rPr>
          <w:rFonts w:ascii="Arial" w:hAnsi="Arial"/>
          <w:color w:val="auto"/>
        </w:rPr>
      </w:pPr>
      <w:r w:rsidRPr="007C0E81">
        <w:rPr>
          <w:rFonts w:ascii="Arial" w:hAnsi="Arial"/>
          <w:b/>
          <w:color w:val="auto"/>
        </w:rPr>
        <w:t>Translocation</w:t>
      </w:r>
      <w:r w:rsidRPr="007C0E81">
        <w:rPr>
          <w:rFonts w:ascii="Arial" w:hAnsi="Arial"/>
          <w:color w:val="auto"/>
        </w:rPr>
        <w:t xml:space="preserve"> means the deliberate human-assisted movement or removal of fauna from one locality and subsequent release either in the wild or in captivity</w:t>
      </w:r>
      <w:r w:rsidR="009D272A">
        <w:rPr>
          <w:rFonts w:ascii="Arial" w:hAnsi="Arial"/>
          <w:color w:val="auto"/>
        </w:rPr>
        <w:t xml:space="preserve"> or confinement</w:t>
      </w:r>
      <w:r w:rsidRPr="007C0E81">
        <w:rPr>
          <w:rFonts w:ascii="Arial" w:hAnsi="Arial"/>
          <w:color w:val="auto"/>
        </w:rPr>
        <w:t xml:space="preserve"> at another locality. Note that the release site may be outside the State of Victoria. Translocation includes the following types of movement</w:t>
      </w:r>
      <w:r w:rsidRPr="007C0E81">
        <w:rPr>
          <w:rStyle w:val="FootnoteReference"/>
          <w:rFonts w:ascii="Arial" w:hAnsi="Arial"/>
          <w:color w:val="auto"/>
        </w:rPr>
        <w:footnoteReference w:id="5"/>
      </w:r>
      <w:r w:rsidRPr="007C0E81">
        <w:rPr>
          <w:rFonts w:ascii="Arial" w:hAnsi="Arial"/>
          <w:color w:val="auto"/>
        </w:rPr>
        <w:t>:</w:t>
      </w:r>
    </w:p>
    <w:p w14:paraId="7BD3C76C" w14:textId="77777777" w:rsidR="005D53AC" w:rsidRPr="007C0E81" w:rsidRDefault="005D53AC" w:rsidP="00AB3923">
      <w:pPr>
        <w:spacing w:line="240" w:lineRule="auto"/>
        <w:jc w:val="both"/>
        <w:rPr>
          <w:rFonts w:ascii="Arial" w:hAnsi="Arial"/>
          <w:color w:val="auto"/>
          <w:sz w:val="18"/>
        </w:rPr>
      </w:pPr>
    </w:p>
    <w:p w14:paraId="06967725" w14:textId="77E5A52B" w:rsidR="005D53AC" w:rsidRPr="007C0E81" w:rsidRDefault="005D53AC" w:rsidP="006E27F8">
      <w:pPr>
        <w:pStyle w:val="ListParagraph"/>
        <w:numPr>
          <w:ilvl w:val="0"/>
          <w:numId w:val="23"/>
        </w:numPr>
        <w:spacing w:before="60" w:after="60" w:line="240" w:lineRule="auto"/>
        <w:ind w:left="567" w:hanging="283"/>
        <w:rPr>
          <w:rFonts w:ascii="Arial" w:hAnsi="Arial"/>
          <w:color w:val="auto"/>
        </w:rPr>
      </w:pPr>
      <w:r w:rsidRPr="007C0E81">
        <w:rPr>
          <w:rFonts w:ascii="Arial" w:hAnsi="Arial"/>
          <w:color w:val="auto"/>
        </w:rPr>
        <w:t>Population restoration - the translocation of threatened fauna within its indigenous range</w:t>
      </w:r>
      <w:r w:rsidRPr="007C0E81">
        <w:rPr>
          <w:rStyle w:val="FootnoteReference"/>
          <w:rFonts w:ascii="Arial" w:hAnsi="Arial"/>
          <w:color w:val="auto"/>
        </w:rPr>
        <w:footnoteReference w:id="6"/>
      </w:r>
      <w:r w:rsidRPr="007C0E81">
        <w:rPr>
          <w:rFonts w:ascii="Arial" w:hAnsi="Arial"/>
          <w:color w:val="auto"/>
        </w:rPr>
        <w:t>:</w:t>
      </w:r>
    </w:p>
    <w:p w14:paraId="55657220" w14:textId="77777777" w:rsidR="005D53AC" w:rsidRPr="007C0E81" w:rsidRDefault="005D53AC" w:rsidP="005D53AC">
      <w:pPr>
        <w:pStyle w:val="ListParagraph"/>
        <w:spacing w:before="60" w:after="60" w:line="240" w:lineRule="auto"/>
        <w:ind w:left="487"/>
        <w:rPr>
          <w:rFonts w:ascii="Arial" w:hAnsi="Arial"/>
          <w:color w:val="auto"/>
        </w:rPr>
      </w:pPr>
    </w:p>
    <w:p w14:paraId="2FD80B7E" w14:textId="77777777" w:rsidR="005D53AC" w:rsidRPr="007C0E81" w:rsidRDefault="005D53AC" w:rsidP="006E27F8">
      <w:pPr>
        <w:pStyle w:val="ListParagraph"/>
        <w:numPr>
          <w:ilvl w:val="0"/>
          <w:numId w:val="22"/>
        </w:numPr>
        <w:spacing w:before="60" w:after="120" w:line="240" w:lineRule="auto"/>
        <w:ind w:left="851" w:hanging="284"/>
        <w:contextualSpacing w:val="0"/>
        <w:rPr>
          <w:rFonts w:ascii="Arial" w:hAnsi="Arial"/>
          <w:color w:val="auto"/>
        </w:rPr>
      </w:pPr>
      <w:r w:rsidRPr="007C0E81">
        <w:rPr>
          <w:rFonts w:ascii="Arial" w:hAnsi="Arial"/>
          <w:i/>
          <w:color w:val="auto"/>
        </w:rPr>
        <w:t>Reinforcement/supplementation:</w:t>
      </w:r>
      <w:r w:rsidRPr="007C0E81">
        <w:rPr>
          <w:rFonts w:ascii="Arial" w:hAnsi="Arial"/>
          <w:color w:val="auto"/>
        </w:rPr>
        <w:t xml:space="preserve"> the intentional movement and release of threatened fauna into an existing population of conspecifics with the intent to enhance population viability.</w:t>
      </w:r>
    </w:p>
    <w:p w14:paraId="0E3DC0C3" w14:textId="77777777" w:rsidR="005D53AC" w:rsidRPr="007C0E81" w:rsidRDefault="005D53AC" w:rsidP="006E27F8">
      <w:pPr>
        <w:pStyle w:val="ListParagraph"/>
        <w:numPr>
          <w:ilvl w:val="0"/>
          <w:numId w:val="22"/>
        </w:numPr>
        <w:spacing w:before="60" w:line="240" w:lineRule="auto"/>
        <w:ind w:left="851" w:hanging="284"/>
        <w:rPr>
          <w:rFonts w:ascii="Arial" w:hAnsi="Arial"/>
          <w:color w:val="auto"/>
        </w:rPr>
      </w:pPr>
      <w:r w:rsidRPr="007C0E81">
        <w:rPr>
          <w:rFonts w:ascii="Arial" w:hAnsi="Arial"/>
          <w:i/>
          <w:color w:val="auto"/>
        </w:rPr>
        <w:t>Reintroduction:</w:t>
      </w:r>
      <w:r w:rsidRPr="007C0E81">
        <w:rPr>
          <w:rFonts w:ascii="Arial" w:hAnsi="Arial"/>
          <w:color w:val="auto"/>
        </w:rPr>
        <w:t xml:space="preserve"> the intentional movement and release of threatened fauna into a part of its indigenous range from which it has disappeared.</w:t>
      </w:r>
    </w:p>
    <w:p w14:paraId="7218A019" w14:textId="77777777" w:rsidR="005D53AC" w:rsidRPr="007C0E81" w:rsidRDefault="005D53AC" w:rsidP="005D53AC">
      <w:pPr>
        <w:spacing w:line="240" w:lineRule="auto"/>
        <w:jc w:val="both"/>
        <w:rPr>
          <w:rFonts w:ascii="Arial" w:hAnsi="Arial"/>
          <w:color w:val="auto"/>
        </w:rPr>
      </w:pPr>
    </w:p>
    <w:p w14:paraId="35C2E62E" w14:textId="77777777" w:rsidR="005D53AC" w:rsidRPr="007C0E81" w:rsidRDefault="005D53AC" w:rsidP="006E27F8">
      <w:pPr>
        <w:pStyle w:val="ListParagraph"/>
        <w:numPr>
          <w:ilvl w:val="0"/>
          <w:numId w:val="23"/>
        </w:numPr>
        <w:spacing w:after="240" w:line="240" w:lineRule="auto"/>
        <w:ind w:left="567" w:hanging="283"/>
        <w:contextualSpacing w:val="0"/>
        <w:rPr>
          <w:rFonts w:ascii="Arial" w:hAnsi="Arial"/>
          <w:color w:val="auto"/>
        </w:rPr>
      </w:pPr>
      <w:r w:rsidRPr="007C0E81">
        <w:rPr>
          <w:rFonts w:ascii="Arial" w:hAnsi="Arial"/>
          <w:color w:val="auto"/>
        </w:rPr>
        <w:t>Introduction - the intentional movement and release of threatened fauna outside its indigenous range:</w:t>
      </w:r>
    </w:p>
    <w:p w14:paraId="1105395F" w14:textId="77777777" w:rsidR="005D53AC" w:rsidRPr="007C0E81" w:rsidRDefault="005D53AC" w:rsidP="006E27F8">
      <w:pPr>
        <w:numPr>
          <w:ilvl w:val="1"/>
          <w:numId w:val="21"/>
        </w:numPr>
        <w:tabs>
          <w:tab w:val="clear" w:pos="1440"/>
          <w:tab w:val="num" w:pos="851"/>
        </w:tabs>
        <w:spacing w:before="80" w:after="120" w:line="240" w:lineRule="auto"/>
        <w:ind w:left="851" w:hanging="284"/>
        <w:rPr>
          <w:rFonts w:ascii="Arial" w:hAnsi="Arial"/>
          <w:color w:val="auto"/>
        </w:rPr>
      </w:pPr>
      <w:r w:rsidRPr="007C0E81">
        <w:rPr>
          <w:rFonts w:ascii="Arial" w:hAnsi="Arial"/>
          <w:i/>
          <w:color w:val="auto"/>
        </w:rPr>
        <w:t>Assisted colonisation:</w:t>
      </w:r>
      <w:r w:rsidRPr="007C0E81">
        <w:rPr>
          <w:rFonts w:ascii="Arial" w:hAnsi="Arial"/>
          <w:color w:val="auto"/>
        </w:rPr>
        <w:t xml:space="preserve"> the intentional movement and release of threatened fauna outside its indigenous range to avoid extinction of populations. </w:t>
      </w:r>
    </w:p>
    <w:p w14:paraId="1076B001" w14:textId="77777777" w:rsidR="005D53AC" w:rsidRPr="007C0E81" w:rsidRDefault="005D53AC" w:rsidP="006E27F8">
      <w:pPr>
        <w:numPr>
          <w:ilvl w:val="1"/>
          <w:numId w:val="21"/>
        </w:numPr>
        <w:tabs>
          <w:tab w:val="clear" w:pos="1440"/>
          <w:tab w:val="num" w:pos="851"/>
        </w:tabs>
        <w:spacing w:before="80" w:line="240" w:lineRule="auto"/>
        <w:ind w:left="851" w:hanging="284"/>
        <w:rPr>
          <w:rFonts w:ascii="Arial" w:hAnsi="Arial"/>
          <w:color w:val="auto"/>
        </w:rPr>
      </w:pPr>
      <w:r w:rsidRPr="007C0E81">
        <w:rPr>
          <w:rFonts w:ascii="Arial" w:hAnsi="Arial"/>
          <w:i/>
          <w:color w:val="auto"/>
        </w:rPr>
        <w:t>Ecological replacement</w:t>
      </w:r>
      <w:r w:rsidRPr="007C0E81">
        <w:rPr>
          <w:rFonts w:ascii="Arial" w:hAnsi="Arial"/>
          <w:color w:val="auto"/>
        </w:rPr>
        <w:t>: the intentional movement and release of threatened fauna outside its indigenous range to perform a specific ecological function.</w:t>
      </w:r>
    </w:p>
    <w:p w14:paraId="344ADC92" w14:textId="77777777" w:rsidR="005D53AC" w:rsidRPr="007C0E81" w:rsidRDefault="005D53AC" w:rsidP="005D53AC">
      <w:pPr>
        <w:spacing w:line="240" w:lineRule="auto"/>
        <w:ind w:left="1195"/>
        <w:jc w:val="both"/>
        <w:rPr>
          <w:rFonts w:ascii="Arial" w:hAnsi="Arial"/>
          <w:color w:val="auto"/>
        </w:rPr>
      </w:pPr>
    </w:p>
    <w:p w14:paraId="36FCAE72" w14:textId="32CF2CF2" w:rsidR="005D53AC" w:rsidRPr="007C0E81" w:rsidRDefault="005D53AC" w:rsidP="006E27F8">
      <w:pPr>
        <w:numPr>
          <w:ilvl w:val="0"/>
          <w:numId w:val="21"/>
        </w:numPr>
        <w:tabs>
          <w:tab w:val="clear" w:pos="720"/>
          <w:tab w:val="num" w:pos="770"/>
        </w:tabs>
        <w:spacing w:line="240" w:lineRule="auto"/>
        <w:ind w:left="567" w:hanging="283"/>
        <w:jc w:val="both"/>
        <w:rPr>
          <w:rFonts w:ascii="Arial" w:hAnsi="Arial"/>
          <w:color w:val="auto"/>
        </w:rPr>
      </w:pPr>
      <w:r w:rsidRPr="007C0E81">
        <w:rPr>
          <w:rFonts w:ascii="Arial" w:hAnsi="Arial"/>
          <w:i/>
          <w:color w:val="auto"/>
        </w:rPr>
        <w:t>Removal</w:t>
      </w:r>
      <w:r w:rsidRPr="007C0E81">
        <w:rPr>
          <w:rFonts w:ascii="Arial" w:hAnsi="Arial"/>
          <w:color w:val="auto"/>
        </w:rPr>
        <w:t xml:space="preserve">: the movement of </w:t>
      </w:r>
      <w:r w:rsidR="005C55F8" w:rsidRPr="007C0E81">
        <w:rPr>
          <w:rFonts w:ascii="Arial" w:hAnsi="Arial"/>
          <w:color w:val="auto"/>
        </w:rPr>
        <w:t xml:space="preserve">threatened </w:t>
      </w:r>
      <w:r w:rsidRPr="007C0E81">
        <w:rPr>
          <w:rFonts w:ascii="Arial" w:hAnsi="Arial"/>
          <w:color w:val="auto"/>
        </w:rPr>
        <w:t>fauna from places where they are threatening human health and safety, amenity, built assets or natural or other values.</w:t>
      </w:r>
    </w:p>
    <w:p w14:paraId="16BD2A5A" w14:textId="77777777" w:rsidR="005D53AC" w:rsidRPr="007C0E81" w:rsidRDefault="005D53AC" w:rsidP="006E27F8">
      <w:pPr>
        <w:spacing w:line="240" w:lineRule="auto"/>
        <w:ind w:left="567" w:hanging="283"/>
        <w:jc w:val="both"/>
        <w:rPr>
          <w:rFonts w:ascii="Arial" w:hAnsi="Arial"/>
          <w:color w:val="auto"/>
        </w:rPr>
      </w:pPr>
    </w:p>
    <w:p w14:paraId="720E777D" w14:textId="77777777" w:rsidR="005D53AC" w:rsidRPr="007C0E81" w:rsidRDefault="005D53AC" w:rsidP="006E27F8">
      <w:pPr>
        <w:numPr>
          <w:ilvl w:val="0"/>
          <w:numId w:val="21"/>
        </w:numPr>
        <w:tabs>
          <w:tab w:val="clear" w:pos="720"/>
          <w:tab w:val="num" w:pos="567"/>
        </w:tabs>
        <w:spacing w:line="240" w:lineRule="auto"/>
        <w:ind w:left="567" w:hanging="283"/>
        <w:jc w:val="both"/>
        <w:rPr>
          <w:rFonts w:ascii="Arial" w:hAnsi="Arial"/>
          <w:color w:val="auto"/>
        </w:rPr>
      </w:pPr>
      <w:r w:rsidRPr="007C0E81">
        <w:rPr>
          <w:rFonts w:ascii="Arial" w:hAnsi="Arial"/>
          <w:i/>
          <w:color w:val="auto"/>
        </w:rPr>
        <w:lastRenderedPageBreak/>
        <w:t>Salvage:</w:t>
      </w:r>
      <w:r w:rsidRPr="007C0E81">
        <w:rPr>
          <w:rFonts w:ascii="Arial" w:hAnsi="Arial"/>
          <w:color w:val="auto"/>
        </w:rPr>
        <w:t xml:space="preserve"> the movement of fauna from places subject to habitat disturbance or loss or movement of threatened fauna into captivity in an effort to prevent a further decline in conservation status of a taxon.</w:t>
      </w:r>
    </w:p>
    <w:p w14:paraId="300AEA7A" w14:textId="77777777" w:rsidR="005D53AC" w:rsidRPr="007C0E81" w:rsidRDefault="005D53AC" w:rsidP="006E27F8">
      <w:pPr>
        <w:spacing w:line="240" w:lineRule="auto"/>
        <w:ind w:left="567" w:hanging="283"/>
        <w:jc w:val="both"/>
        <w:rPr>
          <w:rFonts w:ascii="Arial" w:hAnsi="Arial"/>
          <w:color w:val="auto"/>
        </w:rPr>
      </w:pPr>
    </w:p>
    <w:p w14:paraId="2DD20BBC" w14:textId="77777777" w:rsidR="005D53AC" w:rsidRPr="007C0E81" w:rsidRDefault="005D53AC" w:rsidP="006E27F8">
      <w:pPr>
        <w:numPr>
          <w:ilvl w:val="0"/>
          <w:numId w:val="21"/>
        </w:numPr>
        <w:tabs>
          <w:tab w:val="num" w:pos="567"/>
        </w:tabs>
        <w:spacing w:line="240" w:lineRule="auto"/>
        <w:ind w:left="567" w:hanging="283"/>
        <w:jc w:val="both"/>
        <w:rPr>
          <w:rFonts w:ascii="Arial" w:hAnsi="Arial"/>
          <w:color w:val="auto"/>
        </w:rPr>
      </w:pPr>
      <w:r w:rsidRPr="007C0E81">
        <w:rPr>
          <w:rFonts w:ascii="Arial" w:hAnsi="Arial"/>
          <w:i/>
          <w:color w:val="auto"/>
        </w:rPr>
        <w:t>Experimental translocations:</w:t>
      </w:r>
      <w:r w:rsidRPr="007C0E81">
        <w:rPr>
          <w:rFonts w:ascii="Arial" w:hAnsi="Arial"/>
          <w:color w:val="auto"/>
        </w:rPr>
        <w:t xml:space="preserve"> the translocation of selected threatened fauna for research.</w:t>
      </w:r>
    </w:p>
    <w:p w14:paraId="6518CF4B" w14:textId="77777777" w:rsidR="00EA6469" w:rsidRPr="007C0E81" w:rsidRDefault="00EA6469" w:rsidP="006E27F8">
      <w:pPr>
        <w:pStyle w:val="ListParagraph"/>
        <w:ind w:left="567" w:hanging="283"/>
        <w:rPr>
          <w:rFonts w:ascii="Arial" w:hAnsi="Arial"/>
          <w:color w:val="auto"/>
        </w:rPr>
      </w:pPr>
    </w:p>
    <w:p w14:paraId="1FA1D66F" w14:textId="733CB454" w:rsidR="00EA6469" w:rsidRPr="007C0E81" w:rsidRDefault="00EA6469" w:rsidP="006E27F8">
      <w:pPr>
        <w:numPr>
          <w:ilvl w:val="0"/>
          <w:numId w:val="19"/>
        </w:numPr>
        <w:tabs>
          <w:tab w:val="clear" w:pos="360"/>
          <w:tab w:val="num" w:pos="567"/>
        </w:tabs>
        <w:autoSpaceDE w:val="0"/>
        <w:autoSpaceDN w:val="0"/>
        <w:adjustRightInd w:val="0"/>
        <w:spacing w:line="240" w:lineRule="auto"/>
        <w:ind w:left="567" w:right="-29" w:hanging="283"/>
        <w:jc w:val="both"/>
        <w:rPr>
          <w:rFonts w:ascii="Arial" w:hAnsi="Arial"/>
          <w:color w:val="auto"/>
        </w:rPr>
      </w:pPr>
      <w:r w:rsidRPr="007C0E81">
        <w:rPr>
          <w:rFonts w:ascii="Arial" w:hAnsi="Arial"/>
          <w:i/>
          <w:color w:val="auto"/>
        </w:rPr>
        <w:t>Emergency</w:t>
      </w:r>
      <w:r w:rsidR="000A0135" w:rsidRPr="007C0E81">
        <w:rPr>
          <w:rFonts w:ascii="Arial" w:hAnsi="Arial"/>
          <w:color w:val="auto"/>
        </w:rPr>
        <w:t xml:space="preserve"> salvage</w:t>
      </w:r>
      <w:r w:rsidR="00C56D4F" w:rsidRPr="007C0E81">
        <w:rPr>
          <w:rFonts w:ascii="Arial" w:hAnsi="Arial"/>
          <w:color w:val="auto"/>
        </w:rPr>
        <w:t xml:space="preserve"> </w:t>
      </w:r>
      <w:r w:rsidRPr="007C0E81">
        <w:rPr>
          <w:rFonts w:ascii="Arial" w:hAnsi="Arial"/>
          <w:color w:val="auto"/>
        </w:rPr>
        <w:t>i.e. unplanned or ad hoc translocation to a temporary or permanent holding location, triggered in response to events such as:</w:t>
      </w:r>
    </w:p>
    <w:p w14:paraId="1EAC18D3" w14:textId="19806CF1" w:rsidR="00EA6469" w:rsidRPr="007C0E81" w:rsidRDefault="00EA6469" w:rsidP="00EA6469">
      <w:pPr>
        <w:tabs>
          <w:tab w:val="left" w:pos="709"/>
        </w:tabs>
        <w:autoSpaceDE w:val="0"/>
        <w:autoSpaceDN w:val="0"/>
        <w:adjustRightInd w:val="0"/>
        <w:spacing w:before="60" w:line="240" w:lineRule="auto"/>
        <w:ind w:left="709" w:hanging="284"/>
        <w:jc w:val="both"/>
        <w:rPr>
          <w:rFonts w:ascii="Arial" w:hAnsi="Arial"/>
          <w:color w:val="auto"/>
        </w:rPr>
      </w:pPr>
      <w:r w:rsidRPr="007C0E81">
        <w:rPr>
          <w:rFonts w:ascii="Arial" w:hAnsi="Arial"/>
          <w:color w:val="auto"/>
        </w:rPr>
        <w:t>-</w:t>
      </w:r>
      <w:r w:rsidRPr="007C0E81">
        <w:rPr>
          <w:rFonts w:ascii="Arial" w:hAnsi="Arial"/>
          <w:color w:val="auto"/>
        </w:rPr>
        <w:tab/>
        <w:t>an environmental crisis e.g. fire, flood, habitat damage</w:t>
      </w:r>
      <w:r w:rsidR="000A0135" w:rsidRPr="007C0E81">
        <w:rPr>
          <w:rFonts w:ascii="Arial" w:hAnsi="Arial"/>
          <w:color w:val="auto"/>
        </w:rPr>
        <w:t>, drought</w:t>
      </w:r>
    </w:p>
    <w:p w14:paraId="4B41087B" w14:textId="298E08C3" w:rsidR="00EA6469" w:rsidRPr="007C0E81" w:rsidRDefault="00EA6469" w:rsidP="00EA6469">
      <w:pPr>
        <w:tabs>
          <w:tab w:val="left" w:pos="709"/>
        </w:tabs>
        <w:autoSpaceDE w:val="0"/>
        <w:autoSpaceDN w:val="0"/>
        <w:adjustRightInd w:val="0"/>
        <w:spacing w:before="60" w:line="240" w:lineRule="auto"/>
        <w:ind w:left="709" w:hanging="284"/>
        <w:jc w:val="both"/>
        <w:rPr>
          <w:rFonts w:ascii="Arial" w:hAnsi="Arial"/>
          <w:color w:val="auto"/>
        </w:rPr>
      </w:pPr>
      <w:r w:rsidRPr="007C0E81">
        <w:rPr>
          <w:rFonts w:ascii="Arial" w:hAnsi="Arial"/>
          <w:color w:val="auto"/>
        </w:rPr>
        <w:t>-</w:t>
      </w:r>
      <w:r w:rsidRPr="007C0E81">
        <w:rPr>
          <w:rFonts w:ascii="Arial" w:hAnsi="Arial"/>
          <w:color w:val="auto"/>
        </w:rPr>
        <w:tab/>
        <w:t xml:space="preserve">occurrence of a disease/pathogen /predator, where that may result in </w:t>
      </w:r>
      <w:r w:rsidR="009371EF" w:rsidRPr="007C0E81">
        <w:rPr>
          <w:rFonts w:ascii="Arial" w:hAnsi="Arial"/>
          <w:color w:val="auto"/>
        </w:rPr>
        <w:t xml:space="preserve">a population being lost, or </w:t>
      </w:r>
      <w:r w:rsidRPr="007C0E81">
        <w:rPr>
          <w:rFonts w:ascii="Arial" w:hAnsi="Arial"/>
          <w:color w:val="auto"/>
        </w:rPr>
        <w:t>the threatened taxon becoming more vulnerable</w:t>
      </w:r>
    </w:p>
    <w:p w14:paraId="18EF2882" w14:textId="725CAD2B" w:rsidR="00EA6469" w:rsidRPr="007C0E81" w:rsidRDefault="00EA6469" w:rsidP="00EA6469">
      <w:pPr>
        <w:tabs>
          <w:tab w:val="left" w:pos="709"/>
        </w:tabs>
        <w:autoSpaceDE w:val="0"/>
        <w:autoSpaceDN w:val="0"/>
        <w:adjustRightInd w:val="0"/>
        <w:spacing w:before="60" w:line="240" w:lineRule="auto"/>
        <w:ind w:left="709" w:hanging="284"/>
        <w:jc w:val="both"/>
        <w:rPr>
          <w:rFonts w:ascii="Arial" w:hAnsi="Arial"/>
          <w:color w:val="auto"/>
        </w:rPr>
      </w:pPr>
      <w:r w:rsidRPr="007C0E81">
        <w:rPr>
          <w:rFonts w:ascii="Arial" w:hAnsi="Arial"/>
          <w:color w:val="auto"/>
        </w:rPr>
        <w:t>-</w:t>
      </w:r>
      <w:r w:rsidRPr="007C0E81">
        <w:rPr>
          <w:rFonts w:ascii="Arial" w:hAnsi="Arial"/>
          <w:color w:val="auto"/>
        </w:rPr>
        <w:tab/>
        <w:t xml:space="preserve">other event deemed by the TEP to be an emergency. </w:t>
      </w:r>
    </w:p>
    <w:p w14:paraId="3A562B65" w14:textId="2C6F45B0" w:rsidR="00B7421B" w:rsidRPr="001644C4" w:rsidRDefault="00B7421B" w:rsidP="000B35D2">
      <w:pPr>
        <w:autoSpaceDE w:val="0"/>
        <w:autoSpaceDN w:val="0"/>
        <w:adjustRightInd w:val="0"/>
        <w:spacing w:before="80" w:line="240" w:lineRule="auto"/>
        <w:ind w:left="360" w:right="-29"/>
        <w:jc w:val="both"/>
        <w:rPr>
          <w:rFonts w:ascii="Arial" w:hAnsi="Arial"/>
        </w:rPr>
      </w:pPr>
    </w:p>
    <w:p w14:paraId="1EEC3DD8" w14:textId="5C0D0079" w:rsidR="005D53AC" w:rsidRPr="007C0E81" w:rsidRDefault="005D53AC" w:rsidP="00FA4235">
      <w:pPr>
        <w:spacing w:after="120"/>
        <w:ind w:right="-28"/>
        <w:rPr>
          <w:rFonts w:ascii="Arial" w:hAnsi="Arial"/>
          <w:color w:val="auto"/>
        </w:rPr>
      </w:pPr>
      <w:r w:rsidRPr="007C0E81">
        <w:rPr>
          <w:rFonts w:ascii="Arial" w:hAnsi="Arial"/>
          <w:b/>
          <w:color w:val="auto"/>
        </w:rPr>
        <w:t>Translocation Plan</w:t>
      </w:r>
      <w:r w:rsidRPr="007C0E81">
        <w:rPr>
          <w:rFonts w:ascii="Arial" w:hAnsi="Arial"/>
          <w:color w:val="auto"/>
        </w:rPr>
        <w:t xml:space="preserve"> means a Translocation Proposal that has been approved by </w:t>
      </w:r>
      <w:r w:rsidR="00F65C1F">
        <w:rPr>
          <w:rFonts w:ascii="Arial" w:hAnsi="Arial"/>
          <w:color w:val="auto"/>
        </w:rPr>
        <w:t>the Conservation Regulator</w:t>
      </w:r>
      <w:r w:rsidRPr="007C0E81">
        <w:rPr>
          <w:rFonts w:ascii="Arial" w:hAnsi="Arial"/>
          <w:color w:val="auto"/>
        </w:rPr>
        <w:t>.</w:t>
      </w:r>
    </w:p>
    <w:p w14:paraId="680D41FC" w14:textId="235EBB4A" w:rsidR="005D53AC" w:rsidRPr="007C0E81" w:rsidRDefault="005D53AC" w:rsidP="00FA4235">
      <w:pPr>
        <w:spacing w:after="120"/>
        <w:ind w:right="-28"/>
        <w:jc w:val="both"/>
        <w:rPr>
          <w:rFonts w:ascii="Arial" w:hAnsi="Arial"/>
          <w:color w:val="auto"/>
        </w:rPr>
      </w:pPr>
      <w:r w:rsidRPr="007C0E81">
        <w:rPr>
          <w:rFonts w:ascii="Arial" w:hAnsi="Arial"/>
          <w:b/>
          <w:color w:val="auto"/>
        </w:rPr>
        <w:t>Translocation Proposal</w:t>
      </w:r>
      <w:r w:rsidRPr="007C0E81">
        <w:rPr>
          <w:rFonts w:ascii="Arial" w:hAnsi="Arial"/>
          <w:color w:val="auto"/>
        </w:rPr>
        <w:t xml:space="preserve"> means a written statement of intent to carry out a translocation into, out of or within Victoria, covering all matters set out in </w:t>
      </w:r>
      <w:r w:rsidR="00D91281">
        <w:rPr>
          <w:rFonts w:ascii="Arial" w:hAnsi="Arial"/>
          <w:color w:val="auto"/>
        </w:rPr>
        <w:t>Attachment 1</w:t>
      </w:r>
      <w:r w:rsidR="00F868EA">
        <w:rPr>
          <w:rFonts w:ascii="Arial" w:hAnsi="Arial"/>
          <w:color w:val="auto"/>
        </w:rPr>
        <w:t>,</w:t>
      </w:r>
      <w:r w:rsidR="002F0D82">
        <w:rPr>
          <w:rFonts w:ascii="Arial" w:hAnsi="Arial"/>
          <w:color w:val="auto"/>
        </w:rPr>
        <w:t xml:space="preserve"> that has not yet been approved by the Conservation Regulator</w:t>
      </w:r>
      <w:r w:rsidRPr="007C0E81">
        <w:rPr>
          <w:rFonts w:ascii="Arial" w:hAnsi="Arial"/>
          <w:color w:val="auto"/>
        </w:rPr>
        <w:t>.</w:t>
      </w:r>
    </w:p>
    <w:p w14:paraId="7F25609A" w14:textId="1A310009" w:rsidR="005D53AC" w:rsidRPr="007C0E81" w:rsidRDefault="005D53AC" w:rsidP="00FA4235">
      <w:pPr>
        <w:spacing w:after="120"/>
        <w:ind w:right="-28"/>
        <w:jc w:val="both"/>
        <w:rPr>
          <w:rFonts w:ascii="Arial" w:hAnsi="Arial"/>
          <w:color w:val="auto"/>
        </w:rPr>
      </w:pPr>
      <w:r w:rsidRPr="007C0E81">
        <w:rPr>
          <w:rFonts w:ascii="Arial" w:hAnsi="Arial"/>
          <w:b/>
          <w:color w:val="auto"/>
        </w:rPr>
        <w:t xml:space="preserve">Translocation Evaluation Panel </w:t>
      </w:r>
      <w:r w:rsidRPr="007C0E81">
        <w:rPr>
          <w:rFonts w:ascii="Arial" w:hAnsi="Arial"/>
          <w:color w:val="auto"/>
        </w:rPr>
        <w:t>(TEP)</w:t>
      </w:r>
      <w:r w:rsidRPr="007C0E81">
        <w:rPr>
          <w:rFonts w:ascii="Arial" w:hAnsi="Arial"/>
          <w:b/>
          <w:color w:val="auto"/>
        </w:rPr>
        <w:t xml:space="preserve"> </w:t>
      </w:r>
      <w:r w:rsidRPr="007C0E81">
        <w:rPr>
          <w:rFonts w:ascii="Arial" w:hAnsi="Arial"/>
          <w:color w:val="auto"/>
        </w:rPr>
        <w:t xml:space="preserve">means a panel of experts appointed by </w:t>
      </w:r>
      <w:r w:rsidR="00A1353D">
        <w:rPr>
          <w:rFonts w:ascii="Arial" w:hAnsi="Arial"/>
          <w:color w:val="auto"/>
        </w:rPr>
        <w:t>DEECA</w:t>
      </w:r>
      <w:r w:rsidRPr="007C0E81">
        <w:rPr>
          <w:rFonts w:ascii="Arial" w:hAnsi="Arial"/>
          <w:color w:val="auto"/>
        </w:rPr>
        <w:t xml:space="preserve"> to provide advice to </w:t>
      </w:r>
      <w:r w:rsidR="00A1353D">
        <w:rPr>
          <w:rFonts w:ascii="Arial" w:hAnsi="Arial"/>
          <w:color w:val="auto"/>
        </w:rPr>
        <w:t>DEECA</w:t>
      </w:r>
      <w:r w:rsidRPr="007C0E81">
        <w:rPr>
          <w:rFonts w:ascii="Arial" w:hAnsi="Arial"/>
          <w:color w:val="auto"/>
        </w:rPr>
        <w:t xml:space="preserve"> </w:t>
      </w:r>
      <w:r w:rsidR="00F868EA">
        <w:rPr>
          <w:rFonts w:ascii="Arial" w:hAnsi="Arial"/>
          <w:color w:val="auto"/>
        </w:rPr>
        <w:t xml:space="preserve">and the Conservation Regulator </w:t>
      </w:r>
      <w:r w:rsidRPr="007C0E81">
        <w:rPr>
          <w:rFonts w:ascii="Arial" w:hAnsi="Arial"/>
          <w:color w:val="auto"/>
        </w:rPr>
        <w:t>on Translocation Proposals.</w:t>
      </w:r>
      <w:r w:rsidR="00B85238" w:rsidRPr="007C0E81">
        <w:rPr>
          <w:rFonts w:ascii="Arial" w:hAnsi="Arial"/>
          <w:color w:val="auto"/>
        </w:rPr>
        <w:t xml:space="preserve"> </w:t>
      </w:r>
    </w:p>
    <w:p w14:paraId="57F7E563" w14:textId="77777777" w:rsidR="005D53AC" w:rsidRPr="007C0E81" w:rsidRDefault="005D53AC" w:rsidP="005D53AC">
      <w:pPr>
        <w:ind w:right="-29"/>
        <w:jc w:val="both"/>
        <w:rPr>
          <w:rFonts w:ascii="Arial" w:hAnsi="Arial"/>
          <w:b/>
          <w:color w:val="auto"/>
        </w:rPr>
      </w:pPr>
      <w:r w:rsidRPr="007C0E81">
        <w:rPr>
          <w:rFonts w:ascii="Arial" w:hAnsi="Arial"/>
          <w:b/>
          <w:color w:val="auto"/>
        </w:rPr>
        <w:t>Captive vs confined populations</w:t>
      </w:r>
    </w:p>
    <w:p w14:paraId="5C27E11A" w14:textId="44BD3591" w:rsidR="005D53AC" w:rsidRPr="007C0E81" w:rsidRDefault="005D53AC" w:rsidP="00FA4235">
      <w:pPr>
        <w:spacing w:after="120"/>
        <w:ind w:right="-28"/>
        <w:jc w:val="both"/>
        <w:rPr>
          <w:rFonts w:ascii="Arial" w:hAnsi="Arial"/>
          <w:color w:val="auto"/>
        </w:rPr>
      </w:pPr>
      <w:r w:rsidRPr="007C0E81">
        <w:rPr>
          <w:rFonts w:ascii="Arial" w:hAnsi="Arial"/>
          <w:color w:val="auto"/>
        </w:rPr>
        <w:t xml:space="preserve">The proliferation of fenced predator exclusion areas has blurred the boundaries between captive and wild populations. In the context of translocation </w:t>
      </w:r>
      <w:r w:rsidR="00C87B0E" w:rsidRPr="007C0E81">
        <w:rPr>
          <w:rFonts w:ascii="Arial" w:hAnsi="Arial"/>
          <w:color w:val="auto"/>
        </w:rPr>
        <w:t>proposals,</w:t>
      </w:r>
      <w:r w:rsidRPr="007C0E81">
        <w:rPr>
          <w:rFonts w:ascii="Arial" w:hAnsi="Arial"/>
          <w:color w:val="auto"/>
        </w:rPr>
        <w:t xml:space="preserve"> the TEP has adopted the following definitions:</w:t>
      </w:r>
    </w:p>
    <w:p w14:paraId="00F38FFF" w14:textId="5D4F4B63" w:rsidR="005D53AC" w:rsidRPr="00286879" w:rsidRDefault="005D53AC" w:rsidP="00FA4235">
      <w:pPr>
        <w:spacing w:after="120"/>
        <w:ind w:right="-28"/>
        <w:jc w:val="both"/>
        <w:rPr>
          <w:rFonts w:ascii="Arial" w:hAnsi="Arial"/>
          <w:color w:val="auto"/>
        </w:rPr>
      </w:pPr>
      <w:r w:rsidRPr="007C0E81">
        <w:rPr>
          <w:rFonts w:ascii="Arial" w:hAnsi="Arial"/>
          <w:b/>
          <w:color w:val="auto"/>
        </w:rPr>
        <w:t xml:space="preserve">Confined population </w:t>
      </w:r>
      <w:r w:rsidRPr="007C0E81">
        <w:rPr>
          <w:rFonts w:ascii="Arial" w:hAnsi="Arial"/>
          <w:color w:val="auto"/>
        </w:rPr>
        <w:t xml:space="preserve">means a population in which movements of individuals are confined within a fenced area, </w:t>
      </w:r>
      <w:r w:rsidR="00D42953" w:rsidRPr="00286879">
        <w:rPr>
          <w:color w:val="auto"/>
        </w:rPr>
        <w:t>but breeding is uncontrolled and/or animals forage for a majority or entirety of their diet.</w:t>
      </w:r>
      <w:r w:rsidR="001C6E31">
        <w:rPr>
          <w:color w:val="auto"/>
        </w:rPr>
        <w:t xml:space="preserve"> </w:t>
      </w:r>
    </w:p>
    <w:p w14:paraId="1AE7CC2E" w14:textId="0235997F" w:rsidR="005D53AC" w:rsidRPr="007C0E81" w:rsidRDefault="005D53AC" w:rsidP="005D53AC">
      <w:pPr>
        <w:ind w:right="-29"/>
        <w:jc w:val="both"/>
        <w:rPr>
          <w:rFonts w:ascii="Arial" w:hAnsi="Arial"/>
          <w:color w:val="auto"/>
        </w:rPr>
      </w:pPr>
      <w:r w:rsidRPr="007C0E81">
        <w:rPr>
          <w:rFonts w:ascii="Arial" w:hAnsi="Arial"/>
          <w:b/>
          <w:color w:val="auto"/>
        </w:rPr>
        <w:t>Captive population</w:t>
      </w:r>
      <w:r w:rsidRPr="007C0E81">
        <w:rPr>
          <w:rFonts w:ascii="Arial" w:hAnsi="Arial"/>
          <w:color w:val="auto"/>
        </w:rPr>
        <w:t xml:space="preserve"> means a confined population in which</w:t>
      </w:r>
      <w:r w:rsidR="004C7CA1">
        <w:rPr>
          <w:rFonts w:ascii="Arial" w:hAnsi="Arial"/>
          <w:color w:val="auto"/>
        </w:rPr>
        <w:t xml:space="preserve"> selected</w:t>
      </w:r>
      <w:r w:rsidR="009621D3">
        <w:rPr>
          <w:rFonts w:ascii="Arial" w:hAnsi="Arial"/>
          <w:color w:val="auto"/>
        </w:rPr>
        <w:t xml:space="preserve"> </w:t>
      </w:r>
      <w:r w:rsidRPr="007C0E81">
        <w:rPr>
          <w:rFonts w:ascii="Arial" w:hAnsi="Arial"/>
          <w:color w:val="auto"/>
        </w:rPr>
        <w:t xml:space="preserve">individuals are tagged for identification, breeding is controlled, or potentially so, and food is regimentally provided. </w:t>
      </w:r>
    </w:p>
    <w:p w14:paraId="4990D070" w14:textId="77777777" w:rsidR="005D53AC" w:rsidRPr="00862D06" w:rsidRDefault="005D53AC" w:rsidP="005D53AC">
      <w:pPr>
        <w:pStyle w:val="Heading2"/>
        <w:spacing w:before="0" w:after="0"/>
        <w:rPr>
          <w:rFonts w:ascii="Arial" w:hAnsi="Arial"/>
          <w:sz w:val="20"/>
        </w:rPr>
      </w:pPr>
    </w:p>
    <w:bookmarkEnd w:id="4"/>
    <w:p w14:paraId="2E99BF48" w14:textId="2F759BC7" w:rsidR="00C46A59" w:rsidRPr="00AC11DB" w:rsidRDefault="005D53AC" w:rsidP="002666D2">
      <w:pPr>
        <w:pStyle w:val="Heading2"/>
        <w:numPr>
          <w:ilvl w:val="0"/>
          <w:numId w:val="0"/>
        </w:numPr>
        <w:spacing w:before="60"/>
        <w:rPr>
          <w:color w:val="201547"/>
          <w:sz w:val="32"/>
          <w:szCs w:val="32"/>
        </w:rPr>
      </w:pPr>
      <w:r w:rsidRPr="00AC11DB">
        <w:rPr>
          <w:color w:val="201547"/>
          <w:sz w:val="32"/>
          <w:szCs w:val="32"/>
        </w:rPr>
        <w:t>Part 2: Principles</w:t>
      </w:r>
    </w:p>
    <w:p w14:paraId="39BFA2AC" w14:textId="168405E4" w:rsidR="005D53AC" w:rsidRPr="007C0E81" w:rsidRDefault="00A1353D" w:rsidP="005D53AC">
      <w:pPr>
        <w:ind w:right="-28"/>
        <w:jc w:val="both"/>
        <w:rPr>
          <w:rFonts w:ascii="Arial" w:hAnsi="Arial"/>
          <w:color w:val="auto"/>
        </w:rPr>
      </w:pPr>
      <w:r>
        <w:rPr>
          <w:rFonts w:ascii="Arial" w:hAnsi="Arial"/>
          <w:color w:val="auto"/>
        </w:rPr>
        <w:t>DEECA</w:t>
      </w:r>
      <w:r w:rsidR="005D53AC" w:rsidRPr="007C0E81">
        <w:rPr>
          <w:rFonts w:ascii="Arial" w:hAnsi="Arial"/>
          <w:color w:val="auto"/>
        </w:rPr>
        <w:t xml:space="preserve"> will allow or undertake translocation of threatened fauna into, out of or within Victoria, for the </w:t>
      </w:r>
      <w:r w:rsidR="005D53AC" w:rsidRPr="007C0E81">
        <w:rPr>
          <w:rFonts w:ascii="Arial" w:hAnsi="Arial"/>
          <w:color w:val="auto"/>
        </w:rPr>
        <w:t>purposes of biodiversity conservation or scientific research, provided that:</w:t>
      </w:r>
    </w:p>
    <w:p w14:paraId="07D07AED" w14:textId="77777777" w:rsidR="005D53AC" w:rsidRPr="007C0E81" w:rsidRDefault="005D53AC" w:rsidP="00AB3923">
      <w:pPr>
        <w:numPr>
          <w:ilvl w:val="0"/>
          <w:numId w:val="19"/>
        </w:numPr>
        <w:tabs>
          <w:tab w:val="clear" w:pos="360"/>
          <w:tab w:val="left" w:pos="993"/>
        </w:tabs>
        <w:spacing w:before="120" w:line="260" w:lineRule="atLeast"/>
        <w:ind w:left="567" w:right="-28" w:hanging="283"/>
        <w:jc w:val="both"/>
        <w:rPr>
          <w:rFonts w:ascii="Arial" w:hAnsi="Arial"/>
          <w:color w:val="auto"/>
        </w:rPr>
      </w:pPr>
      <w:r w:rsidRPr="007C0E81">
        <w:rPr>
          <w:rFonts w:ascii="Arial" w:hAnsi="Arial"/>
          <w:color w:val="auto"/>
        </w:rPr>
        <w:t>the translocation will promote the protection and conservation of the taxon (as per the objectives of the Wildlife Act)</w:t>
      </w:r>
    </w:p>
    <w:p w14:paraId="640892CA" w14:textId="77777777" w:rsidR="005D53AC" w:rsidRPr="007C0E81" w:rsidRDefault="005D53AC" w:rsidP="00AB3923">
      <w:pPr>
        <w:numPr>
          <w:ilvl w:val="0"/>
          <w:numId w:val="19"/>
        </w:numPr>
        <w:tabs>
          <w:tab w:val="clear" w:pos="360"/>
          <w:tab w:val="left" w:pos="993"/>
        </w:tabs>
        <w:spacing w:before="120" w:line="260" w:lineRule="atLeast"/>
        <w:ind w:left="567" w:right="-28" w:hanging="283"/>
        <w:jc w:val="both"/>
        <w:rPr>
          <w:rFonts w:ascii="Arial" w:hAnsi="Arial"/>
          <w:color w:val="auto"/>
        </w:rPr>
      </w:pPr>
      <w:r w:rsidRPr="007C0E81">
        <w:rPr>
          <w:rFonts w:ascii="Arial" w:hAnsi="Arial"/>
          <w:color w:val="auto"/>
        </w:rPr>
        <w:t>the removal of individuals from a source population is unlikely to pose a risk to that population (except in the case of salvage and emergency translocations)</w:t>
      </w:r>
    </w:p>
    <w:p w14:paraId="37F42E2B" w14:textId="77777777" w:rsidR="005D53AC" w:rsidRPr="007C0E81" w:rsidRDefault="005D53AC" w:rsidP="00AB3923">
      <w:pPr>
        <w:numPr>
          <w:ilvl w:val="0"/>
          <w:numId w:val="19"/>
        </w:numPr>
        <w:tabs>
          <w:tab w:val="clear" w:pos="360"/>
          <w:tab w:val="left" w:pos="993"/>
        </w:tabs>
        <w:spacing w:before="120" w:line="260" w:lineRule="atLeast"/>
        <w:ind w:left="567" w:right="-28" w:hanging="283"/>
        <w:jc w:val="both"/>
        <w:rPr>
          <w:rFonts w:ascii="Arial" w:hAnsi="Arial"/>
          <w:color w:val="auto"/>
        </w:rPr>
      </w:pPr>
      <w:r w:rsidRPr="007C0E81">
        <w:rPr>
          <w:rFonts w:ascii="Arial" w:hAnsi="Arial"/>
          <w:color w:val="auto"/>
        </w:rPr>
        <w:t>the taxon being translocated is likely to have no adverse impact, including the spread of disease or parasites, upon other fauna at the release site</w:t>
      </w:r>
    </w:p>
    <w:p w14:paraId="2D9BF8D8" w14:textId="77777777" w:rsidR="005D53AC" w:rsidRPr="007C0E81" w:rsidRDefault="005D53AC" w:rsidP="00AB3923">
      <w:pPr>
        <w:numPr>
          <w:ilvl w:val="0"/>
          <w:numId w:val="19"/>
        </w:numPr>
        <w:tabs>
          <w:tab w:val="clear" w:pos="360"/>
          <w:tab w:val="left" w:pos="993"/>
        </w:tabs>
        <w:spacing w:before="120" w:line="260" w:lineRule="atLeast"/>
        <w:ind w:left="567" w:right="-28" w:hanging="283"/>
        <w:jc w:val="both"/>
        <w:rPr>
          <w:rFonts w:ascii="Arial" w:hAnsi="Arial"/>
          <w:color w:val="auto"/>
        </w:rPr>
      </w:pPr>
      <w:r w:rsidRPr="007C0E81">
        <w:rPr>
          <w:rFonts w:ascii="Arial" w:hAnsi="Arial"/>
          <w:color w:val="auto"/>
        </w:rPr>
        <w:t>the factors which caused the taxon’s extinction or limited its abundance at the release site have been identified and solved or are being actively managed now and into the foreseeable future (except in the case of experimental translocations which may be designed to test such hypotheses)</w:t>
      </w:r>
    </w:p>
    <w:p w14:paraId="580565A6" w14:textId="533301D6" w:rsidR="008216E6" w:rsidRDefault="005D53AC" w:rsidP="00AB3923">
      <w:pPr>
        <w:numPr>
          <w:ilvl w:val="0"/>
          <w:numId w:val="19"/>
        </w:numPr>
        <w:tabs>
          <w:tab w:val="clear" w:pos="360"/>
          <w:tab w:val="left" w:pos="993"/>
        </w:tabs>
        <w:spacing w:before="120" w:after="120" w:line="260" w:lineRule="atLeast"/>
        <w:ind w:left="567" w:right="-28" w:hanging="283"/>
        <w:jc w:val="both"/>
        <w:rPr>
          <w:rFonts w:ascii="Arial" w:hAnsi="Arial"/>
          <w:color w:val="auto"/>
        </w:rPr>
      </w:pPr>
      <w:r w:rsidRPr="007C0E81">
        <w:rPr>
          <w:rFonts w:ascii="Arial" w:hAnsi="Arial"/>
          <w:color w:val="auto"/>
        </w:rPr>
        <w:t xml:space="preserve">the release site </w:t>
      </w:r>
      <w:r w:rsidR="00817C12">
        <w:rPr>
          <w:rFonts w:ascii="Arial" w:hAnsi="Arial"/>
          <w:color w:val="auto"/>
        </w:rPr>
        <w:t>has confirmed</w:t>
      </w:r>
      <w:r w:rsidRPr="007C0E81">
        <w:rPr>
          <w:rFonts w:ascii="Arial" w:hAnsi="Arial"/>
          <w:color w:val="auto"/>
        </w:rPr>
        <w:t xml:space="preserve"> suitable and sufficient habitat and other resources for the survival of the taxon (except in the case of experimental translocations which may be designed to test such hypotheses)</w:t>
      </w:r>
    </w:p>
    <w:p w14:paraId="53A64C69" w14:textId="221A9115" w:rsidR="005D53AC" w:rsidRPr="007C0E81" w:rsidRDefault="00812C47" w:rsidP="00AB3923">
      <w:pPr>
        <w:numPr>
          <w:ilvl w:val="0"/>
          <w:numId w:val="19"/>
        </w:numPr>
        <w:tabs>
          <w:tab w:val="clear" w:pos="360"/>
          <w:tab w:val="left" w:pos="993"/>
        </w:tabs>
        <w:spacing w:before="120" w:after="120" w:line="260" w:lineRule="atLeast"/>
        <w:ind w:left="567" w:right="-28" w:hanging="283"/>
        <w:jc w:val="both"/>
        <w:rPr>
          <w:rFonts w:ascii="Arial" w:hAnsi="Arial"/>
          <w:color w:val="auto"/>
        </w:rPr>
      </w:pPr>
      <w:r>
        <w:rPr>
          <w:rFonts w:ascii="Arial" w:hAnsi="Arial"/>
          <w:color w:val="auto"/>
        </w:rPr>
        <w:t>where</w:t>
      </w:r>
      <w:r w:rsidR="00CC118C">
        <w:rPr>
          <w:rFonts w:ascii="Arial" w:hAnsi="Arial"/>
          <w:color w:val="auto"/>
        </w:rPr>
        <w:t xml:space="preserve"> </w:t>
      </w:r>
      <w:r w:rsidR="000F259D">
        <w:rPr>
          <w:rFonts w:ascii="Arial" w:hAnsi="Arial"/>
          <w:color w:val="auto"/>
        </w:rPr>
        <w:t>wild animals</w:t>
      </w:r>
      <w:r>
        <w:rPr>
          <w:rFonts w:ascii="Arial" w:hAnsi="Arial"/>
          <w:color w:val="auto"/>
        </w:rPr>
        <w:t xml:space="preserve"> will be taken</w:t>
      </w:r>
      <w:r w:rsidR="000F259D">
        <w:rPr>
          <w:rFonts w:ascii="Arial" w:hAnsi="Arial"/>
          <w:color w:val="auto"/>
        </w:rPr>
        <w:t xml:space="preserve"> into captivity,</w:t>
      </w:r>
      <w:r w:rsidR="00333584">
        <w:rPr>
          <w:rFonts w:ascii="Arial" w:hAnsi="Arial"/>
          <w:color w:val="auto"/>
        </w:rPr>
        <w:t xml:space="preserve"> the suitability</w:t>
      </w:r>
      <w:r w:rsidR="006900B8">
        <w:rPr>
          <w:rFonts w:ascii="Arial" w:hAnsi="Arial"/>
          <w:color w:val="auto"/>
        </w:rPr>
        <w:t xml:space="preserve"> of the captive facilities and the expertise of those managing the captive population</w:t>
      </w:r>
      <w:r w:rsidR="00435496">
        <w:rPr>
          <w:rFonts w:ascii="Arial" w:hAnsi="Arial"/>
          <w:color w:val="auto"/>
        </w:rPr>
        <w:t xml:space="preserve"> will be considered</w:t>
      </w:r>
      <w:r w:rsidR="005D53AC" w:rsidRPr="007C0E81">
        <w:rPr>
          <w:rFonts w:ascii="Arial" w:hAnsi="Arial"/>
          <w:color w:val="auto"/>
        </w:rPr>
        <w:t>.</w:t>
      </w:r>
    </w:p>
    <w:p w14:paraId="2DCE3F19" w14:textId="4C6C519C" w:rsidR="005D53AC" w:rsidRDefault="005D53AC" w:rsidP="008B7073">
      <w:pPr>
        <w:ind w:right="-28"/>
        <w:jc w:val="both"/>
        <w:rPr>
          <w:rFonts w:ascii="Arial" w:hAnsi="Arial"/>
          <w:color w:val="auto"/>
        </w:rPr>
      </w:pPr>
      <w:r w:rsidRPr="007C0E81">
        <w:rPr>
          <w:rFonts w:ascii="Arial" w:hAnsi="Arial"/>
          <w:color w:val="auto"/>
        </w:rPr>
        <w:t xml:space="preserve">Translocation of taxa to habitats or locations outside their known, historic or extrapolated natural range will not be approved unless there is an overriding conservation reason for so doing and that reason is supported by the TEP. </w:t>
      </w:r>
    </w:p>
    <w:p w14:paraId="1B8870DB" w14:textId="77777777" w:rsidR="008B7073" w:rsidRPr="007C0E81" w:rsidRDefault="008B7073" w:rsidP="008B7073">
      <w:pPr>
        <w:ind w:right="-28"/>
        <w:jc w:val="both"/>
        <w:rPr>
          <w:rFonts w:ascii="Arial" w:hAnsi="Arial"/>
          <w:color w:val="auto"/>
        </w:rPr>
      </w:pPr>
    </w:p>
    <w:p w14:paraId="61F16F74" w14:textId="55CF1FF1" w:rsidR="005D53AC" w:rsidRPr="00045DB4" w:rsidRDefault="005D53AC" w:rsidP="005D53AC">
      <w:pPr>
        <w:pStyle w:val="Heading2"/>
        <w:numPr>
          <w:ilvl w:val="0"/>
          <w:numId w:val="0"/>
        </w:numPr>
        <w:rPr>
          <w:color w:val="201547"/>
          <w:sz w:val="24"/>
          <w:szCs w:val="24"/>
        </w:rPr>
      </w:pPr>
      <w:r w:rsidRPr="00045DB4">
        <w:rPr>
          <w:color w:val="201547"/>
          <w:sz w:val="32"/>
          <w:szCs w:val="32"/>
        </w:rPr>
        <w:t>Part 3: Applying to translocate</w:t>
      </w:r>
    </w:p>
    <w:p w14:paraId="5E455323" w14:textId="52E198AF" w:rsidR="00E15172" w:rsidRDefault="00324121" w:rsidP="005D53AC">
      <w:pPr>
        <w:ind w:right="-28"/>
        <w:jc w:val="both"/>
        <w:rPr>
          <w:rFonts w:ascii="Arial" w:hAnsi="Arial"/>
          <w:color w:val="auto"/>
        </w:rPr>
      </w:pPr>
      <w:r w:rsidRPr="00324121">
        <w:rPr>
          <w:rFonts w:ascii="Arial" w:hAnsi="Arial"/>
          <w:color w:val="auto"/>
        </w:rPr>
        <w:t xml:space="preserve">To obtain authorisation to translocate threatened wildlife, applicants must apply to the Conservation Regulator for a scientific research or management permit under </w:t>
      </w:r>
      <w:r>
        <w:rPr>
          <w:rFonts w:ascii="Arial" w:hAnsi="Arial"/>
          <w:color w:val="auto"/>
        </w:rPr>
        <w:t>the Wildlife Act</w:t>
      </w:r>
      <w:r w:rsidRPr="00324121">
        <w:rPr>
          <w:rFonts w:ascii="Arial" w:hAnsi="Arial"/>
          <w:color w:val="auto"/>
        </w:rPr>
        <w:t xml:space="preserve"> and develop a translocation proposal which must be reviewed by </w:t>
      </w:r>
      <w:r w:rsidR="00A1353D">
        <w:rPr>
          <w:rFonts w:ascii="Arial" w:hAnsi="Arial"/>
          <w:color w:val="auto"/>
        </w:rPr>
        <w:t>DEECA</w:t>
      </w:r>
      <w:r w:rsidRPr="00324121">
        <w:rPr>
          <w:rFonts w:ascii="Arial" w:hAnsi="Arial"/>
          <w:color w:val="auto"/>
        </w:rPr>
        <w:t>'s Threatened Fauna Translocation Evaluation Panel (TEP).</w:t>
      </w:r>
    </w:p>
    <w:p w14:paraId="7584E638" w14:textId="77777777" w:rsidR="00324121" w:rsidRDefault="00324121" w:rsidP="005D53AC">
      <w:pPr>
        <w:ind w:right="-28"/>
        <w:jc w:val="both"/>
        <w:rPr>
          <w:rFonts w:ascii="Arial" w:hAnsi="Arial"/>
          <w:color w:val="auto"/>
        </w:rPr>
      </w:pPr>
    </w:p>
    <w:p w14:paraId="12A58775" w14:textId="77777777" w:rsidR="00324121" w:rsidRDefault="00324121" w:rsidP="00324121">
      <w:pPr>
        <w:ind w:right="-28"/>
        <w:jc w:val="both"/>
        <w:rPr>
          <w:rFonts w:ascii="Arial" w:hAnsi="Arial"/>
          <w:color w:val="auto"/>
        </w:rPr>
      </w:pPr>
      <w:r w:rsidRPr="007C0E81">
        <w:rPr>
          <w:rFonts w:ascii="Arial" w:hAnsi="Arial"/>
          <w:color w:val="auto"/>
        </w:rPr>
        <w:t>This section describes the application process for obtaining an authorisation to translocate threatened fauna in Victoria. The process is summarised in Figures 1 and 2</w:t>
      </w:r>
      <w:r w:rsidRPr="00006CBF">
        <w:rPr>
          <w:rFonts w:ascii="Arial" w:hAnsi="Arial"/>
          <w:color w:val="auto"/>
        </w:rPr>
        <w:t>.</w:t>
      </w:r>
    </w:p>
    <w:p w14:paraId="7F378ACD" w14:textId="77777777" w:rsidR="005D53AC" w:rsidRPr="00045DB4" w:rsidRDefault="005D53AC" w:rsidP="005D53AC">
      <w:pPr>
        <w:pStyle w:val="Heading2"/>
        <w:spacing w:after="60"/>
        <w:rPr>
          <w:rFonts w:ascii="Arial" w:hAnsi="Arial"/>
          <w:color w:val="201547"/>
        </w:rPr>
      </w:pPr>
      <w:r w:rsidRPr="00045DB4">
        <w:rPr>
          <w:rFonts w:ascii="Arial" w:hAnsi="Arial"/>
          <w:color w:val="201547"/>
        </w:rPr>
        <w:lastRenderedPageBreak/>
        <w:t xml:space="preserve">Step 1: Developing the proposal </w:t>
      </w:r>
    </w:p>
    <w:p w14:paraId="1AAAF17D" w14:textId="7C3DE065" w:rsidR="008B7073" w:rsidRDefault="005D53AC" w:rsidP="005D53AC">
      <w:pPr>
        <w:ind w:right="-28"/>
        <w:jc w:val="both"/>
        <w:rPr>
          <w:rFonts w:ascii="Arial" w:hAnsi="Arial"/>
          <w:color w:val="auto"/>
        </w:rPr>
      </w:pPr>
      <w:r w:rsidRPr="007C0E81">
        <w:rPr>
          <w:rFonts w:ascii="Arial" w:hAnsi="Arial"/>
          <w:color w:val="auto"/>
        </w:rPr>
        <w:t xml:space="preserve">As a first step, the applicant should consider the decision tree in </w:t>
      </w:r>
      <w:r w:rsidRPr="008B7073">
        <w:rPr>
          <w:rFonts w:ascii="Arial" w:hAnsi="Arial"/>
          <w:b/>
          <w:bCs/>
          <w:color w:val="auto"/>
        </w:rPr>
        <w:t>Fig</w:t>
      </w:r>
      <w:r w:rsidR="008B7073" w:rsidRPr="008B7073">
        <w:rPr>
          <w:rFonts w:ascii="Arial" w:hAnsi="Arial"/>
          <w:b/>
          <w:bCs/>
          <w:color w:val="auto"/>
        </w:rPr>
        <w:t>ure</w:t>
      </w:r>
      <w:r w:rsidRPr="008B7073">
        <w:rPr>
          <w:rFonts w:ascii="Arial" w:hAnsi="Arial"/>
          <w:b/>
          <w:bCs/>
          <w:color w:val="auto"/>
        </w:rPr>
        <w:t xml:space="preserve"> 1</w:t>
      </w:r>
      <w:r w:rsidRPr="007C0E81">
        <w:rPr>
          <w:rFonts w:ascii="Arial" w:hAnsi="Arial"/>
          <w:color w:val="auto"/>
        </w:rPr>
        <w:t xml:space="preserve"> to determine whether or not the translocation </w:t>
      </w:r>
      <w:r w:rsidR="00AF77E9">
        <w:rPr>
          <w:rFonts w:ascii="Arial" w:hAnsi="Arial"/>
          <w:color w:val="auto"/>
        </w:rPr>
        <w:t>is warranted</w:t>
      </w:r>
      <w:r w:rsidRPr="007C0E81">
        <w:rPr>
          <w:rFonts w:ascii="Arial" w:hAnsi="Arial"/>
          <w:color w:val="auto"/>
        </w:rPr>
        <w:t xml:space="preserve">. </w:t>
      </w:r>
    </w:p>
    <w:p w14:paraId="6F75EF53" w14:textId="2D4E17BB" w:rsidR="00D60D79" w:rsidRPr="00696D6E" w:rsidRDefault="00D60D79" w:rsidP="008B7073">
      <w:pPr>
        <w:pStyle w:val="BodyText100ThemeColour"/>
        <w:rPr>
          <w:color w:val="00B2A9"/>
        </w:rPr>
      </w:pPr>
      <w:r w:rsidRPr="00696D6E">
        <w:rPr>
          <w:color w:val="00B2A9"/>
        </w:rPr>
        <w:t>Recovery team support</w:t>
      </w:r>
    </w:p>
    <w:p w14:paraId="42437741" w14:textId="2B321E75" w:rsidR="00D60D79" w:rsidRDefault="00D60D79" w:rsidP="00D60D79">
      <w:pPr>
        <w:pStyle w:val="BodyText"/>
        <w:rPr>
          <w:color w:val="auto"/>
        </w:rPr>
      </w:pPr>
      <w:r w:rsidRPr="51109B2B">
        <w:rPr>
          <w:color w:val="auto"/>
        </w:rPr>
        <w:t>Where a recovery team</w:t>
      </w:r>
      <w:r w:rsidR="00435496">
        <w:rPr>
          <w:rStyle w:val="FootnoteReference"/>
        </w:rPr>
        <w:footnoteReference w:id="7"/>
      </w:r>
      <w:r w:rsidRPr="51109B2B">
        <w:rPr>
          <w:color w:val="auto"/>
        </w:rPr>
        <w:t xml:space="preserve"> or </w:t>
      </w:r>
      <w:r w:rsidR="001575B7" w:rsidRPr="51109B2B">
        <w:rPr>
          <w:color w:val="auto"/>
        </w:rPr>
        <w:t xml:space="preserve">similar </w:t>
      </w:r>
      <w:r w:rsidRPr="51109B2B">
        <w:rPr>
          <w:color w:val="auto"/>
        </w:rPr>
        <w:t>coordinating group exists for the taxon, the applicant should be the Chair of the recovery team or group, unless the proposal is for an experimental translocation</w:t>
      </w:r>
      <w:r w:rsidR="00A35A4A">
        <w:rPr>
          <w:color w:val="auto"/>
        </w:rPr>
        <w:t>, in which case the leader of the research project is the applicant</w:t>
      </w:r>
      <w:r w:rsidRPr="51109B2B">
        <w:rPr>
          <w:color w:val="auto"/>
        </w:rPr>
        <w:t xml:space="preserve">. </w:t>
      </w:r>
    </w:p>
    <w:p w14:paraId="004BDA41" w14:textId="5676922C" w:rsidR="00C90BD3" w:rsidRPr="0060451B" w:rsidRDefault="001F0522" w:rsidP="00D60D79">
      <w:pPr>
        <w:pStyle w:val="BodyText"/>
        <w:rPr>
          <w:color w:val="auto"/>
        </w:rPr>
      </w:pPr>
      <w:r>
        <w:rPr>
          <w:color w:val="auto"/>
        </w:rPr>
        <w:t xml:space="preserve">If </w:t>
      </w:r>
      <w:r w:rsidR="001575B7">
        <w:rPr>
          <w:color w:val="auto"/>
        </w:rPr>
        <w:t xml:space="preserve">the Chair of the recovery team or group is not the applicant, then a letter of support for the translocation from the recovery team must be </w:t>
      </w:r>
      <w:r w:rsidR="00C90BD3">
        <w:rPr>
          <w:color w:val="auto"/>
        </w:rPr>
        <w:t xml:space="preserve">provided with the application. </w:t>
      </w:r>
    </w:p>
    <w:p w14:paraId="5510DA21" w14:textId="50223487" w:rsidR="008B7073" w:rsidRPr="00696D6E" w:rsidRDefault="00A1353D" w:rsidP="008B7073">
      <w:pPr>
        <w:pStyle w:val="BodyText100ThemeColour"/>
        <w:rPr>
          <w:color w:val="00B2A9"/>
        </w:rPr>
      </w:pPr>
      <w:r w:rsidRPr="00696D6E">
        <w:rPr>
          <w:color w:val="00B2A9"/>
        </w:rPr>
        <w:t>DEECA</w:t>
      </w:r>
      <w:r w:rsidR="008B7073" w:rsidRPr="00696D6E">
        <w:rPr>
          <w:color w:val="00B2A9"/>
        </w:rPr>
        <w:t xml:space="preserve"> regional support</w:t>
      </w:r>
    </w:p>
    <w:p w14:paraId="5583CF13" w14:textId="259E4BB9" w:rsidR="00077ACE" w:rsidRDefault="005D53AC" w:rsidP="005D53AC">
      <w:pPr>
        <w:ind w:right="-28"/>
        <w:jc w:val="both"/>
        <w:rPr>
          <w:rFonts w:ascii="Arial" w:hAnsi="Arial"/>
          <w:color w:val="auto"/>
        </w:rPr>
      </w:pPr>
      <w:r w:rsidRPr="007C0E81">
        <w:rPr>
          <w:rFonts w:ascii="Arial" w:hAnsi="Arial"/>
          <w:color w:val="auto"/>
        </w:rPr>
        <w:t xml:space="preserve">The applicant </w:t>
      </w:r>
      <w:r w:rsidRPr="007C0E81">
        <w:rPr>
          <w:rFonts w:ascii="Arial" w:hAnsi="Arial"/>
          <w:b/>
          <w:bCs/>
          <w:color w:val="auto"/>
        </w:rPr>
        <w:t>must</w:t>
      </w:r>
      <w:r w:rsidRPr="007C0E81">
        <w:rPr>
          <w:rFonts w:ascii="Arial" w:hAnsi="Arial"/>
          <w:color w:val="auto"/>
        </w:rPr>
        <w:t xml:space="preserve"> discuss the proposal with the </w:t>
      </w:r>
      <w:r w:rsidR="00A1353D">
        <w:rPr>
          <w:rFonts w:ascii="Arial" w:hAnsi="Arial"/>
          <w:color w:val="auto"/>
        </w:rPr>
        <w:t>DEECA</w:t>
      </w:r>
      <w:r w:rsidRPr="007C0E81">
        <w:rPr>
          <w:rFonts w:ascii="Arial" w:hAnsi="Arial"/>
          <w:color w:val="auto"/>
        </w:rPr>
        <w:t xml:space="preserve"> Regional Manager Natural Environment Programs</w:t>
      </w:r>
      <w:r w:rsidR="00DF731C">
        <w:rPr>
          <w:rFonts w:ascii="Arial" w:hAnsi="Arial"/>
          <w:color w:val="auto"/>
        </w:rPr>
        <w:t xml:space="preserve"> </w:t>
      </w:r>
      <w:r w:rsidR="00A74FAB">
        <w:rPr>
          <w:rFonts w:ascii="Arial" w:hAnsi="Arial"/>
          <w:color w:val="auto"/>
        </w:rPr>
        <w:t>(</w:t>
      </w:r>
      <w:r w:rsidR="00DF731C">
        <w:rPr>
          <w:rFonts w:ascii="Arial" w:hAnsi="Arial"/>
          <w:color w:val="auto"/>
        </w:rPr>
        <w:t>or their delegate</w:t>
      </w:r>
      <w:r w:rsidR="00A74FAB">
        <w:rPr>
          <w:rFonts w:ascii="Arial" w:hAnsi="Arial"/>
          <w:color w:val="auto"/>
        </w:rPr>
        <w:t>)</w:t>
      </w:r>
      <w:r w:rsidRPr="007C0E81">
        <w:rPr>
          <w:rFonts w:ascii="Arial" w:hAnsi="Arial"/>
          <w:color w:val="auto"/>
        </w:rPr>
        <w:t xml:space="preserve"> </w:t>
      </w:r>
      <w:r w:rsidR="007376C0">
        <w:rPr>
          <w:rFonts w:ascii="Arial" w:hAnsi="Arial"/>
          <w:color w:val="auto"/>
        </w:rPr>
        <w:t xml:space="preserve">in the relevant </w:t>
      </w:r>
      <w:r w:rsidR="001764F3">
        <w:rPr>
          <w:rFonts w:ascii="Arial" w:hAnsi="Arial"/>
          <w:color w:val="auto"/>
        </w:rPr>
        <w:t>region</w:t>
      </w:r>
      <w:r w:rsidR="00B61B30">
        <w:rPr>
          <w:rFonts w:ascii="Arial" w:hAnsi="Arial"/>
          <w:color w:val="auto"/>
        </w:rPr>
        <w:t xml:space="preserve"> prior to developing the translocation proposal</w:t>
      </w:r>
      <w:r w:rsidR="001764F3">
        <w:rPr>
          <w:rFonts w:ascii="Arial" w:hAnsi="Arial"/>
          <w:color w:val="auto"/>
        </w:rPr>
        <w:t xml:space="preserve"> </w:t>
      </w:r>
      <w:r w:rsidRPr="007C0E81">
        <w:rPr>
          <w:rFonts w:ascii="Arial" w:hAnsi="Arial"/>
          <w:color w:val="auto"/>
        </w:rPr>
        <w:t>to seek their</w:t>
      </w:r>
      <w:r w:rsidR="002F1055">
        <w:rPr>
          <w:rFonts w:ascii="Arial" w:hAnsi="Arial"/>
          <w:color w:val="auto"/>
        </w:rPr>
        <w:t xml:space="preserve"> </w:t>
      </w:r>
      <w:r w:rsidR="00756058">
        <w:rPr>
          <w:rFonts w:ascii="Arial" w:hAnsi="Arial"/>
          <w:color w:val="auto"/>
        </w:rPr>
        <w:t xml:space="preserve">in-principle </w:t>
      </w:r>
      <w:r w:rsidRPr="007C0E81">
        <w:rPr>
          <w:rFonts w:ascii="Arial" w:hAnsi="Arial"/>
          <w:color w:val="auto"/>
        </w:rPr>
        <w:t>support</w:t>
      </w:r>
      <w:r w:rsidR="006618A6">
        <w:rPr>
          <w:rFonts w:ascii="Arial" w:hAnsi="Arial"/>
          <w:color w:val="auto"/>
        </w:rPr>
        <w:t xml:space="preserve"> for the</w:t>
      </w:r>
      <w:r w:rsidR="00FB0C93">
        <w:rPr>
          <w:rFonts w:ascii="Arial" w:hAnsi="Arial"/>
          <w:color w:val="auto"/>
        </w:rPr>
        <w:t xml:space="preserve"> </w:t>
      </w:r>
      <w:r w:rsidR="006618A6">
        <w:rPr>
          <w:rFonts w:ascii="Arial" w:hAnsi="Arial"/>
          <w:color w:val="auto"/>
        </w:rPr>
        <w:t>translocation</w:t>
      </w:r>
      <w:r w:rsidR="00BF409F">
        <w:rPr>
          <w:rFonts w:ascii="Arial" w:hAnsi="Arial"/>
          <w:color w:val="auto"/>
        </w:rPr>
        <w:t>.</w:t>
      </w:r>
      <w:r w:rsidR="004772EE">
        <w:rPr>
          <w:rFonts w:ascii="Arial" w:hAnsi="Arial"/>
          <w:color w:val="auto"/>
        </w:rPr>
        <w:t xml:space="preserve"> If the region</w:t>
      </w:r>
      <w:r w:rsidR="00FB0C93">
        <w:rPr>
          <w:rFonts w:ascii="Arial" w:hAnsi="Arial"/>
          <w:color w:val="auto"/>
        </w:rPr>
        <w:t xml:space="preserve"> </w:t>
      </w:r>
      <w:r w:rsidR="009F090C">
        <w:rPr>
          <w:rFonts w:ascii="Arial" w:hAnsi="Arial"/>
          <w:color w:val="auto"/>
        </w:rPr>
        <w:t>provides in-principle support</w:t>
      </w:r>
      <w:r w:rsidR="00AF52EB">
        <w:rPr>
          <w:rFonts w:ascii="Arial" w:hAnsi="Arial"/>
          <w:color w:val="auto"/>
        </w:rPr>
        <w:t xml:space="preserve">, </w:t>
      </w:r>
      <w:r w:rsidR="003B370B">
        <w:rPr>
          <w:rFonts w:ascii="Arial" w:hAnsi="Arial"/>
          <w:color w:val="auto"/>
        </w:rPr>
        <w:t>a translocation proposal can be developed</w:t>
      </w:r>
      <w:r w:rsidR="00DC74C3">
        <w:rPr>
          <w:rFonts w:ascii="Arial" w:hAnsi="Arial"/>
          <w:color w:val="auto"/>
        </w:rPr>
        <w:t xml:space="preserve"> by the applicant</w:t>
      </w:r>
      <w:r w:rsidR="003B370B">
        <w:rPr>
          <w:rFonts w:ascii="Arial" w:hAnsi="Arial"/>
          <w:color w:val="auto"/>
        </w:rPr>
        <w:t xml:space="preserve"> and</w:t>
      </w:r>
      <w:r w:rsidR="00AF6612">
        <w:rPr>
          <w:rFonts w:ascii="Arial" w:hAnsi="Arial"/>
          <w:color w:val="auto"/>
        </w:rPr>
        <w:t xml:space="preserve"> provided to the region to seek</w:t>
      </w:r>
      <w:r w:rsidR="003B370B">
        <w:rPr>
          <w:rFonts w:ascii="Arial" w:hAnsi="Arial"/>
          <w:color w:val="auto"/>
        </w:rPr>
        <w:t xml:space="preserve"> </w:t>
      </w:r>
      <w:r w:rsidR="004772EE">
        <w:rPr>
          <w:rFonts w:ascii="Arial" w:hAnsi="Arial"/>
          <w:color w:val="auto"/>
        </w:rPr>
        <w:t xml:space="preserve">a formal </w:t>
      </w:r>
      <w:r w:rsidR="00A26C16">
        <w:rPr>
          <w:rFonts w:ascii="Arial" w:hAnsi="Arial"/>
          <w:color w:val="auto"/>
        </w:rPr>
        <w:t>letter of support</w:t>
      </w:r>
      <w:r w:rsidR="005C6D0D">
        <w:rPr>
          <w:rFonts w:ascii="Arial" w:hAnsi="Arial"/>
          <w:color w:val="auto"/>
        </w:rPr>
        <w:t xml:space="preserve"> for the translocation</w:t>
      </w:r>
      <w:r w:rsidR="00A26C16">
        <w:rPr>
          <w:rFonts w:ascii="Arial" w:hAnsi="Arial"/>
          <w:color w:val="auto"/>
        </w:rPr>
        <w:t>.</w:t>
      </w:r>
      <w:r w:rsidR="00DF731C">
        <w:rPr>
          <w:rFonts w:ascii="Arial" w:hAnsi="Arial"/>
          <w:color w:val="auto"/>
        </w:rPr>
        <w:t xml:space="preserve"> </w:t>
      </w:r>
      <w:r w:rsidR="00C95D82">
        <w:rPr>
          <w:rFonts w:ascii="Arial" w:hAnsi="Arial"/>
          <w:color w:val="auto"/>
        </w:rPr>
        <w:t>The relevant region is based on the location of the source and reci</w:t>
      </w:r>
      <w:r w:rsidR="00077ACE">
        <w:rPr>
          <w:rFonts w:ascii="Arial" w:hAnsi="Arial"/>
          <w:color w:val="auto"/>
        </w:rPr>
        <w:t>pient sites, if the sites are</w:t>
      </w:r>
      <w:r w:rsidR="00603E82">
        <w:rPr>
          <w:rFonts w:ascii="Arial" w:hAnsi="Arial"/>
          <w:color w:val="auto"/>
        </w:rPr>
        <w:t xml:space="preserve"> located in different </w:t>
      </w:r>
      <w:r w:rsidR="00A1353D">
        <w:rPr>
          <w:rFonts w:ascii="Arial" w:hAnsi="Arial"/>
          <w:color w:val="auto"/>
        </w:rPr>
        <w:t>DEECA</w:t>
      </w:r>
      <w:r w:rsidR="00603E82">
        <w:rPr>
          <w:rFonts w:ascii="Arial" w:hAnsi="Arial"/>
          <w:color w:val="auto"/>
        </w:rPr>
        <w:t xml:space="preserve"> regions, then support from each </w:t>
      </w:r>
      <w:r w:rsidR="00A1353D">
        <w:rPr>
          <w:rFonts w:ascii="Arial" w:hAnsi="Arial"/>
          <w:color w:val="auto"/>
        </w:rPr>
        <w:t>DEECA</w:t>
      </w:r>
      <w:r w:rsidR="00603E82">
        <w:rPr>
          <w:rFonts w:ascii="Arial" w:hAnsi="Arial"/>
          <w:color w:val="auto"/>
        </w:rPr>
        <w:t xml:space="preserve"> region is required</w:t>
      </w:r>
      <w:r w:rsidR="00077ACE">
        <w:rPr>
          <w:rFonts w:ascii="Arial" w:hAnsi="Arial"/>
          <w:color w:val="auto"/>
        </w:rPr>
        <w:t>. S</w:t>
      </w:r>
      <w:r w:rsidR="00BD40AD" w:rsidRPr="007C0E81">
        <w:rPr>
          <w:rFonts w:ascii="Arial" w:hAnsi="Arial"/>
          <w:color w:val="auto"/>
        </w:rPr>
        <w:t xml:space="preserve">ee </w:t>
      </w:r>
      <w:r w:rsidR="00BD40AD" w:rsidRPr="00193BFB">
        <w:rPr>
          <w:rFonts w:ascii="Arial" w:hAnsi="Arial"/>
          <w:b/>
          <w:bCs/>
          <w:color w:val="auto"/>
        </w:rPr>
        <w:t xml:space="preserve">Appendix </w:t>
      </w:r>
      <w:r w:rsidR="00D91281">
        <w:rPr>
          <w:rFonts w:ascii="Arial" w:hAnsi="Arial"/>
          <w:b/>
          <w:bCs/>
          <w:color w:val="auto"/>
        </w:rPr>
        <w:t>1</w:t>
      </w:r>
      <w:r w:rsidR="00BD40AD" w:rsidRPr="007C0E81">
        <w:rPr>
          <w:rFonts w:ascii="Arial" w:hAnsi="Arial"/>
          <w:color w:val="auto"/>
        </w:rPr>
        <w:t xml:space="preserve"> for</w:t>
      </w:r>
      <w:r w:rsidR="008B6996" w:rsidRPr="007C0E81">
        <w:rPr>
          <w:rFonts w:ascii="Arial" w:hAnsi="Arial"/>
          <w:color w:val="auto"/>
        </w:rPr>
        <w:t xml:space="preserve"> contact</w:t>
      </w:r>
      <w:r w:rsidR="00BD40AD" w:rsidRPr="007C0E81">
        <w:rPr>
          <w:rFonts w:ascii="Arial" w:hAnsi="Arial"/>
          <w:color w:val="auto"/>
        </w:rPr>
        <w:t xml:space="preserve"> details</w:t>
      </w:r>
      <w:r w:rsidRPr="007C0E81">
        <w:rPr>
          <w:rFonts w:ascii="Arial" w:hAnsi="Arial"/>
          <w:color w:val="auto"/>
        </w:rPr>
        <w:t>.</w:t>
      </w:r>
    </w:p>
    <w:p w14:paraId="6628A617" w14:textId="77777777" w:rsidR="00077ACE" w:rsidRDefault="00077ACE" w:rsidP="005D53AC">
      <w:pPr>
        <w:ind w:right="-28"/>
        <w:jc w:val="both"/>
        <w:rPr>
          <w:rFonts w:ascii="Arial" w:hAnsi="Arial"/>
          <w:color w:val="auto"/>
        </w:rPr>
      </w:pPr>
    </w:p>
    <w:p w14:paraId="10D4C998" w14:textId="5FEC03B4" w:rsidR="005D53AC" w:rsidRPr="007C0E81" w:rsidRDefault="005D53AC" w:rsidP="005D53AC">
      <w:pPr>
        <w:ind w:right="-28"/>
        <w:jc w:val="both"/>
        <w:rPr>
          <w:rFonts w:ascii="Arial" w:hAnsi="Arial"/>
          <w:color w:val="auto"/>
        </w:rPr>
      </w:pPr>
      <w:r w:rsidRPr="007C0E81">
        <w:rPr>
          <w:rFonts w:ascii="Arial" w:hAnsi="Arial"/>
          <w:color w:val="auto"/>
        </w:rPr>
        <w:t>The</w:t>
      </w:r>
      <w:r w:rsidR="00B03134">
        <w:rPr>
          <w:rFonts w:ascii="Arial" w:hAnsi="Arial"/>
          <w:color w:val="auto"/>
        </w:rPr>
        <w:t xml:space="preserve"> </w:t>
      </w:r>
      <w:r w:rsidR="00C36D0C">
        <w:rPr>
          <w:rFonts w:ascii="Arial" w:hAnsi="Arial"/>
          <w:color w:val="auto"/>
        </w:rPr>
        <w:t xml:space="preserve">Natural Environment Programs team </w:t>
      </w:r>
      <w:r w:rsidRPr="007C0E81">
        <w:rPr>
          <w:rFonts w:ascii="Arial" w:hAnsi="Arial"/>
          <w:color w:val="auto"/>
        </w:rPr>
        <w:t>may be able to provide additional advice</w:t>
      </w:r>
      <w:r w:rsidR="00800A62">
        <w:rPr>
          <w:rFonts w:ascii="Arial" w:hAnsi="Arial"/>
          <w:color w:val="auto"/>
        </w:rPr>
        <w:t xml:space="preserve"> relevant to the proposal</w:t>
      </w:r>
      <w:r w:rsidRPr="007C0E81">
        <w:rPr>
          <w:rFonts w:ascii="Arial" w:hAnsi="Arial"/>
          <w:color w:val="auto"/>
        </w:rPr>
        <w:t xml:space="preserve"> e.g.:</w:t>
      </w:r>
    </w:p>
    <w:p w14:paraId="4E468E15" w14:textId="77777777" w:rsidR="005D53AC" w:rsidRPr="007C0E81" w:rsidRDefault="005D53AC" w:rsidP="008B7073">
      <w:pPr>
        <w:numPr>
          <w:ilvl w:val="0"/>
          <w:numId w:val="19"/>
        </w:numPr>
        <w:tabs>
          <w:tab w:val="clear" w:pos="360"/>
          <w:tab w:val="num" w:pos="567"/>
        </w:tabs>
        <w:spacing w:before="120" w:line="260" w:lineRule="atLeast"/>
        <w:ind w:left="567" w:right="-28" w:hanging="283"/>
        <w:jc w:val="both"/>
        <w:rPr>
          <w:rFonts w:ascii="Arial" w:hAnsi="Arial"/>
          <w:color w:val="auto"/>
        </w:rPr>
      </w:pPr>
      <w:r w:rsidRPr="007C0E81">
        <w:rPr>
          <w:rFonts w:ascii="Arial" w:hAnsi="Arial"/>
          <w:color w:val="auto"/>
        </w:rPr>
        <w:t>whether the proposal aligns with regional, State or National priorities for threatened fauna management</w:t>
      </w:r>
    </w:p>
    <w:p w14:paraId="03C58882" w14:textId="77777777" w:rsidR="005D53AC" w:rsidRPr="007C0E81" w:rsidRDefault="005D53AC" w:rsidP="008B7073">
      <w:pPr>
        <w:numPr>
          <w:ilvl w:val="0"/>
          <w:numId w:val="19"/>
        </w:numPr>
        <w:tabs>
          <w:tab w:val="clear" w:pos="360"/>
          <w:tab w:val="num" w:pos="567"/>
        </w:tabs>
        <w:spacing w:before="120" w:line="260" w:lineRule="atLeast"/>
        <w:ind w:left="567" w:right="-28" w:hanging="283"/>
        <w:jc w:val="both"/>
        <w:rPr>
          <w:rFonts w:ascii="Arial" w:hAnsi="Arial"/>
          <w:color w:val="auto"/>
        </w:rPr>
      </w:pPr>
      <w:r w:rsidRPr="007C0E81">
        <w:rPr>
          <w:rFonts w:ascii="Arial" w:hAnsi="Arial"/>
          <w:color w:val="auto"/>
        </w:rPr>
        <w:t>whether the proposal conflicts with relevant policy or legislation</w:t>
      </w:r>
    </w:p>
    <w:p w14:paraId="70706734" w14:textId="27F24052" w:rsidR="000A0676" w:rsidRPr="007C0E81" w:rsidRDefault="000A0676" w:rsidP="008B7073">
      <w:pPr>
        <w:numPr>
          <w:ilvl w:val="0"/>
          <w:numId w:val="19"/>
        </w:numPr>
        <w:tabs>
          <w:tab w:val="clear" w:pos="360"/>
          <w:tab w:val="num" w:pos="567"/>
        </w:tabs>
        <w:spacing w:before="120" w:line="260" w:lineRule="atLeast"/>
        <w:ind w:left="567" w:right="-28" w:hanging="283"/>
        <w:jc w:val="both"/>
        <w:rPr>
          <w:rFonts w:ascii="Arial" w:hAnsi="Arial"/>
          <w:color w:val="auto"/>
        </w:rPr>
      </w:pPr>
      <w:r w:rsidRPr="007C0E81">
        <w:rPr>
          <w:rFonts w:ascii="Arial" w:hAnsi="Arial"/>
          <w:color w:val="auto"/>
        </w:rPr>
        <w:t xml:space="preserve">whether </w:t>
      </w:r>
      <w:r w:rsidR="00B85238" w:rsidRPr="007C0E81">
        <w:rPr>
          <w:rFonts w:ascii="Arial" w:hAnsi="Arial"/>
          <w:color w:val="auto"/>
        </w:rPr>
        <w:t xml:space="preserve">local </w:t>
      </w:r>
      <w:r w:rsidR="002B29DA" w:rsidRPr="007C0E81">
        <w:rPr>
          <w:rFonts w:ascii="Arial" w:hAnsi="Arial"/>
          <w:color w:val="auto"/>
        </w:rPr>
        <w:t xml:space="preserve">Traditional Owner support for the proposal is required and how to </w:t>
      </w:r>
      <w:r w:rsidR="00B85238" w:rsidRPr="007C0E81">
        <w:rPr>
          <w:rFonts w:ascii="Arial" w:hAnsi="Arial"/>
          <w:color w:val="auto"/>
        </w:rPr>
        <w:t>seek that support</w:t>
      </w:r>
      <w:r w:rsidR="002B29DA" w:rsidRPr="007C0E81">
        <w:rPr>
          <w:rFonts w:ascii="Arial" w:hAnsi="Arial"/>
          <w:color w:val="auto"/>
        </w:rPr>
        <w:t xml:space="preserve"> </w:t>
      </w:r>
      <w:r w:rsidRPr="007C0E81">
        <w:rPr>
          <w:rFonts w:ascii="Arial" w:hAnsi="Arial"/>
          <w:color w:val="auto"/>
        </w:rPr>
        <w:t xml:space="preserve"> </w:t>
      </w:r>
    </w:p>
    <w:p w14:paraId="4C12A4A3" w14:textId="77777777" w:rsidR="005D53AC" w:rsidRPr="007C0E81" w:rsidRDefault="005D53AC" w:rsidP="008B7073">
      <w:pPr>
        <w:numPr>
          <w:ilvl w:val="0"/>
          <w:numId w:val="19"/>
        </w:numPr>
        <w:tabs>
          <w:tab w:val="clear" w:pos="360"/>
          <w:tab w:val="num" w:pos="567"/>
        </w:tabs>
        <w:spacing w:before="120" w:line="260" w:lineRule="atLeast"/>
        <w:ind w:left="567" w:right="-28" w:hanging="283"/>
        <w:jc w:val="both"/>
        <w:rPr>
          <w:rFonts w:ascii="Arial" w:hAnsi="Arial"/>
          <w:color w:val="auto"/>
        </w:rPr>
      </w:pPr>
      <w:r w:rsidRPr="007C0E81">
        <w:rPr>
          <w:rFonts w:ascii="Arial" w:hAnsi="Arial"/>
          <w:color w:val="auto"/>
        </w:rPr>
        <w:t>whether there are any relevant community sensitivities or other issues that may interact with the proposal</w:t>
      </w:r>
    </w:p>
    <w:p w14:paraId="0242F103" w14:textId="2B06D449" w:rsidR="005D53AC" w:rsidRPr="007C0E81" w:rsidRDefault="005D53AC" w:rsidP="008B7073">
      <w:pPr>
        <w:numPr>
          <w:ilvl w:val="0"/>
          <w:numId w:val="19"/>
        </w:numPr>
        <w:tabs>
          <w:tab w:val="clear" w:pos="360"/>
          <w:tab w:val="num" w:pos="567"/>
        </w:tabs>
        <w:spacing w:before="120" w:after="240" w:line="260" w:lineRule="atLeast"/>
        <w:ind w:left="567" w:right="-28" w:hanging="283"/>
        <w:jc w:val="both"/>
        <w:rPr>
          <w:rFonts w:ascii="Arial" w:hAnsi="Arial"/>
          <w:color w:val="auto"/>
        </w:rPr>
      </w:pPr>
      <w:r w:rsidRPr="007C0E81">
        <w:rPr>
          <w:rFonts w:ascii="Arial" w:hAnsi="Arial"/>
          <w:color w:val="auto"/>
        </w:rPr>
        <w:t>any other environmental information or requirements</w:t>
      </w:r>
      <w:r w:rsidR="00624F74">
        <w:rPr>
          <w:rFonts w:ascii="Arial" w:hAnsi="Arial"/>
          <w:color w:val="auto"/>
        </w:rPr>
        <w:t>,</w:t>
      </w:r>
      <w:r w:rsidRPr="007C0E81">
        <w:rPr>
          <w:rFonts w:ascii="Arial" w:hAnsi="Arial"/>
          <w:color w:val="auto"/>
        </w:rPr>
        <w:t xml:space="preserve"> e.g. any limitations </w:t>
      </w:r>
      <w:r w:rsidR="00811675">
        <w:rPr>
          <w:rFonts w:ascii="Arial" w:hAnsi="Arial"/>
          <w:color w:val="auto"/>
        </w:rPr>
        <w:t>associated with</w:t>
      </w:r>
      <w:r w:rsidRPr="007C0E81">
        <w:rPr>
          <w:rFonts w:ascii="Arial" w:hAnsi="Arial"/>
          <w:color w:val="auto"/>
        </w:rPr>
        <w:t xml:space="preserve"> burning regimes</w:t>
      </w:r>
      <w:r w:rsidR="00811675">
        <w:rPr>
          <w:rFonts w:ascii="Arial" w:hAnsi="Arial"/>
          <w:color w:val="auto"/>
        </w:rPr>
        <w:t xml:space="preserve"> including planned burns</w:t>
      </w:r>
      <w:r w:rsidRPr="007C0E81">
        <w:rPr>
          <w:rFonts w:ascii="Arial" w:hAnsi="Arial"/>
          <w:color w:val="auto"/>
        </w:rPr>
        <w:t>, conflicts with</w:t>
      </w:r>
      <w:r w:rsidR="00624F74">
        <w:rPr>
          <w:rFonts w:ascii="Arial" w:hAnsi="Arial"/>
          <w:color w:val="auto"/>
        </w:rPr>
        <w:t xml:space="preserve"> other projects</w:t>
      </w:r>
      <w:r w:rsidR="0023123F">
        <w:rPr>
          <w:rFonts w:ascii="Arial" w:hAnsi="Arial"/>
          <w:color w:val="auto"/>
        </w:rPr>
        <w:t xml:space="preserve"> or the</w:t>
      </w:r>
      <w:r w:rsidRPr="007C0E81">
        <w:rPr>
          <w:rFonts w:ascii="Arial" w:hAnsi="Arial"/>
          <w:color w:val="auto"/>
        </w:rPr>
        <w:t xml:space="preserve"> habitat requirements of other species.</w:t>
      </w:r>
    </w:p>
    <w:p w14:paraId="5D24B3DD" w14:textId="6CF722EA" w:rsidR="005D53AC" w:rsidRDefault="0023123F" w:rsidP="00DB5051">
      <w:pPr>
        <w:ind w:right="-28"/>
        <w:jc w:val="both"/>
        <w:rPr>
          <w:rFonts w:ascii="Arial" w:hAnsi="Arial"/>
          <w:color w:val="auto"/>
        </w:rPr>
      </w:pPr>
      <w:r>
        <w:rPr>
          <w:rFonts w:ascii="Arial" w:hAnsi="Arial"/>
          <w:color w:val="auto"/>
        </w:rPr>
        <w:t>The</w:t>
      </w:r>
      <w:r w:rsidR="00800A62">
        <w:rPr>
          <w:rFonts w:ascii="Arial" w:hAnsi="Arial"/>
          <w:color w:val="auto"/>
        </w:rPr>
        <w:t xml:space="preserve"> </w:t>
      </w:r>
      <w:r w:rsidR="00A1353D">
        <w:rPr>
          <w:rFonts w:ascii="Arial" w:hAnsi="Arial"/>
          <w:color w:val="auto"/>
        </w:rPr>
        <w:t>DEECA</w:t>
      </w:r>
      <w:r w:rsidR="005D53AC" w:rsidRPr="007C0E81">
        <w:rPr>
          <w:rFonts w:ascii="Arial" w:hAnsi="Arial"/>
          <w:color w:val="auto"/>
        </w:rPr>
        <w:t xml:space="preserve"> region/s will provide feedback to the applicant within 28 days. </w:t>
      </w:r>
      <w:r w:rsidR="005C6168">
        <w:rPr>
          <w:rFonts w:ascii="Arial" w:hAnsi="Arial"/>
          <w:color w:val="auto"/>
        </w:rPr>
        <w:t xml:space="preserve"> The </w:t>
      </w:r>
      <w:r w:rsidR="007D7981">
        <w:rPr>
          <w:rFonts w:ascii="Arial" w:hAnsi="Arial"/>
          <w:color w:val="auto"/>
        </w:rPr>
        <w:t>email/</w:t>
      </w:r>
      <w:r w:rsidR="005C6168">
        <w:rPr>
          <w:rFonts w:ascii="Arial" w:hAnsi="Arial"/>
          <w:color w:val="auto"/>
        </w:rPr>
        <w:t xml:space="preserve">letter of support from the </w:t>
      </w:r>
      <w:r w:rsidR="00A1353D">
        <w:rPr>
          <w:rFonts w:ascii="Arial" w:hAnsi="Arial"/>
          <w:color w:val="auto"/>
        </w:rPr>
        <w:t>DEECA</w:t>
      </w:r>
      <w:r w:rsidR="005C6168">
        <w:rPr>
          <w:rFonts w:ascii="Arial" w:hAnsi="Arial"/>
          <w:color w:val="auto"/>
        </w:rPr>
        <w:t xml:space="preserve"> region/s must be provided </w:t>
      </w:r>
      <w:r w:rsidR="009F090C">
        <w:rPr>
          <w:rFonts w:ascii="Arial" w:hAnsi="Arial"/>
          <w:color w:val="auto"/>
        </w:rPr>
        <w:t xml:space="preserve">to the TEP </w:t>
      </w:r>
      <w:r w:rsidR="005C6168">
        <w:rPr>
          <w:rFonts w:ascii="Arial" w:hAnsi="Arial"/>
          <w:color w:val="auto"/>
        </w:rPr>
        <w:t>with the application.</w:t>
      </w:r>
    </w:p>
    <w:p w14:paraId="6B02E4AB" w14:textId="15968418" w:rsidR="000675C8" w:rsidRDefault="000675C8" w:rsidP="000675C8">
      <w:pPr>
        <w:pStyle w:val="BodyText100ThemeColour"/>
      </w:pPr>
      <w:r>
        <w:t>Land manager support</w:t>
      </w:r>
    </w:p>
    <w:p w14:paraId="641512D5" w14:textId="44F918D3" w:rsidR="005D53AC" w:rsidRDefault="005D53AC" w:rsidP="00DB5051">
      <w:pPr>
        <w:ind w:right="-28"/>
        <w:jc w:val="both"/>
        <w:rPr>
          <w:rFonts w:ascii="Arial" w:hAnsi="Arial"/>
          <w:color w:val="auto"/>
        </w:rPr>
      </w:pPr>
      <w:r w:rsidRPr="007C0E81">
        <w:rPr>
          <w:rFonts w:ascii="Arial" w:hAnsi="Arial"/>
          <w:color w:val="auto"/>
        </w:rPr>
        <w:t xml:space="preserve">The applicant </w:t>
      </w:r>
      <w:r w:rsidRPr="005B5D15">
        <w:rPr>
          <w:rFonts w:ascii="Arial" w:hAnsi="Arial"/>
          <w:color w:val="auto"/>
        </w:rPr>
        <w:t>must</w:t>
      </w:r>
      <w:r w:rsidRPr="007C0E81">
        <w:rPr>
          <w:rFonts w:ascii="Arial" w:hAnsi="Arial"/>
          <w:color w:val="auto"/>
        </w:rPr>
        <w:t xml:space="preserve"> also discuss the proposal with the relevant land manager</w:t>
      </w:r>
      <w:r w:rsidR="005C6168">
        <w:rPr>
          <w:rFonts w:ascii="Arial" w:hAnsi="Arial"/>
          <w:color w:val="auto"/>
        </w:rPr>
        <w:t>/</w:t>
      </w:r>
      <w:r w:rsidRPr="007C0E81">
        <w:rPr>
          <w:rFonts w:ascii="Arial" w:hAnsi="Arial"/>
          <w:color w:val="auto"/>
        </w:rPr>
        <w:t>s</w:t>
      </w:r>
      <w:r w:rsidR="005C6168">
        <w:rPr>
          <w:rFonts w:ascii="Arial" w:hAnsi="Arial"/>
          <w:color w:val="auto"/>
        </w:rPr>
        <w:t xml:space="preserve"> for the source and recipient sites</w:t>
      </w:r>
      <w:r w:rsidRPr="007C0E81">
        <w:rPr>
          <w:rFonts w:ascii="Arial" w:hAnsi="Arial"/>
          <w:color w:val="auto"/>
        </w:rPr>
        <w:t xml:space="preserve"> (e.g. Parks Victoria, local council, landowner</w:t>
      </w:r>
      <w:r w:rsidR="00FA4235" w:rsidRPr="007C0E81">
        <w:rPr>
          <w:rFonts w:ascii="Arial" w:hAnsi="Arial"/>
          <w:color w:val="auto"/>
        </w:rPr>
        <w:t>,</w:t>
      </w:r>
      <w:r w:rsidR="004D16F9">
        <w:rPr>
          <w:rFonts w:ascii="Arial" w:hAnsi="Arial"/>
          <w:color w:val="auto"/>
        </w:rPr>
        <w:t xml:space="preserve"> Regional Roads Victoria etc.</w:t>
      </w:r>
      <w:r w:rsidRPr="007C0E81">
        <w:rPr>
          <w:rFonts w:ascii="Arial" w:hAnsi="Arial"/>
          <w:color w:val="auto"/>
        </w:rPr>
        <w:t xml:space="preserve">) and obtain written </w:t>
      </w:r>
      <w:r w:rsidR="004D16F9">
        <w:rPr>
          <w:rFonts w:ascii="Arial" w:hAnsi="Arial"/>
          <w:color w:val="auto"/>
        </w:rPr>
        <w:t xml:space="preserve">support </w:t>
      </w:r>
      <w:r w:rsidRPr="007C0E81">
        <w:rPr>
          <w:rFonts w:ascii="Arial" w:hAnsi="Arial"/>
          <w:color w:val="auto"/>
        </w:rPr>
        <w:t>for the proposed translocation of threatened fauna to or from land under their management responsibility.</w:t>
      </w:r>
      <w:r w:rsidR="007D7981">
        <w:rPr>
          <w:rFonts w:ascii="Arial" w:hAnsi="Arial"/>
          <w:color w:val="auto"/>
        </w:rPr>
        <w:t xml:space="preserve"> </w:t>
      </w:r>
      <w:r w:rsidR="0083657B">
        <w:rPr>
          <w:rFonts w:ascii="Arial" w:hAnsi="Arial"/>
          <w:color w:val="auto"/>
        </w:rPr>
        <w:t xml:space="preserve">It is critical that </w:t>
      </w:r>
      <w:r w:rsidR="004A3C66">
        <w:rPr>
          <w:rFonts w:ascii="Arial" w:hAnsi="Arial"/>
          <w:color w:val="auto"/>
        </w:rPr>
        <w:t>land manager support is sought early in the development of the proposal</w:t>
      </w:r>
      <w:r w:rsidR="000A5D60">
        <w:rPr>
          <w:rFonts w:ascii="Arial" w:hAnsi="Arial"/>
          <w:color w:val="auto"/>
        </w:rPr>
        <w:t xml:space="preserve"> to ensure that</w:t>
      </w:r>
      <w:r w:rsidR="005B5D15">
        <w:rPr>
          <w:rFonts w:ascii="Arial" w:hAnsi="Arial"/>
          <w:color w:val="auto"/>
        </w:rPr>
        <w:t xml:space="preserve"> </w:t>
      </w:r>
      <w:r w:rsidR="0034185C">
        <w:rPr>
          <w:rFonts w:ascii="Arial" w:hAnsi="Arial"/>
          <w:color w:val="auto"/>
        </w:rPr>
        <w:t xml:space="preserve">any </w:t>
      </w:r>
      <w:r w:rsidR="005B5D15">
        <w:rPr>
          <w:rFonts w:ascii="Arial" w:hAnsi="Arial"/>
          <w:color w:val="auto"/>
        </w:rPr>
        <w:t>concerns raised by the land manager can be addressed</w:t>
      </w:r>
      <w:r w:rsidR="004A3C66">
        <w:rPr>
          <w:rFonts w:ascii="Arial" w:hAnsi="Arial"/>
          <w:color w:val="auto"/>
        </w:rPr>
        <w:t xml:space="preserve">. </w:t>
      </w:r>
      <w:r w:rsidR="007D7981">
        <w:rPr>
          <w:rFonts w:ascii="Arial" w:hAnsi="Arial"/>
          <w:color w:val="auto"/>
        </w:rPr>
        <w:t xml:space="preserve">The email/letter of support </w:t>
      </w:r>
      <w:r w:rsidR="005B5D15">
        <w:rPr>
          <w:rFonts w:ascii="Arial" w:hAnsi="Arial"/>
          <w:color w:val="auto"/>
        </w:rPr>
        <w:t xml:space="preserve">from the land manager/s </w:t>
      </w:r>
      <w:r w:rsidR="007D7981">
        <w:rPr>
          <w:rFonts w:ascii="Arial" w:hAnsi="Arial"/>
          <w:color w:val="auto"/>
        </w:rPr>
        <w:t xml:space="preserve">must be provided </w:t>
      </w:r>
      <w:r w:rsidR="00A72CCF">
        <w:rPr>
          <w:rFonts w:ascii="Arial" w:hAnsi="Arial"/>
          <w:color w:val="auto"/>
        </w:rPr>
        <w:t xml:space="preserve">to the TEP </w:t>
      </w:r>
      <w:r w:rsidR="007D7981">
        <w:rPr>
          <w:rFonts w:ascii="Arial" w:hAnsi="Arial"/>
          <w:color w:val="auto"/>
        </w:rPr>
        <w:t>with the application.</w:t>
      </w:r>
    </w:p>
    <w:p w14:paraId="356AE6ED" w14:textId="77777777" w:rsidR="00DB5051" w:rsidRDefault="00DB5051" w:rsidP="00DB5051">
      <w:pPr>
        <w:ind w:right="-28"/>
        <w:jc w:val="both"/>
        <w:rPr>
          <w:rFonts w:ascii="Arial" w:hAnsi="Arial"/>
          <w:color w:val="auto"/>
        </w:rPr>
      </w:pPr>
    </w:p>
    <w:p w14:paraId="1780554A" w14:textId="3DE8FEFC" w:rsidR="005D53AC" w:rsidRDefault="004D16F9" w:rsidP="00DB5051">
      <w:pPr>
        <w:ind w:right="-28"/>
        <w:jc w:val="both"/>
        <w:rPr>
          <w:rFonts w:ascii="Arial" w:hAnsi="Arial"/>
          <w:color w:val="auto"/>
        </w:rPr>
      </w:pPr>
      <w:r>
        <w:rPr>
          <w:rFonts w:ascii="Arial" w:hAnsi="Arial"/>
          <w:color w:val="auto"/>
        </w:rPr>
        <w:t>For</w:t>
      </w:r>
      <w:r w:rsidR="005D53AC" w:rsidRPr="007C0E81">
        <w:rPr>
          <w:rFonts w:ascii="Arial" w:hAnsi="Arial"/>
          <w:color w:val="auto"/>
        </w:rPr>
        <w:t xml:space="preserve"> applications to translocate into or out of land managed by Parks Victoria, Parks Victoria</w:t>
      </w:r>
      <w:r w:rsidR="00D97521">
        <w:rPr>
          <w:rFonts w:ascii="Arial" w:hAnsi="Arial"/>
          <w:color w:val="auto"/>
        </w:rPr>
        <w:t>’s Director</w:t>
      </w:r>
      <w:r w:rsidR="005E5F6F">
        <w:rPr>
          <w:rFonts w:ascii="Arial" w:hAnsi="Arial"/>
          <w:color w:val="auto"/>
        </w:rPr>
        <w:t xml:space="preserve"> Conservation </w:t>
      </w:r>
      <w:r w:rsidR="005C1282">
        <w:rPr>
          <w:rFonts w:ascii="Arial" w:hAnsi="Arial"/>
          <w:color w:val="auto"/>
        </w:rPr>
        <w:t xml:space="preserve">provide </w:t>
      </w:r>
      <w:r w:rsidR="005E5F6F">
        <w:rPr>
          <w:rFonts w:ascii="Arial" w:hAnsi="Arial"/>
          <w:color w:val="auto"/>
        </w:rPr>
        <w:t>in</w:t>
      </w:r>
      <w:r w:rsidR="005B5D15">
        <w:rPr>
          <w:rFonts w:ascii="Arial" w:hAnsi="Arial"/>
          <w:color w:val="auto"/>
        </w:rPr>
        <w:t>-</w:t>
      </w:r>
      <w:r w:rsidR="005E5F6F">
        <w:rPr>
          <w:rFonts w:ascii="Arial" w:hAnsi="Arial"/>
          <w:color w:val="auto"/>
        </w:rPr>
        <w:t xml:space="preserve">principle </w:t>
      </w:r>
      <w:r w:rsidR="005C1282">
        <w:rPr>
          <w:rFonts w:ascii="Arial" w:hAnsi="Arial"/>
          <w:color w:val="auto"/>
        </w:rPr>
        <w:t xml:space="preserve">support for </w:t>
      </w:r>
      <w:r w:rsidR="005D53AC" w:rsidRPr="007C0E81">
        <w:rPr>
          <w:rFonts w:ascii="Arial" w:hAnsi="Arial"/>
          <w:color w:val="auto"/>
        </w:rPr>
        <w:t>translocation proposals.</w:t>
      </w:r>
      <w:r w:rsidR="005B5D15">
        <w:rPr>
          <w:rFonts w:ascii="Arial" w:hAnsi="Arial"/>
          <w:color w:val="auto"/>
        </w:rPr>
        <w:t xml:space="preserve"> Evidence of in-principle support from Parks Victoria must be provided to the TEP with the application. </w:t>
      </w:r>
      <w:r w:rsidR="005D53AC" w:rsidRPr="007C0E81">
        <w:rPr>
          <w:rFonts w:ascii="Arial" w:hAnsi="Arial"/>
          <w:color w:val="auto"/>
        </w:rPr>
        <w:t>Final approval</w:t>
      </w:r>
      <w:r w:rsidR="009337B5">
        <w:rPr>
          <w:rFonts w:ascii="Arial" w:hAnsi="Arial"/>
          <w:color w:val="auto"/>
        </w:rPr>
        <w:t xml:space="preserve"> i</w:t>
      </w:r>
      <w:r w:rsidR="005D53AC" w:rsidRPr="007C0E81">
        <w:rPr>
          <w:rFonts w:ascii="Arial" w:hAnsi="Arial"/>
          <w:color w:val="auto"/>
        </w:rPr>
        <w:t>s</w:t>
      </w:r>
      <w:r w:rsidR="00BB7161" w:rsidRPr="007C0E81">
        <w:rPr>
          <w:rFonts w:ascii="Arial" w:hAnsi="Arial"/>
          <w:color w:val="auto"/>
        </w:rPr>
        <w:t xml:space="preserve"> provided by</w:t>
      </w:r>
      <w:r w:rsidR="005D53AC" w:rsidRPr="007C0E81">
        <w:rPr>
          <w:rFonts w:ascii="Arial" w:hAnsi="Arial"/>
          <w:color w:val="auto"/>
        </w:rPr>
        <w:t xml:space="preserve"> the Parks Victoria </w:t>
      </w:r>
      <w:r w:rsidR="005E5F6F">
        <w:rPr>
          <w:rFonts w:ascii="Arial" w:hAnsi="Arial"/>
          <w:color w:val="auto"/>
        </w:rPr>
        <w:t xml:space="preserve">Executive Director Conservation and Planning </w:t>
      </w:r>
      <w:r w:rsidR="007D7981">
        <w:rPr>
          <w:rFonts w:ascii="Arial" w:hAnsi="Arial"/>
          <w:color w:val="auto"/>
        </w:rPr>
        <w:t>following TEP</w:t>
      </w:r>
      <w:r w:rsidR="005E5F6F">
        <w:rPr>
          <w:rFonts w:ascii="Arial" w:hAnsi="Arial"/>
          <w:color w:val="auto"/>
        </w:rPr>
        <w:t xml:space="preserve"> support</w:t>
      </w:r>
      <w:r w:rsidR="007D7981">
        <w:rPr>
          <w:rFonts w:ascii="Arial" w:hAnsi="Arial"/>
          <w:color w:val="auto"/>
        </w:rPr>
        <w:t xml:space="preserve"> of the proposal</w:t>
      </w:r>
      <w:r w:rsidR="009337B5">
        <w:rPr>
          <w:rFonts w:ascii="Arial" w:hAnsi="Arial"/>
          <w:color w:val="auto"/>
        </w:rPr>
        <w:t>. A Research Activity Access Agreement may also be needed.</w:t>
      </w:r>
      <w:r w:rsidR="009337B5">
        <w:rPr>
          <w:rStyle w:val="FootnoteReference"/>
          <w:rFonts w:ascii="Arial" w:hAnsi="Arial"/>
        </w:rPr>
        <w:footnoteReference w:id="8"/>
      </w:r>
      <w:r w:rsidR="007D7981">
        <w:rPr>
          <w:rFonts w:ascii="Arial" w:hAnsi="Arial"/>
          <w:color w:val="auto"/>
        </w:rPr>
        <w:t xml:space="preserve"> Contact Parks Victoria for more information</w:t>
      </w:r>
      <w:r w:rsidR="002F69F6">
        <w:rPr>
          <w:rFonts w:ascii="Arial" w:hAnsi="Arial"/>
          <w:color w:val="auto"/>
        </w:rPr>
        <w:t xml:space="preserve"> at</w:t>
      </w:r>
      <w:r w:rsidR="005E5F6F">
        <w:rPr>
          <w:rFonts w:ascii="Arial" w:hAnsi="Arial"/>
          <w:color w:val="auto"/>
        </w:rPr>
        <w:t>:</w:t>
      </w:r>
    </w:p>
    <w:p w14:paraId="6C2532BA" w14:textId="77777777" w:rsidR="00D97521" w:rsidRDefault="00D97521" w:rsidP="00D97521">
      <w:pPr>
        <w:pStyle w:val="CommentText"/>
      </w:pPr>
    </w:p>
    <w:p w14:paraId="33B80B3B" w14:textId="77777777" w:rsidR="00D97521" w:rsidRPr="002F69F6" w:rsidRDefault="00D97521" w:rsidP="00D97521">
      <w:pPr>
        <w:rPr>
          <w:color w:val="auto"/>
        </w:rPr>
      </w:pPr>
      <w:r w:rsidRPr="002F69F6">
        <w:rPr>
          <w:color w:val="auto"/>
        </w:rPr>
        <w:t>Mark Antos</w:t>
      </w:r>
      <w:r w:rsidRPr="002F69F6">
        <w:rPr>
          <w:color w:val="auto"/>
        </w:rPr>
        <w:br/>
        <w:t xml:space="preserve">Manager- Biodiversity Science </w:t>
      </w:r>
      <w:r w:rsidRPr="002F69F6">
        <w:rPr>
          <w:color w:val="auto"/>
        </w:rPr>
        <w:br/>
        <w:t>Environment and Science Directorate</w:t>
      </w:r>
    </w:p>
    <w:p w14:paraId="3693AF4D" w14:textId="77777777" w:rsidR="00D97521" w:rsidRPr="002F69F6" w:rsidRDefault="00D97521" w:rsidP="00D97521">
      <w:pPr>
        <w:rPr>
          <w:color w:val="auto"/>
        </w:rPr>
      </w:pPr>
      <w:r w:rsidRPr="002F69F6">
        <w:rPr>
          <w:color w:val="auto"/>
        </w:rPr>
        <w:t>Conservation and Planning Division</w:t>
      </w:r>
    </w:p>
    <w:p w14:paraId="5AB8E0C8" w14:textId="77777777" w:rsidR="00D97521" w:rsidRPr="002F69F6" w:rsidRDefault="00D97521" w:rsidP="00D97521">
      <w:pPr>
        <w:spacing w:after="240"/>
        <w:rPr>
          <w:color w:val="auto"/>
        </w:rPr>
      </w:pPr>
      <w:r w:rsidRPr="002F69F6">
        <w:rPr>
          <w:color w:val="auto"/>
        </w:rPr>
        <w:t>Parks Victoria</w:t>
      </w:r>
      <w:r w:rsidRPr="002F69F6">
        <w:rPr>
          <w:color w:val="auto"/>
        </w:rPr>
        <w:br/>
      </w:r>
      <w:r w:rsidRPr="002F69F6">
        <w:rPr>
          <w:b/>
          <w:bCs/>
          <w:color w:val="auto"/>
        </w:rPr>
        <w:t>E:</w:t>
      </w:r>
      <w:r w:rsidRPr="002F69F6">
        <w:rPr>
          <w:color w:val="auto"/>
        </w:rPr>
        <w:t xml:space="preserve"> </w:t>
      </w:r>
      <w:hyperlink r:id="rId20" w:history="1">
        <w:r w:rsidRPr="002F69F6">
          <w:rPr>
            <w:rStyle w:val="Hyperlink"/>
          </w:rPr>
          <w:t>mark.antos@parks.vic.gov.au</w:t>
        </w:r>
      </w:hyperlink>
    </w:p>
    <w:p w14:paraId="74507BF1" w14:textId="77777777" w:rsidR="00477006" w:rsidRDefault="00477006" w:rsidP="00DB5051">
      <w:pPr>
        <w:ind w:right="-28"/>
        <w:jc w:val="both"/>
        <w:rPr>
          <w:rFonts w:ascii="Arial" w:hAnsi="Arial"/>
          <w:b/>
          <w:bCs/>
          <w:color w:val="auto"/>
        </w:rPr>
      </w:pPr>
    </w:p>
    <w:p w14:paraId="3154BE8B" w14:textId="7D360CF5" w:rsidR="005D53AC" w:rsidRDefault="005D53AC" w:rsidP="00A30DC7">
      <w:pPr>
        <w:spacing w:after="240"/>
        <w:ind w:right="-28"/>
        <w:jc w:val="both"/>
        <w:rPr>
          <w:rFonts w:ascii="Arial" w:hAnsi="Arial"/>
          <w:color w:val="auto"/>
        </w:rPr>
      </w:pPr>
      <w:r w:rsidRPr="004D16F9">
        <w:rPr>
          <w:rFonts w:ascii="Arial" w:hAnsi="Arial"/>
          <w:b/>
          <w:bCs/>
          <w:color w:val="auto"/>
        </w:rPr>
        <w:t xml:space="preserve">If </w:t>
      </w:r>
      <w:r w:rsidR="001C0F8A">
        <w:rPr>
          <w:rFonts w:ascii="Arial" w:hAnsi="Arial"/>
          <w:b/>
          <w:bCs/>
          <w:color w:val="auto"/>
        </w:rPr>
        <w:t xml:space="preserve">any of </w:t>
      </w:r>
      <w:r w:rsidR="000E2869">
        <w:rPr>
          <w:rFonts w:ascii="Arial" w:hAnsi="Arial"/>
          <w:b/>
          <w:bCs/>
          <w:color w:val="auto"/>
        </w:rPr>
        <w:t>the required</w:t>
      </w:r>
      <w:r w:rsidRPr="004D16F9">
        <w:rPr>
          <w:rFonts w:ascii="Arial" w:hAnsi="Arial"/>
          <w:b/>
          <w:bCs/>
          <w:color w:val="auto"/>
        </w:rPr>
        <w:t xml:space="preserve"> support </w:t>
      </w:r>
      <w:r w:rsidR="000E2869">
        <w:rPr>
          <w:rFonts w:ascii="Arial" w:hAnsi="Arial"/>
          <w:b/>
          <w:bCs/>
          <w:color w:val="auto"/>
        </w:rPr>
        <w:t xml:space="preserve">is not given to </w:t>
      </w:r>
      <w:r w:rsidRPr="004D16F9">
        <w:rPr>
          <w:rFonts w:ascii="Arial" w:hAnsi="Arial"/>
          <w:b/>
          <w:bCs/>
          <w:color w:val="auto"/>
        </w:rPr>
        <w:t>the Translocation Proposal</w:t>
      </w:r>
      <w:r w:rsidR="009337B5" w:rsidRPr="004D16F9">
        <w:rPr>
          <w:rFonts w:ascii="Arial" w:hAnsi="Arial"/>
          <w:b/>
          <w:bCs/>
          <w:color w:val="auto"/>
        </w:rPr>
        <w:t>,</w:t>
      </w:r>
      <w:r w:rsidRPr="004D16F9">
        <w:rPr>
          <w:rFonts w:ascii="Arial" w:hAnsi="Arial"/>
          <w:b/>
          <w:bCs/>
          <w:color w:val="auto"/>
        </w:rPr>
        <w:t xml:space="preserve"> it does not progress to the </w:t>
      </w:r>
      <w:r w:rsidRPr="004D16F9">
        <w:rPr>
          <w:rFonts w:ascii="Arial" w:hAnsi="Arial"/>
          <w:b/>
          <w:bCs/>
          <w:color w:val="auto"/>
        </w:rPr>
        <w:lastRenderedPageBreak/>
        <w:t>TEP</w:t>
      </w:r>
      <w:r w:rsidR="0000047F">
        <w:rPr>
          <w:rFonts w:ascii="Arial" w:hAnsi="Arial"/>
          <w:b/>
          <w:bCs/>
          <w:color w:val="auto"/>
        </w:rPr>
        <w:t xml:space="preserve"> and must either be re-developed or</w:t>
      </w:r>
      <w:r w:rsidR="00B532C4">
        <w:rPr>
          <w:rFonts w:ascii="Arial" w:hAnsi="Arial"/>
          <w:b/>
          <w:bCs/>
          <w:color w:val="auto"/>
        </w:rPr>
        <w:t xml:space="preserve"> not proceeded with</w:t>
      </w:r>
      <w:r w:rsidRPr="007C0E81">
        <w:rPr>
          <w:rFonts w:ascii="Arial" w:hAnsi="Arial"/>
          <w:color w:val="auto"/>
        </w:rPr>
        <w:t>.</w:t>
      </w:r>
    </w:p>
    <w:p w14:paraId="61CA0741" w14:textId="496E1CA5" w:rsidR="000675C8" w:rsidRDefault="000675C8" w:rsidP="000675C8">
      <w:pPr>
        <w:pStyle w:val="BodyText100ThemeColour"/>
      </w:pPr>
      <w:r>
        <w:t xml:space="preserve">Emergency translocations </w:t>
      </w:r>
    </w:p>
    <w:p w14:paraId="4430A01D" w14:textId="77777777" w:rsidR="00DF5F4D" w:rsidRDefault="005D53AC" w:rsidP="00DB5051">
      <w:pPr>
        <w:tabs>
          <w:tab w:val="num" w:pos="567"/>
        </w:tabs>
        <w:ind w:right="-28"/>
        <w:jc w:val="both"/>
        <w:rPr>
          <w:rFonts w:ascii="Arial" w:hAnsi="Arial"/>
          <w:color w:val="auto"/>
        </w:rPr>
      </w:pPr>
      <w:r w:rsidRPr="007C0E81">
        <w:rPr>
          <w:rFonts w:ascii="Arial" w:hAnsi="Arial"/>
          <w:color w:val="auto"/>
        </w:rPr>
        <w:t xml:space="preserve">Emergency translocations and emergency holdings of threatened fauna to save a taxon from imminent extinction or for welfare purposes may be approved by </w:t>
      </w:r>
      <w:r w:rsidR="00675EE6">
        <w:rPr>
          <w:rFonts w:ascii="Arial" w:hAnsi="Arial"/>
          <w:color w:val="auto"/>
        </w:rPr>
        <w:t>the Conservation Regulator</w:t>
      </w:r>
      <w:r w:rsidR="00DF5F4D">
        <w:rPr>
          <w:rFonts w:ascii="Arial" w:hAnsi="Arial"/>
          <w:color w:val="auto"/>
        </w:rPr>
        <w:t xml:space="preserve"> </w:t>
      </w:r>
      <w:r w:rsidRPr="007C0E81">
        <w:rPr>
          <w:rFonts w:ascii="Arial" w:hAnsi="Arial"/>
          <w:color w:val="auto"/>
        </w:rPr>
        <w:t>while a Translocation Proposal is prepared.</w:t>
      </w:r>
      <w:r w:rsidR="006B4163" w:rsidRPr="007C0E81">
        <w:rPr>
          <w:rFonts w:ascii="Arial" w:hAnsi="Arial"/>
          <w:color w:val="auto"/>
        </w:rPr>
        <w:t xml:space="preserve"> </w:t>
      </w:r>
    </w:p>
    <w:p w14:paraId="75F3DB02" w14:textId="77777777" w:rsidR="00DF5F4D" w:rsidRDefault="00DF5F4D" w:rsidP="00DB5051">
      <w:pPr>
        <w:tabs>
          <w:tab w:val="num" w:pos="567"/>
        </w:tabs>
        <w:ind w:right="-28"/>
        <w:jc w:val="both"/>
        <w:rPr>
          <w:rFonts w:ascii="Arial" w:hAnsi="Arial"/>
          <w:color w:val="auto"/>
        </w:rPr>
      </w:pPr>
    </w:p>
    <w:p w14:paraId="6133341A" w14:textId="4C01A3C0" w:rsidR="00600169" w:rsidRDefault="00CA07A1" w:rsidP="00DB5051">
      <w:pPr>
        <w:tabs>
          <w:tab w:val="num" w:pos="567"/>
        </w:tabs>
        <w:ind w:right="-28"/>
        <w:jc w:val="both"/>
        <w:rPr>
          <w:rFonts w:ascii="Arial" w:hAnsi="Arial"/>
          <w:color w:val="auto"/>
        </w:rPr>
      </w:pPr>
      <w:r w:rsidRPr="007C0E81">
        <w:rPr>
          <w:rFonts w:ascii="Arial" w:hAnsi="Arial"/>
          <w:color w:val="auto"/>
        </w:rPr>
        <w:t xml:space="preserve">Translocation Proposals for emergency translocations have reduced information requirements, </w:t>
      </w:r>
      <w:r w:rsidR="00DC5372" w:rsidRPr="007C0E81">
        <w:rPr>
          <w:rFonts w:ascii="Arial" w:hAnsi="Arial"/>
          <w:color w:val="auto"/>
        </w:rPr>
        <w:t>please contact the TEP Secretariat for more information at</w:t>
      </w:r>
      <w:r w:rsidR="00DB5051">
        <w:rPr>
          <w:rFonts w:ascii="Arial" w:hAnsi="Arial"/>
          <w:color w:val="auto"/>
        </w:rPr>
        <w:t xml:space="preserve">: </w:t>
      </w:r>
    </w:p>
    <w:p w14:paraId="2FCF3A43" w14:textId="3402B4A5" w:rsidR="00DB5051" w:rsidRDefault="00380838" w:rsidP="00600169">
      <w:pPr>
        <w:rPr>
          <w:rFonts w:ascii="Arial" w:hAnsi="Arial"/>
          <w:color w:val="auto"/>
        </w:rPr>
      </w:pPr>
      <w:hyperlink r:id="rId21" w:history="1">
        <w:r w:rsidRPr="005A6F74">
          <w:rPr>
            <w:rStyle w:val="Hyperlink"/>
            <w:rFonts w:ascii="Arial" w:hAnsi="Arial"/>
          </w:rPr>
          <w:t>wildlife.policy@deeca.vic.gov.au</w:t>
        </w:r>
      </w:hyperlink>
      <w:r w:rsidR="006B4163" w:rsidRPr="007C0E81">
        <w:rPr>
          <w:rFonts w:ascii="Arial" w:hAnsi="Arial"/>
          <w:color w:val="auto"/>
        </w:rPr>
        <w:t xml:space="preserve">. </w:t>
      </w:r>
      <w:r w:rsidR="005D53AC" w:rsidRPr="007C0E81">
        <w:rPr>
          <w:rFonts w:ascii="Arial" w:hAnsi="Arial"/>
          <w:color w:val="auto"/>
        </w:rPr>
        <w:t xml:space="preserve"> </w:t>
      </w:r>
    </w:p>
    <w:p w14:paraId="0945C510" w14:textId="77777777" w:rsidR="00DF5F4D" w:rsidRDefault="00DF5F4D" w:rsidP="00600169">
      <w:pPr>
        <w:rPr>
          <w:rFonts w:ascii="Arial" w:hAnsi="Arial"/>
          <w:color w:val="auto"/>
        </w:rPr>
      </w:pPr>
    </w:p>
    <w:p w14:paraId="7FDFE81D" w14:textId="7433FB8A" w:rsidR="005D53AC" w:rsidRDefault="005D53AC" w:rsidP="00600169">
      <w:pPr>
        <w:rPr>
          <w:rFonts w:ascii="Arial" w:hAnsi="Arial"/>
          <w:color w:val="auto"/>
        </w:rPr>
      </w:pPr>
      <w:r w:rsidRPr="007C0E81">
        <w:rPr>
          <w:rFonts w:ascii="Arial" w:hAnsi="Arial"/>
          <w:color w:val="auto"/>
        </w:rPr>
        <w:t>All other translocations should be planned in accordance with the measures indicated above.</w:t>
      </w:r>
    </w:p>
    <w:p w14:paraId="3CA478F1" w14:textId="77777777" w:rsidR="00DB5051" w:rsidRDefault="00DB5051" w:rsidP="00600169">
      <w:pPr>
        <w:rPr>
          <w:rFonts w:ascii="Arial" w:hAnsi="Arial"/>
          <w:color w:val="auto"/>
        </w:rPr>
      </w:pPr>
    </w:p>
    <w:p w14:paraId="181E8CC9" w14:textId="20B86C21" w:rsidR="00616571" w:rsidRPr="00616571" w:rsidRDefault="00767EEB" w:rsidP="00616571">
      <w:pPr>
        <w:pStyle w:val="BodyText100ThemeColour"/>
      </w:pPr>
      <w:r>
        <w:t>Salvage translocation</w:t>
      </w:r>
      <w:r w:rsidR="00434837">
        <w:t xml:space="preserve">s of threatened </w:t>
      </w:r>
      <w:r w:rsidR="003C4726">
        <w:t>fauna</w:t>
      </w:r>
      <w:r w:rsidR="00434837">
        <w:t xml:space="preserve"> due to development </w:t>
      </w:r>
    </w:p>
    <w:p w14:paraId="44E23B02" w14:textId="23C20DA9" w:rsidR="00A14478" w:rsidRPr="000869B7" w:rsidRDefault="00A14478" w:rsidP="007509E1">
      <w:pPr>
        <w:tabs>
          <w:tab w:val="num" w:pos="567"/>
        </w:tabs>
        <w:ind w:right="-28"/>
        <w:jc w:val="both"/>
        <w:rPr>
          <w:rFonts w:ascii="Arial" w:hAnsi="Arial"/>
          <w:color w:val="auto"/>
        </w:rPr>
      </w:pPr>
      <w:r w:rsidRPr="000869B7">
        <w:rPr>
          <w:rFonts w:ascii="Arial" w:hAnsi="Arial"/>
          <w:color w:val="auto"/>
        </w:rPr>
        <w:t>Proponents of development projects who anticipate that threatened fauna may be encountered during development (</w:t>
      </w:r>
      <w:r w:rsidR="000F0398" w:rsidRPr="000869B7">
        <w:rPr>
          <w:rFonts w:ascii="Arial" w:hAnsi="Arial"/>
          <w:color w:val="auto"/>
        </w:rPr>
        <w:t>i.e.</w:t>
      </w:r>
      <w:r w:rsidRPr="000869B7">
        <w:rPr>
          <w:rFonts w:ascii="Arial" w:hAnsi="Arial"/>
          <w:color w:val="auto"/>
        </w:rPr>
        <w:t xml:space="preserve"> due to historical records of </w:t>
      </w:r>
      <w:r w:rsidR="00CB5E3E" w:rsidRPr="000869B7">
        <w:rPr>
          <w:rFonts w:ascii="Arial" w:hAnsi="Arial"/>
          <w:color w:val="auto"/>
        </w:rPr>
        <w:t>threatened</w:t>
      </w:r>
      <w:r w:rsidRPr="000869B7">
        <w:rPr>
          <w:rFonts w:ascii="Arial" w:hAnsi="Arial"/>
          <w:color w:val="auto"/>
        </w:rPr>
        <w:t xml:space="preserve"> </w:t>
      </w:r>
      <w:r w:rsidR="00F72765" w:rsidRPr="000869B7">
        <w:rPr>
          <w:rFonts w:ascii="Arial" w:hAnsi="Arial"/>
          <w:color w:val="auto"/>
        </w:rPr>
        <w:t xml:space="preserve">species </w:t>
      </w:r>
      <w:r w:rsidRPr="000869B7">
        <w:rPr>
          <w:rFonts w:ascii="Arial" w:hAnsi="Arial"/>
          <w:color w:val="auto"/>
        </w:rPr>
        <w:t>in the area) must consider</w:t>
      </w:r>
      <w:r w:rsidR="007509E1" w:rsidRPr="000869B7">
        <w:rPr>
          <w:rFonts w:ascii="Arial" w:hAnsi="Arial"/>
          <w:color w:val="auto"/>
        </w:rPr>
        <w:t xml:space="preserve"> </w:t>
      </w:r>
      <w:r w:rsidRPr="000869B7">
        <w:rPr>
          <w:rFonts w:ascii="Arial" w:hAnsi="Arial"/>
          <w:color w:val="auto"/>
        </w:rPr>
        <w:t xml:space="preserve">how they will respond if threatened </w:t>
      </w:r>
      <w:r w:rsidR="000F0398" w:rsidRPr="000869B7">
        <w:rPr>
          <w:rFonts w:ascii="Arial" w:hAnsi="Arial"/>
          <w:color w:val="auto"/>
        </w:rPr>
        <w:t>fauna</w:t>
      </w:r>
      <w:r w:rsidRPr="000869B7">
        <w:rPr>
          <w:rFonts w:ascii="Arial" w:hAnsi="Arial"/>
          <w:color w:val="auto"/>
        </w:rPr>
        <w:t xml:space="preserve"> is encountered </w:t>
      </w:r>
      <w:r w:rsidR="007509E1" w:rsidRPr="000869B7">
        <w:rPr>
          <w:rFonts w:ascii="Arial" w:hAnsi="Arial"/>
          <w:color w:val="auto"/>
        </w:rPr>
        <w:t>during development</w:t>
      </w:r>
      <w:r w:rsidR="000F0398" w:rsidRPr="000869B7">
        <w:rPr>
          <w:rFonts w:ascii="Arial" w:hAnsi="Arial"/>
          <w:color w:val="auto"/>
        </w:rPr>
        <w:t>, prior to the project commencing</w:t>
      </w:r>
      <w:r w:rsidR="007509E1" w:rsidRPr="000869B7">
        <w:rPr>
          <w:rFonts w:ascii="Arial" w:hAnsi="Arial"/>
          <w:color w:val="auto"/>
        </w:rPr>
        <w:t xml:space="preserve">. </w:t>
      </w:r>
    </w:p>
    <w:p w14:paraId="26D488C8" w14:textId="77777777" w:rsidR="007509E1" w:rsidRPr="000869B7" w:rsidRDefault="007509E1" w:rsidP="007509E1">
      <w:pPr>
        <w:tabs>
          <w:tab w:val="num" w:pos="567"/>
        </w:tabs>
        <w:ind w:right="-28"/>
        <w:jc w:val="both"/>
        <w:rPr>
          <w:rFonts w:ascii="Arial" w:hAnsi="Arial"/>
          <w:color w:val="auto"/>
        </w:rPr>
      </w:pPr>
    </w:p>
    <w:p w14:paraId="65C606ED" w14:textId="633021B9" w:rsidR="002517BF" w:rsidRPr="000869B7" w:rsidRDefault="00EA0504" w:rsidP="005D53AC">
      <w:pPr>
        <w:ind w:right="-29"/>
        <w:jc w:val="both"/>
        <w:rPr>
          <w:rFonts w:ascii="Arial" w:hAnsi="Arial"/>
          <w:color w:val="auto"/>
        </w:rPr>
      </w:pPr>
      <w:r w:rsidRPr="000869B7">
        <w:rPr>
          <w:rFonts w:ascii="Arial" w:hAnsi="Arial"/>
          <w:color w:val="auto"/>
        </w:rPr>
        <w:t>Translocation Proposals are required for a</w:t>
      </w:r>
      <w:r w:rsidR="00CF32C6" w:rsidRPr="000869B7">
        <w:rPr>
          <w:rFonts w:ascii="Arial" w:hAnsi="Arial"/>
          <w:color w:val="auto"/>
        </w:rPr>
        <w:t>ll s</w:t>
      </w:r>
      <w:r w:rsidR="000F2763" w:rsidRPr="000869B7">
        <w:rPr>
          <w:rFonts w:ascii="Arial" w:hAnsi="Arial"/>
          <w:color w:val="auto"/>
        </w:rPr>
        <w:t xml:space="preserve">alvage translocations of threatened </w:t>
      </w:r>
      <w:r w:rsidR="003C4726" w:rsidRPr="000869B7">
        <w:rPr>
          <w:rFonts w:ascii="Arial" w:hAnsi="Arial"/>
          <w:color w:val="auto"/>
        </w:rPr>
        <w:t>fauna due to development where the fauna is proposed to be moved</w:t>
      </w:r>
      <w:r w:rsidR="00CF32C6" w:rsidRPr="000869B7">
        <w:rPr>
          <w:rFonts w:ascii="Arial" w:hAnsi="Arial"/>
          <w:color w:val="auto"/>
        </w:rPr>
        <w:t xml:space="preserve"> over 100m </w:t>
      </w:r>
      <w:r w:rsidR="00706F26" w:rsidRPr="000869B7">
        <w:rPr>
          <w:rFonts w:ascii="Arial" w:hAnsi="Arial"/>
          <w:color w:val="auto"/>
        </w:rPr>
        <w:t>from</w:t>
      </w:r>
      <w:r w:rsidR="00CF32C6" w:rsidRPr="000869B7">
        <w:rPr>
          <w:rFonts w:ascii="Arial" w:hAnsi="Arial"/>
          <w:color w:val="auto"/>
        </w:rPr>
        <w:t xml:space="preserve"> the capture site</w:t>
      </w:r>
      <w:r w:rsidR="00955987" w:rsidRPr="000869B7">
        <w:rPr>
          <w:rFonts w:ascii="Arial" w:hAnsi="Arial"/>
          <w:color w:val="auto"/>
        </w:rPr>
        <w:t>.</w:t>
      </w:r>
      <w:r w:rsidRPr="000869B7">
        <w:rPr>
          <w:rFonts w:ascii="Arial" w:hAnsi="Arial"/>
          <w:color w:val="auto"/>
        </w:rPr>
        <w:t xml:space="preserve"> </w:t>
      </w:r>
    </w:p>
    <w:p w14:paraId="0D45DF11" w14:textId="77777777" w:rsidR="002517BF" w:rsidRPr="000869B7" w:rsidRDefault="002517BF" w:rsidP="005D53AC">
      <w:pPr>
        <w:ind w:right="-29"/>
        <w:jc w:val="both"/>
        <w:rPr>
          <w:rFonts w:ascii="Arial" w:hAnsi="Arial"/>
          <w:color w:val="auto"/>
        </w:rPr>
      </w:pPr>
    </w:p>
    <w:p w14:paraId="4506320C" w14:textId="45444FA6" w:rsidR="00281932" w:rsidRPr="000869B7" w:rsidRDefault="005E6FBF" w:rsidP="00281932">
      <w:pPr>
        <w:tabs>
          <w:tab w:val="num" w:pos="567"/>
        </w:tabs>
        <w:ind w:right="-28"/>
        <w:jc w:val="both"/>
        <w:rPr>
          <w:rFonts w:ascii="Arial" w:hAnsi="Arial"/>
          <w:color w:val="auto"/>
        </w:rPr>
      </w:pPr>
      <w:r w:rsidRPr="000869B7">
        <w:rPr>
          <w:rFonts w:ascii="Arial" w:hAnsi="Arial"/>
          <w:color w:val="auto"/>
        </w:rPr>
        <w:t xml:space="preserve">Translocation Proposals are not required where </w:t>
      </w:r>
      <w:r w:rsidR="00EA0504" w:rsidRPr="000869B7">
        <w:rPr>
          <w:rFonts w:ascii="Arial" w:hAnsi="Arial"/>
          <w:color w:val="auto"/>
        </w:rPr>
        <w:t xml:space="preserve">the fauna </w:t>
      </w:r>
      <w:r w:rsidRPr="000869B7">
        <w:rPr>
          <w:rFonts w:ascii="Arial" w:hAnsi="Arial"/>
          <w:color w:val="auto"/>
        </w:rPr>
        <w:t>is proposed to be moved</w:t>
      </w:r>
      <w:r w:rsidR="00EA0504" w:rsidRPr="000869B7">
        <w:rPr>
          <w:rFonts w:ascii="Arial" w:hAnsi="Arial"/>
          <w:color w:val="auto"/>
        </w:rPr>
        <w:t xml:space="preserve"> to suitable habitat within 100m of the capture site</w:t>
      </w:r>
      <w:r w:rsidR="00D95D8B" w:rsidRPr="000869B7">
        <w:rPr>
          <w:rFonts w:ascii="Arial" w:hAnsi="Arial"/>
          <w:color w:val="auto"/>
        </w:rPr>
        <w:t xml:space="preserve">, provided the requirements below </w:t>
      </w:r>
      <w:r w:rsidR="006E53CB" w:rsidRPr="000869B7">
        <w:rPr>
          <w:rFonts w:ascii="Arial" w:hAnsi="Arial"/>
          <w:color w:val="auto"/>
        </w:rPr>
        <w:t>are</w:t>
      </w:r>
      <w:r w:rsidR="00D95D8B" w:rsidRPr="000869B7">
        <w:rPr>
          <w:rFonts w:ascii="Arial" w:hAnsi="Arial"/>
          <w:color w:val="auto"/>
        </w:rPr>
        <w:t xml:space="preserve"> met. </w:t>
      </w:r>
      <w:r w:rsidR="00281932" w:rsidRPr="000869B7">
        <w:rPr>
          <w:rFonts w:ascii="Arial" w:hAnsi="Arial"/>
          <w:color w:val="auto"/>
        </w:rPr>
        <w:t xml:space="preserve"> </w:t>
      </w:r>
    </w:p>
    <w:p w14:paraId="188C46A1" w14:textId="77777777" w:rsidR="00CF32C6" w:rsidRPr="000869B7" w:rsidRDefault="00CF32C6" w:rsidP="005D53AC">
      <w:pPr>
        <w:ind w:right="-29"/>
        <w:jc w:val="both"/>
        <w:rPr>
          <w:rFonts w:ascii="Arial" w:hAnsi="Arial"/>
          <w:color w:val="auto"/>
        </w:rPr>
      </w:pPr>
    </w:p>
    <w:p w14:paraId="7B1BD67C" w14:textId="04F7CC0C" w:rsidR="00950D71" w:rsidRDefault="00EA0504" w:rsidP="00430423">
      <w:pPr>
        <w:tabs>
          <w:tab w:val="num" w:pos="567"/>
        </w:tabs>
        <w:ind w:right="-28"/>
        <w:jc w:val="both"/>
        <w:rPr>
          <w:rFonts w:ascii="Arial" w:hAnsi="Arial"/>
          <w:color w:val="auto"/>
        </w:rPr>
      </w:pPr>
      <w:r w:rsidRPr="000869B7">
        <w:rPr>
          <w:rFonts w:ascii="Arial" w:hAnsi="Arial"/>
          <w:color w:val="auto"/>
        </w:rPr>
        <w:t>R</w:t>
      </w:r>
      <w:r w:rsidR="00430423" w:rsidRPr="000869B7">
        <w:rPr>
          <w:rFonts w:ascii="Arial" w:hAnsi="Arial"/>
          <w:color w:val="auto"/>
        </w:rPr>
        <w:t xml:space="preserve">egardless of </w:t>
      </w:r>
      <w:r w:rsidRPr="000869B7">
        <w:rPr>
          <w:rFonts w:ascii="Arial" w:hAnsi="Arial"/>
          <w:color w:val="auto"/>
        </w:rPr>
        <w:t xml:space="preserve">the </w:t>
      </w:r>
      <w:r w:rsidR="00430423" w:rsidRPr="000869B7">
        <w:rPr>
          <w:rFonts w:ascii="Arial" w:hAnsi="Arial"/>
          <w:color w:val="auto"/>
        </w:rPr>
        <w:t xml:space="preserve">distance </w:t>
      </w:r>
      <w:r w:rsidRPr="000869B7">
        <w:rPr>
          <w:rFonts w:ascii="Arial" w:hAnsi="Arial"/>
          <w:color w:val="auto"/>
        </w:rPr>
        <w:t xml:space="preserve">the fauna is </w:t>
      </w:r>
      <w:r w:rsidR="00430423" w:rsidRPr="000869B7">
        <w:rPr>
          <w:rFonts w:ascii="Arial" w:hAnsi="Arial"/>
          <w:color w:val="auto"/>
        </w:rPr>
        <w:t>proposed to be moved</w:t>
      </w:r>
      <w:r w:rsidR="00185770" w:rsidRPr="000869B7">
        <w:rPr>
          <w:rFonts w:ascii="Arial" w:hAnsi="Arial"/>
          <w:color w:val="auto"/>
        </w:rPr>
        <w:t>,</w:t>
      </w:r>
      <w:r w:rsidR="00430423" w:rsidRPr="000869B7">
        <w:rPr>
          <w:rFonts w:ascii="Arial" w:hAnsi="Arial"/>
          <w:color w:val="auto"/>
        </w:rPr>
        <w:t xml:space="preserve"> the proponent </w:t>
      </w:r>
      <w:r w:rsidR="00F637FF" w:rsidRPr="000869B7">
        <w:rPr>
          <w:rFonts w:ascii="Arial" w:hAnsi="Arial"/>
          <w:color w:val="auto"/>
        </w:rPr>
        <w:t>must</w:t>
      </w:r>
      <w:r w:rsidR="00430423" w:rsidRPr="000869B7">
        <w:rPr>
          <w:rFonts w:ascii="Arial" w:hAnsi="Arial"/>
          <w:color w:val="auto"/>
        </w:rPr>
        <w:t xml:space="preserve"> be confident that the release site provides good quality habitat for the </w:t>
      </w:r>
      <w:r w:rsidR="00F72765" w:rsidRPr="000869B7">
        <w:rPr>
          <w:rFonts w:ascii="Arial" w:hAnsi="Arial"/>
          <w:color w:val="auto"/>
        </w:rPr>
        <w:t>species</w:t>
      </w:r>
      <w:r w:rsidR="00F1405B" w:rsidRPr="000869B7">
        <w:rPr>
          <w:rFonts w:ascii="Arial" w:hAnsi="Arial"/>
          <w:color w:val="auto"/>
        </w:rPr>
        <w:t xml:space="preserve"> and sufficient resources for the number of individuals that may be </w:t>
      </w:r>
      <w:r w:rsidR="00955FB2" w:rsidRPr="000869B7">
        <w:rPr>
          <w:rFonts w:ascii="Arial" w:hAnsi="Arial"/>
          <w:color w:val="auto"/>
        </w:rPr>
        <w:t>translocated</w:t>
      </w:r>
      <w:r w:rsidR="00D95D8B" w:rsidRPr="000869B7">
        <w:rPr>
          <w:rFonts w:ascii="Arial" w:hAnsi="Arial"/>
          <w:color w:val="auto"/>
        </w:rPr>
        <w:t xml:space="preserve">. </w:t>
      </w:r>
    </w:p>
    <w:p w14:paraId="28BDC312" w14:textId="77777777" w:rsidR="00950D71" w:rsidRDefault="00950D71" w:rsidP="00430423">
      <w:pPr>
        <w:tabs>
          <w:tab w:val="num" w:pos="567"/>
        </w:tabs>
        <w:ind w:right="-28"/>
        <w:jc w:val="both"/>
        <w:rPr>
          <w:rFonts w:ascii="Arial" w:hAnsi="Arial"/>
          <w:color w:val="auto"/>
        </w:rPr>
      </w:pPr>
    </w:p>
    <w:p w14:paraId="50FE7B28" w14:textId="4AD1F623" w:rsidR="006E53CB" w:rsidRPr="00950D71" w:rsidRDefault="00D95D8B" w:rsidP="00430423">
      <w:pPr>
        <w:tabs>
          <w:tab w:val="num" w:pos="567"/>
        </w:tabs>
        <w:ind w:right="-28"/>
        <w:jc w:val="both"/>
        <w:rPr>
          <w:rFonts w:ascii="Arial" w:hAnsi="Arial"/>
          <w:color w:val="auto"/>
        </w:rPr>
      </w:pPr>
      <w:r w:rsidRPr="00950D71">
        <w:rPr>
          <w:rFonts w:ascii="Arial" w:hAnsi="Arial"/>
          <w:color w:val="auto"/>
        </w:rPr>
        <w:t>C</w:t>
      </w:r>
      <w:r w:rsidR="002517BF" w:rsidRPr="00950D71">
        <w:rPr>
          <w:rFonts w:ascii="Arial" w:hAnsi="Arial"/>
          <w:color w:val="auto"/>
        </w:rPr>
        <w:t xml:space="preserve">onsideration must </w:t>
      </w:r>
      <w:r w:rsidR="00130D47" w:rsidRPr="00950D71">
        <w:rPr>
          <w:rFonts w:ascii="Arial" w:hAnsi="Arial"/>
          <w:color w:val="auto"/>
        </w:rPr>
        <w:t xml:space="preserve">also </w:t>
      </w:r>
      <w:r w:rsidR="002517BF" w:rsidRPr="00950D71">
        <w:rPr>
          <w:rFonts w:ascii="Arial" w:hAnsi="Arial"/>
          <w:color w:val="auto"/>
        </w:rPr>
        <w:t>be given to the species’ social organisation</w:t>
      </w:r>
      <w:r w:rsidRPr="00950D71">
        <w:rPr>
          <w:rFonts w:ascii="Arial" w:hAnsi="Arial"/>
          <w:color w:val="auto"/>
        </w:rPr>
        <w:t xml:space="preserve"> </w:t>
      </w:r>
      <w:r w:rsidR="002517BF" w:rsidRPr="00950D71">
        <w:rPr>
          <w:rFonts w:ascii="Arial" w:hAnsi="Arial"/>
          <w:color w:val="auto"/>
        </w:rPr>
        <w:t xml:space="preserve">and </w:t>
      </w:r>
      <w:r w:rsidR="00430423" w:rsidRPr="00950D71">
        <w:rPr>
          <w:rFonts w:ascii="Arial" w:hAnsi="Arial"/>
          <w:color w:val="auto"/>
        </w:rPr>
        <w:t>whether the release site already supports a population of that species</w:t>
      </w:r>
      <w:r w:rsidR="00EF53F1" w:rsidRPr="00950D71">
        <w:rPr>
          <w:rFonts w:ascii="Arial" w:hAnsi="Arial"/>
          <w:color w:val="auto"/>
        </w:rPr>
        <w:t xml:space="preserve">. </w:t>
      </w:r>
      <w:r w:rsidR="00BB29FD" w:rsidRPr="00950D71">
        <w:rPr>
          <w:rFonts w:ascii="Arial" w:hAnsi="Arial"/>
          <w:color w:val="auto"/>
        </w:rPr>
        <w:t xml:space="preserve"> </w:t>
      </w:r>
      <w:r w:rsidR="00EF53F1" w:rsidRPr="00950D71">
        <w:rPr>
          <w:rFonts w:ascii="Arial" w:hAnsi="Arial"/>
          <w:color w:val="auto"/>
        </w:rPr>
        <w:t xml:space="preserve">For example, </w:t>
      </w:r>
      <w:r w:rsidR="00BB29FD" w:rsidRPr="00950D71">
        <w:rPr>
          <w:rFonts w:ascii="Arial" w:hAnsi="Arial"/>
          <w:color w:val="auto"/>
        </w:rPr>
        <w:t>i</w:t>
      </w:r>
      <w:r w:rsidR="00BF6149" w:rsidRPr="00950D71">
        <w:rPr>
          <w:rFonts w:ascii="Arial" w:hAnsi="Arial"/>
          <w:color w:val="auto"/>
        </w:rPr>
        <w:t xml:space="preserve">f the site is </w:t>
      </w:r>
      <w:r w:rsidR="00EF53F1" w:rsidRPr="00950D71">
        <w:rPr>
          <w:rFonts w:ascii="Arial" w:hAnsi="Arial"/>
          <w:color w:val="auto"/>
        </w:rPr>
        <w:t xml:space="preserve">already </w:t>
      </w:r>
      <w:r w:rsidR="00BF6149" w:rsidRPr="00950D71">
        <w:rPr>
          <w:rFonts w:ascii="Arial" w:hAnsi="Arial"/>
          <w:color w:val="auto"/>
        </w:rPr>
        <w:t xml:space="preserve">occupied by that species, this </w:t>
      </w:r>
      <w:r w:rsidRPr="00950D71">
        <w:rPr>
          <w:rFonts w:ascii="Arial" w:hAnsi="Arial"/>
          <w:color w:val="auto"/>
        </w:rPr>
        <w:t xml:space="preserve">may </w:t>
      </w:r>
      <w:r w:rsidR="004F56F2" w:rsidRPr="00950D71">
        <w:rPr>
          <w:rFonts w:ascii="Arial" w:hAnsi="Arial"/>
          <w:color w:val="auto"/>
        </w:rPr>
        <w:t xml:space="preserve">result in </w:t>
      </w:r>
      <w:r w:rsidR="00F72765" w:rsidRPr="00950D71">
        <w:rPr>
          <w:rFonts w:ascii="Arial" w:hAnsi="Arial"/>
          <w:color w:val="auto"/>
        </w:rPr>
        <w:t>animal welfare issues</w:t>
      </w:r>
      <w:r w:rsidR="004F56F2" w:rsidRPr="00950D71">
        <w:rPr>
          <w:rFonts w:ascii="Arial" w:hAnsi="Arial"/>
          <w:color w:val="auto"/>
        </w:rPr>
        <w:t xml:space="preserve"> for translocated individuals if the species is </w:t>
      </w:r>
      <w:r w:rsidR="00430423" w:rsidRPr="00950D71">
        <w:rPr>
          <w:rFonts w:ascii="Arial" w:hAnsi="Arial"/>
          <w:color w:val="auto"/>
        </w:rPr>
        <w:t>highly territorial</w:t>
      </w:r>
      <w:r w:rsidR="00EF53F1" w:rsidRPr="00950D71">
        <w:rPr>
          <w:rFonts w:ascii="Arial" w:hAnsi="Arial"/>
          <w:color w:val="auto"/>
        </w:rPr>
        <w:t>, however, i</w:t>
      </w:r>
      <w:r w:rsidR="00A16353" w:rsidRPr="00950D71">
        <w:rPr>
          <w:rFonts w:ascii="Arial" w:hAnsi="Arial"/>
          <w:color w:val="auto"/>
        </w:rPr>
        <w:t>f the site is unoccupied</w:t>
      </w:r>
      <w:r w:rsidR="00A93E7E" w:rsidRPr="00950D71">
        <w:rPr>
          <w:rFonts w:ascii="Arial" w:hAnsi="Arial"/>
          <w:color w:val="auto"/>
        </w:rPr>
        <w:t>, this may indicate a lack of resources or other issue at the site</w:t>
      </w:r>
      <w:r w:rsidR="00430423" w:rsidRPr="00950D71">
        <w:rPr>
          <w:rFonts w:ascii="Arial" w:hAnsi="Arial"/>
          <w:color w:val="auto"/>
        </w:rPr>
        <w:t>.</w:t>
      </w:r>
      <w:r w:rsidR="008233EF">
        <w:rPr>
          <w:rFonts w:ascii="Arial" w:hAnsi="Arial"/>
          <w:color w:val="auto"/>
        </w:rPr>
        <w:t xml:space="preserve"> </w:t>
      </w:r>
    </w:p>
    <w:p w14:paraId="6BBE0E90" w14:textId="77777777" w:rsidR="006E53CB" w:rsidRDefault="006E53CB" w:rsidP="00430423">
      <w:pPr>
        <w:tabs>
          <w:tab w:val="num" w:pos="567"/>
        </w:tabs>
        <w:ind w:right="-28"/>
        <w:jc w:val="both"/>
        <w:rPr>
          <w:rFonts w:ascii="Arial" w:hAnsi="Arial"/>
          <w:color w:val="auto"/>
          <w:highlight w:val="yellow"/>
        </w:rPr>
      </w:pPr>
    </w:p>
    <w:p w14:paraId="6904DC71" w14:textId="763F9BBF" w:rsidR="00281932" w:rsidRPr="00380D53" w:rsidRDefault="00281932" w:rsidP="00430423">
      <w:pPr>
        <w:tabs>
          <w:tab w:val="num" w:pos="567"/>
        </w:tabs>
        <w:ind w:right="-28"/>
        <w:jc w:val="both"/>
        <w:rPr>
          <w:rFonts w:ascii="Arial" w:hAnsi="Arial"/>
          <w:color w:val="auto"/>
        </w:rPr>
      </w:pPr>
      <w:r w:rsidRPr="00380D53">
        <w:rPr>
          <w:rFonts w:ascii="Arial" w:hAnsi="Arial"/>
          <w:color w:val="auto"/>
        </w:rPr>
        <w:t>It is strongly recommended that expert advice is sought regarding the suitability of proposed release site</w:t>
      </w:r>
      <w:r w:rsidR="00F72765" w:rsidRPr="00380D53">
        <w:rPr>
          <w:rFonts w:ascii="Arial" w:hAnsi="Arial"/>
          <w:color w:val="auto"/>
        </w:rPr>
        <w:t>s</w:t>
      </w:r>
      <w:r w:rsidRPr="00380D53">
        <w:rPr>
          <w:rFonts w:ascii="Arial" w:hAnsi="Arial"/>
          <w:color w:val="auto"/>
        </w:rPr>
        <w:t xml:space="preserve"> for </w:t>
      </w:r>
      <w:r w:rsidRPr="00380D53">
        <w:rPr>
          <w:rFonts w:ascii="Arial" w:hAnsi="Arial"/>
          <w:color w:val="auto"/>
        </w:rPr>
        <w:t>the species</w:t>
      </w:r>
      <w:r w:rsidR="00521EEF">
        <w:rPr>
          <w:rFonts w:ascii="Arial" w:hAnsi="Arial"/>
          <w:color w:val="auto"/>
        </w:rPr>
        <w:t>, regardless of the distance the fauna is proposed to be moved</w:t>
      </w:r>
      <w:r w:rsidRPr="00380D53">
        <w:rPr>
          <w:rFonts w:ascii="Arial" w:hAnsi="Arial"/>
          <w:color w:val="auto"/>
        </w:rPr>
        <w:t>.</w:t>
      </w:r>
    </w:p>
    <w:p w14:paraId="59E5B839" w14:textId="77777777" w:rsidR="00281932" w:rsidRDefault="00281932" w:rsidP="00430423">
      <w:pPr>
        <w:tabs>
          <w:tab w:val="num" w:pos="567"/>
        </w:tabs>
        <w:ind w:right="-28"/>
        <w:jc w:val="both"/>
        <w:rPr>
          <w:rFonts w:ascii="Arial" w:hAnsi="Arial"/>
          <w:color w:val="auto"/>
          <w:highlight w:val="yellow"/>
        </w:rPr>
      </w:pPr>
    </w:p>
    <w:p w14:paraId="0A473F39" w14:textId="17343FAF" w:rsidR="00955FB2" w:rsidRDefault="004D4C9D" w:rsidP="00430423">
      <w:pPr>
        <w:tabs>
          <w:tab w:val="num" w:pos="567"/>
        </w:tabs>
        <w:ind w:right="-28"/>
        <w:jc w:val="both"/>
        <w:rPr>
          <w:rFonts w:ascii="Arial" w:hAnsi="Arial"/>
          <w:color w:val="auto"/>
        </w:rPr>
      </w:pPr>
      <w:r w:rsidRPr="00402E3E">
        <w:rPr>
          <w:rFonts w:ascii="Arial" w:hAnsi="Arial"/>
          <w:color w:val="auto"/>
        </w:rPr>
        <w:t>If no suitable release site can be found</w:t>
      </w:r>
      <w:r w:rsidR="00281932" w:rsidRPr="00402E3E">
        <w:rPr>
          <w:rFonts w:ascii="Arial" w:hAnsi="Arial"/>
          <w:color w:val="auto"/>
        </w:rPr>
        <w:t>,</w:t>
      </w:r>
      <w:r w:rsidR="00402E3E" w:rsidRPr="00402E3E">
        <w:rPr>
          <w:rFonts w:ascii="Arial" w:hAnsi="Arial"/>
          <w:color w:val="auto"/>
        </w:rPr>
        <w:t xml:space="preserve"> the</w:t>
      </w:r>
      <w:r w:rsidRPr="00402E3E">
        <w:rPr>
          <w:rFonts w:ascii="Arial" w:hAnsi="Arial"/>
          <w:color w:val="auto"/>
        </w:rPr>
        <w:t xml:space="preserve"> </w:t>
      </w:r>
      <w:r w:rsidR="00ED4BC8" w:rsidRPr="00402E3E">
        <w:rPr>
          <w:rFonts w:ascii="Arial" w:hAnsi="Arial"/>
          <w:color w:val="auto"/>
        </w:rPr>
        <w:t>collect</w:t>
      </w:r>
      <w:r w:rsidR="00402E3E" w:rsidRPr="00402E3E">
        <w:rPr>
          <w:rFonts w:ascii="Arial" w:hAnsi="Arial"/>
          <w:color w:val="auto"/>
        </w:rPr>
        <w:t>ion of</w:t>
      </w:r>
      <w:r w:rsidR="00ED4BC8" w:rsidRPr="00402E3E">
        <w:rPr>
          <w:rFonts w:ascii="Arial" w:hAnsi="Arial"/>
          <w:color w:val="auto"/>
        </w:rPr>
        <w:t xml:space="preserve"> voucher specimens for</w:t>
      </w:r>
      <w:r w:rsidR="00CE3F9B" w:rsidRPr="00402E3E">
        <w:rPr>
          <w:rFonts w:ascii="Arial" w:hAnsi="Arial"/>
          <w:color w:val="auto"/>
        </w:rPr>
        <w:t xml:space="preserve"> submission to</w:t>
      </w:r>
      <w:r w:rsidR="00281932" w:rsidRPr="00402E3E">
        <w:rPr>
          <w:rFonts w:ascii="Arial" w:hAnsi="Arial"/>
          <w:color w:val="auto"/>
        </w:rPr>
        <w:t xml:space="preserve"> Museum</w:t>
      </w:r>
      <w:r w:rsidR="00ED4BC8" w:rsidRPr="00402E3E">
        <w:rPr>
          <w:rFonts w:ascii="Arial" w:hAnsi="Arial"/>
          <w:color w:val="auto"/>
        </w:rPr>
        <w:t>s</w:t>
      </w:r>
      <w:r w:rsidR="00281932" w:rsidRPr="00402E3E">
        <w:rPr>
          <w:rFonts w:ascii="Arial" w:hAnsi="Arial"/>
          <w:color w:val="auto"/>
        </w:rPr>
        <w:t xml:space="preserve"> Victoria </w:t>
      </w:r>
      <w:r w:rsidR="00402E3E" w:rsidRPr="00402E3E">
        <w:rPr>
          <w:rFonts w:ascii="Arial" w:hAnsi="Arial"/>
          <w:color w:val="auto"/>
        </w:rPr>
        <w:t>should be considered</w:t>
      </w:r>
      <w:r w:rsidR="00136B90" w:rsidRPr="00402E3E">
        <w:rPr>
          <w:rFonts w:ascii="Arial" w:hAnsi="Arial"/>
          <w:color w:val="auto"/>
        </w:rPr>
        <w:t xml:space="preserve">. </w:t>
      </w:r>
    </w:p>
    <w:p w14:paraId="5E2F6276" w14:textId="77777777" w:rsidR="001D6DF6" w:rsidRDefault="001D6DF6" w:rsidP="00430423">
      <w:pPr>
        <w:tabs>
          <w:tab w:val="num" w:pos="567"/>
        </w:tabs>
        <w:ind w:right="-28"/>
        <w:jc w:val="both"/>
        <w:rPr>
          <w:rFonts w:ascii="Arial" w:hAnsi="Arial"/>
          <w:color w:val="auto"/>
        </w:rPr>
      </w:pPr>
    </w:p>
    <w:p w14:paraId="24EF9773" w14:textId="13279052" w:rsidR="001D6DF6" w:rsidRDefault="001D6DF6" w:rsidP="001D6DF6">
      <w:pPr>
        <w:tabs>
          <w:tab w:val="num" w:pos="567"/>
        </w:tabs>
        <w:ind w:right="-28"/>
        <w:jc w:val="both"/>
        <w:rPr>
          <w:rFonts w:ascii="Arial" w:hAnsi="Arial"/>
          <w:color w:val="auto"/>
        </w:rPr>
      </w:pPr>
      <w:r>
        <w:rPr>
          <w:rFonts w:ascii="Arial" w:hAnsi="Arial"/>
          <w:color w:val="auto"/>
        </w:rPr>
        <w:t xml:space="preserve">Contact the TEP Secretariat for </w:t>
      </w:r>
      <w:r w:rsidRPr="007C0E81">
        <w:rPr>
          <w:rFonts w:ascii="Arial" w:hAnsi="Arial"/>
          <w:color w:val="auto"/>
        </w:rPr>
        <w:t>more information at</w:t>
      </w:r>
      <w:r>
        <w:rPr>
          <w:rFonts w:ascii="Arial" w:hAnsi="Arial"/>
          <w:color w:val="auto"/>
        </w:rPr>
        <w:t xml:space="preserve">: </w:t>
      </w:r>
    </w:p>
    <w:p w14:paraId="65920D09" w14:textId="27903C9A" w:rsidR="001D6DF6" w:rsidRPr="00402E3E" w:rsidRDefault="00380838" w:rsidP="001D6DF6">
      <w:pPr>
        <w:tabs>
          <w:tab w:val="num" w:pos="567"/>
        </w:tabs>
        <w:ind w:right="-28"/>
        <w:jc w:val="both"/>
        <w:rPr>
          <w:rFonts w:ascii="Arial" w:hAnsi="Arial"/>
          <w:color w:val="auto"/>
        </w:rPr>
      </w:pPr>
      <w:hyperlink r:id="rId22" w:history="1">
        <w:r w:rsidRPr="005A6F74">
          <w:rPr>
            <w:rStyle w:val="Hyperlink"/>
            <w:rFonts w:ascii="Arial" w:hAnsi="Arial"/>
          </w:rPr>
          <w:t>wildlife.policy@deeca.vic.gov.au</w:t>
        </w:r>
      </w:hyperlink>
    </w:p>
    <w:p w14:paraId="51BD9745" w14:textId="35BD574B" w:rsidR="005D53AC" w:rsidRPr="00B22272" w:rsidRDefault="005D53AC" w:rsidP="005D53AC">
      <w:pPr>
        <w:pStyle w:val="Heading2"/>
        <w:spacing w:after="60"/>
        <w:rPr>
          <w:rFonts w:ascii="Arial" w:hAnsi="Arial"/>
          <w:color w:val="201547"/>
        </w:rPr>
      </w:pPr>
      <w:r w:rsidRPr="00B22272">
        <w:rPr>
          <w:rFonts w:ascii="Arial" w:hAnsi="Arial"/>
          <w:color w:val="201547"/>
        </w:rPr>
        <w:t xml:space="preserve">Step 2: </w:t>
      </w:r>
      <w:r w:rsidR="00F65768" w:rsidRPr="00B22272">
        <w:rPr>
          <w:rFonts w:ascii="Arial" w:hAnsi="Arial"/>
          <w:color w:val="201547"/>
        </w:rPr>
        <w:t xml:space="preserve">Preparing </w:t>
      </w:r>
      <w:r w:rsidRPr="00B22272">
        <w:rPr>
          <w:rFonts w:ascii="Arial" w:hAnsi="Arial"/>
          <w:color w:val="201547"/>
        </w:rPr>
        <w:t xml:space="preserve">the </w:t>
      </w:r>
      <w:r w:rsidRPr="00B22272">
        <w:rPr>
          <w:rFonts w:ascii="Arial" w:hAnsi="Arial"/>
          <w:color w:val="201547"/>
          <w:szCs w:val="24"/>
        </w:rPr>
        <w:t>Translocation</w:t>
      </w:r>
      <w:r w:rsidRPr="00B22272">
        <w:rPr>
          <w:rFonts w:ascii="Arial" w:hAnsi="Arial"/>
          <w:color w:val="201547"/>
          <w:sz w:val="20"/>
        </w:rPr>
        <w:t xml:space="preserve"> </w:t>
      </w:r>
      <w:r w:rsidRPr="00B22272">
        <w:rPr>
          <w:rFonts w:ascii="Arial" w:hAnsi="Arial"/>
          <w:color w:val="201547"/>
        </w:rPr>
        <w:t>Proposal</w:t>
      </w:r>
    </w:p>
    <w:p w14:paraId="71611139" w14:textId="2BCA1F8D" w:rsidR="005D53AC" w:rsidRDefault="005D53AC" w:rsidP="009337B5">
      <w:pPr>
        <w:ind w:right="-28"/>
        <w:jc w:val="both"/>
        <w:rPr>
          <w:rFonts w:ascii="Arial" w:hAnsi="Arial"/>
          <w:color w:val="auto"/>
        </w:rPr>
      </w:pPr>
      <w:r w:rsidRPr="007C0E81">
        <w:rPr>
          <w:rFonts w:ascii="Arial" w:hAnsi="Arial"/>
          <w:color w:val="auto"/>
        </w:rPr>
        <w:t>Once a translocation proposal has in-principle agreement from the</w:t>
      </w:r>
      <w:r w:rsidR="00616571">
        <w:rPr>
          <w:rFonts w:ascii="Arial" w:hAnsi="Arial"/>
          <w:color w:val="auto"/>
        </w:rPr>
        <w:t xml:space="preserve"> relevant </w:t>
      </w:r>
      <w:r w:rsidR="00A1353D">
        <w:rPr>
          <w:rFonts w:ascii="Arial" w:hAnsi="Arial"/>
          <w:color w:val="auto"/>
        </w:rPr>
        <w:t>DEECA</w:t>
      </w:r>
      <w:r w:rsidR="00616571">
        <w:rPr>
          <w:rFonts w:ascii="Arial" w:hAnsi="Arial"/>
          <w:color w:val="auto"/>
        </w:rPr>
        <w:t xml:space="preserve"> region/s</w:t>
      </w:r>
      <w:r w:rsidRPr="007C0E81">
        <w:rPr>
          <w:rFonts w:ascii="Arial" w:hAnsi="Arial"/>
          <w:color w:val="auto"/>
        </w:rPr>
        <w:t xml:space="preserve"> and the relevant land manager</w:t>
      </w:r>
      <w:r w:rsidR="00616571">
        <w:rPr>
          <w:rFonts w:ascii="Arial" w:hAnsi="Arial"/>
          <w:color w:val="auto"/>
        </w:rPr>
        <w:t>/s</w:t>
      </w:r>
      <w:r w:rsidRPr="007C0E81">
        <w:rPr>
          <w:rFonts w:ascii="Arial" w:hAnsi="Arial"/>
          <w:color w:val="auto"/>
        </w:rPr>
        <w:t xml:space="preserve">, the applicant is responsible for preparing and submitting a Translocation Proposal (using the template in </w:t>
      </w:r>
      <w:r w:rsidRPr="008F756E">
        <w:rPr>
          <w:rFonts w:ascii="Arial" w:hAnsi="Arial"/>
          <w:b/>
          <w:bCs/>
          <w:color w:val="auto"/>
        </w:rPr>
        <w:t>A</w:t>
      </w:r>
      <w:r w:rsidR="00D91281">
        <w:rPr>
          <w:rFonts w:ascii="Arial" w:hAnsi="Arial"/>
          <w:b/>
          <w:bCs/>
          <w:color w:val="auto"/>
        </w:rPr>
        <w:t>ttachment</w:t>
      </w:r>
      <w:r w:rsidRPr="008F756E">
        <w:rPr>
          <w:rFonts w:ascii="Arial" w:hAnsi="Arial"/>
          <w:b/>
          <w:bCs/>
          <w:color w:val="auto"/>
        </w:rPr>
        <w:t xml:space="preserve"> 1</w:t>
      </w:r>
      <w:r w:rsidRPr="007C0E81">
        <w:rPr>
          <w:rFonts w:ascii="Arial" w:hAnsi="Arial"/>
          <w:color w:val="auto"/>
        </w:rPr>
        <w:t>)</w:t>
      </w:r>
      <w:r w:rsidR="002E4437" w:rsidRPr="007C0E81">
        <w:rPr>
          <w:rFonts w:ascii="Arial" w:hAnsi="Arial"/>
          <w:color w:val="auto"/>
        </w:rPr>
        <w:t xml:space="preserve"> to the TEP</w:t>
      </w:r>
      <w:r w:rsidRPr="007C0E81">
        <w:rPr>
          <w:rFonts w:ascii="Arial" w:hAnsi="Arial"/>
          <w:color w:val="auto"/>
        </w:rPr>
        <w:t>.</w:t>
      </w:r>
    </w:p>
    <w:p w14:paraId="0B36186B" w14:textId="77777777" w:rsidR="009337B5" w:rsidRPr="007C0E81" w:rsidRDefault="009337B5" w:rsidP="009337B5">
      <w:pPr>
        <w:ind w:right="-28"/>
        <w:jc w:val="both"/>
        <w:rPr>
          <w:rFonts w:ascii="Arial" w:hAnsi="Arial"/>
          <w:color w:val="auto"/>
        </w:rPr>
      </w:pPr>
    </w:p>
    <w:p w14:paraId="50D6989F" w14:textId="5ECAE90A" w:rsidR="008F756E" w:rsidRDefault="005D53AC" w:rsidP="009337B5">
      <w:pPr>
        <w:ind w:right="-28"/>
        <w:jc w:val="both"/>
        <w:rPr>
          <w:rFonts w:ascii="Arial" w:hAnsi="Arial"/>
          <w:color w:val="auto"/>
        </w:rPr>
      </w:pPr>
      <w:r w:rsidRPr="007C0E81">
        <w:rPr>
          <w:rFonts w:ascii="Arial" w:hAnsi="Arial"/>
          <w:color w:val="auto"/>
        </w:rPr>
        <w:t xml:space="preserve">The Translocation Proposal must be consistent with the requirements detailed in </w:t>
      </w:r>
      <w:r w:rsidRPr="00193BFB">
        <w:rPr>
          <w:rFonts w:ascii="Arial" w:hAnsi="Arial"/>
          <w:b/>
          <w:bCs/>
          <w:color w:val="auto"/>
        </w:rPr>
        <w:t>A</w:t>
      </w:r>
      <w:r w:rsidR="00D91281">
        <w:rPr>
          <w:rFonts w:ascii="Arial" w:hAnsi="Arial"/>
          <w:b/>
          <w:bCs/>
          <w:color w:val="auto"/>
        </w:rPr>
        <w:t>ttachment</w:t>
      </w:r>
      <w:r w:rsidRPr="00193BFB">
        <w:rPr>
          <w:rFonts w:ascii="Arial" w:hAnsi="Arial"/>
          <w:b/>
          <w:bCs/>
          <w:color w:val="auto"/>
        </w:rPr>
        <w:t xml:space="preserve"> 1</w:t>
      </w:r>
      <w:r w:rsidRPr="007C0E81">
        <w:rPr>
          <w:rFonts w:ascii="Arial" w:hAnsi="Arial"/>
          <w:color w:val="auto"/>
        </w:rPr>
        <w:t xml:space="preserve"> and provide sufficient information about the taxon and the proposed translocation for an informed decision to be made whether to approve or reject the proposal. </w:t>
      </w:r>
    </w:p>
    <w:p w14:paraId="48506A27" w14:textId="77777777" w:rsidR="008F756E" w:rsidRDefault="008F756E" w:rsidP="009337B5">
      <w:pPr>
        <w:ind w:right="-28"/>
        <w:jc w:val="both"/>
        <w:rPr>
          <w:rFonts w:ascii="Arial" w:hAnsi="Arial"/>
          <w:color w:val="auto"/>
        </w:rPr>
      </w:pPr>
    </w:p>
    <w:p w14:paraId="00708C59" w14:textId="27F049EA" w:rsidR="005D53AC" w:rsidRDefault="005D53AC" w:rsidP="009337B5">
      <w:pPr>
        <w:ind w:right="-28"/>
        <w:jc w:val="both"/>
        <w:rPr>
          <w:rFonts w:ascii="Arial" w:hAnsi="Arial"/>
          <w:color w:val="auto"/>
        </w:rPr>
      </w:pPr>
      <w:r w:rsidRPr="007C0E81">
        <w:rPr>
          <w:rFonts w:ascii="Arial" w:hAnsi="Arial"/>
          <w:color w:val="auto"/>
        </w:rPr>
        <w:t>It should review relevant knowledge about the taxon’s biology and ecology, its past and present distribution and conservation status, and the urgency of action.</w:t>
      </w:r>
      <w:r w:rsidR="009337B5">
        <w:rPr>
          <w:rFonts w:ascii="Arial" w:hAnsi="Arial"/>
          <w:color w:val="auto"/>
        </w:rPr>
        <w:t xml:space="preserve"> </w:t>
      </w:r>
      <w:r w:rsidRPr="007C0E81">
        <w:rPr>
          <w:rFonts w:ascii="Arial" w:hAnsi="Arial"/>
          <w:color w:val="auto"/>
        </w:rPr>
        <w:t xml:space="preserve">Information presented should be supported by references or data. Opinions expressed about aspects of the taxon’s conservation biology should be clearly identified as such.  </w:t>
      </w:r>
    </w:p>
    <w:p w14:paraId="762829AA" w14:textId="77777777" w:rsidR="009337B5" w:rsidRPr="007C0E81" w:rsidRDefault="009337B5" w:rsidP="009337B5">
      <w:pPr>
        <w:ind w:right="-28"/>
        <w:jc w:val="both"/>
        <w:rPr>
          <w:rFonts w:ascii="Arial" w:hAnsi="Arial"/>
          <w:color w:val="auto"/>
        </w:rPr>
      </w:pPr>
    </w:p>
    <w:p w14:paraId="78C4D565" w14:textId="174F0847" w:rsidR="005D53AC" w:rsidRPr="007C0E81" w:rsidRDefault="005D53AC" w:rsidP="005D53AC">
      <w:pPr>
        <w:tabs>
          <w:tab w:val="num" w:pos="567"/>
        </w:tabs>
        <w:ind w:right="-28"/>
        <w:jc w:val="both"/>
        <w:rPr>
          <w:rFonts w:ascii="Arial" w:hAnsi="Arial"/>
          <w:color w:val="auto"/>
        </w:rPr>
      </w:pPr>
      <w:r w:rsidRPr="007C0E81">
        <w:rPr>
          <w:rFonts w:ascii="Arial" w:hAnsi="Arial"/>
          <w:color w:val="auto"/>
        </w:rPr>
        <w:t>All Translocation Proposals must include</w:t>
      </w:r>
      <w:r w:rsidR="00F844E4">
        <w:rPr>
          <w:rFonts w:ascii="Arial" w:hAnsi="Arial"/>
          <w:color w:val="auto"/>
        </w:rPr>
        <w:t xml:space="preserve"> (</w:t>
      </w:r>
      <w:r w:rsidR="00F844E4" w:rsidRPr="00F844E4">
        <w:rPr>
          <w:rFonts w:ascii="Arial" w:hAnsi="Arial"/>
          <w:color w:val="auto"/>
        </w:rPr>
        <w:t>see</w:t>
      </w:r>
      <w:r w:rsidR="00F844E4" w:rsidRPr="00F844E4">
        <w:rPr>
          <w:rFonts w:ascii="Arial" w:hAnsi="Arial"/>
          <w:b/>
          <w:bCs/>
          <w:color w:val="auto"/>
        </w:rPr>
        <w:t xml:space="preserve"> A</w:t>
      </w:r>
      <w:r w:rsidR="00D91281">
        <w:rPr>
          <w:rFonts w:ascii="Arial" w:hAnsi="Arial"/>
          <w:b/>
          <w:bCs/>
          <w:color w:val="auto"/>
        </w:rPr>
        <w:t>ttachment</w:t>
      </w:r>
      <w:r w:rsidR="00F844E4" w:rsidRPr="00F844E4">
        <w:rPr>
          <w:rFonts w:ascii="Arial" w:hAnsi="Arial"/>
          <w:b/>
          <w:bCs/>
          <w:color w:val="auto"/>
        </w:rPr>
        <w:t xml:space="preserve"> 1 </w:t>
      </w:r>
      <w:r w:rsidR="00F844E4" w:rsidRPr="00F844E4">
        <w:rPr>
          <w:rFonts w:ascii="Arial" w:hAnsi="Arial"/>
          <w:color w:val="auto"/>
        </w:rPr>
        <w:t>for details</w:t>
      </w:r>
      <w:r w:rsidR="00F844E4">
        <w:rPr>
          <w:rFonts w:ascii="Arial" w:hAnsi="Arial"/>
          <w:color w:val="auto"/>
        </w:rPr>
        <w:t>)</w:t>
      </w:r>
      <w:r w:rsidRPr="007C0E81">
        <w:rPr>
          <w:rFonts w:ascii="Arial" w:hAnsi="Arial"/>
          <w:color w:val="auto"/>
        </w:rPr>
        <w:t>:</w:t>
      </w:r>
    </w:p>
    <w:p w14:paraId="582E0EEE" w14:textId="49EB6941" w:rsidR="00BF435C" w:rsidRPr="007B25CB" w:rsidRDefault="00BF435C" w:rsidP="005D53AC">
      <w:pPr>
        <w:numPr>
          <w:ilvl w:val="0"/>
          <w:numId w:val="19"/>
        </w:numPr>
        <w:spacing w:before="80" w:line="260" w:lineRule="atLeast"/>
        <w:ind w:left="357" w:right="-28" w:hanging="357"/>
        <w:jc w:val="both"/>
        <w:rPr>
          <w:rFonts w:ascii="Arial" w:hAnsi="Arial"/>
          <w:color w:val="auto"/>
        </w:rPr>
      </w:pPr>
      <w:r w:rsidRPr="007C0E81">
        <w:rPr>
          <w:color w:val="auto"/>
        </w:rPr>
        <w:t>how the translocation will contribute to the broad conservation objectives for the species</w:t>
      </w:r>
      <w:r w:rsidR="00862C91">
        <w:rPr>
          <w:color w:val="auto"/>
        </w:rPr>
        <w:t>, for example actions in Recovery Plans</w:t>
      </w:r>
      <w:r w:rsidRPr="007C0E81">
        <w:rPr>
          <w:color w:val="auto"/>
        </w:rPr>
        <w:t xml:space="preserve"> </w:t>
      </w:r>
    </w:p>
    <w:p w14:paraId="323B8432" w14:textId="1CE6AAAA" w:rsidR="005D53AC" w:rsidRPr="007C0E81" w:rsidRDefault="005D53AC" w:rsidP="005D53AC">
      <w:pPr>
        <w:numPr>
          <w:ilvl w:val="0"/>
          <w:numId w:val="19"/>
        </w:numPr>
        <w:spacing w:before="80" w:line="260" w:lineRule="atLeast"/>
        <w:ind w:left="357" w:right="-28" w:hanging="357"/>
        <w:jc w:val="both"/>
        <w:rPr>
          <w:rFonts w:ascii="Arial" w:hAnsi="Arial"/>
          <w:color w:val="auto"/>
        </w:rPr>
      </w:pPr>
      <w:r w:rsidRPr="007C0E81">
        <w:rPr>
          <w:rFonts w:ascii="Arial" w:hAnsi="Arial"/>
          <w:color w:val="auto"/>
        </w:rPr>
        <w:t>a full risk assessment of all aspects of the translocation</w:t>
      </w:r>
      <w:r w:rsidR="00BC1E0D">
        <w:rPr>
          <w:rFonts w:ascii="Arial" w:hAnsi="Arial"/>
          <w:color w:val="auto"/>
        </w:rPr>
        <w:t xml:space="preserve"> (including pre</w:t>
      </w:r>
      <w:r w:rsidR="009A05C7">
        <w:rPr>
          <w:rFonts w:ascii="Arial" w:hAnsi="Arial"/>
          <w:color w:val="auto"/>
        </w:rPr>
        <w:t xml:space="preserve"> and post translocation activities)</w:t>
      </w:r>
    </w:p>
    <w:p w14:paraId="304B44F6" w14:textId="77777777" w:rsidR="005D53AC" w:rsidRPr="007C0E81" w:rsidRDefault="005D53AC" w:rsidP="005D53AC">
      <w:pPr>
        <w:numPr>
          <w:ilvl w:val="0"/>
          <w:numId w:val="19"/>
        </w:numPr>
        <w:spacing w:before="80" w:line="260" w:lineRule="atLeast"/>
        <w:ind w:left="357" w:right="-28" w:hanging="357"/>
        <w:jc w:val="both"/>
        <w:rPr>
          <w:rFonts w:ascii="Arial" w:hAnsi="Arial"/>
          <w:color w:val="auto"/>
        </w:rPr>
      </w:pPr>
      <w:r w:rsidRPr="007C0E81">
        <w:rPr>
          <w:rFonts w:ascii="Arial" w:hAnsi="Arial"/>
          <w:color w:val="auto"/>
        </w:rPr>
        <w:t>how identified risks will be managed and/or addressed</w:t>
      </w:r>
    </w:p>
    <w:p w14:paraId="52A16031" w14:textId="77777777" w:rsidR="005D53AC" w:rsidRDefault="005D53AC" w:rsidP="005D53AC">
      <w:pPr>
        <w:numPr>
          <w:ilvl w:val="0"/>
          <w:numId w:val="19"/>
        </w:numPr>
        <w:spacing w:before="80" w:line="260" w:lineRule="atLeast"/>
        <w:ind w:left="357" w:right="-28" w:hanging="357"/>
        <w:jc w:val="both"/>
        <w:rPr>
          <w:color w:val="auto"/>
        </w:rPr>
      </w:pPr>
      <w:r w:rsidRPr="007C0E81">
        <w:rPr>
          <w:color w:val="auto"/>
        </w:rPr>
        <w:t>a resourced monitoring program to assess the techniques used and the outcomes of the translocation</w:t>
      </w:r>
    </w:p>
    <w:p w14:paraId="391E491F" w14:textId="6F82E3C2" w:rsidR="007B25CB" w:rsidRPr="007C0E81" w:rsidRDefault="0049161A" w:rsidP="005D53AC">
      <w:pPr>
        <w:numPr>
          <w:ilvl w:val="0"/>
          <w:numId w:val="19"/>
        </w:numPr>
        <w:spacing w:before="80" w:line="260" w:lineRule="atLeast"/>
        <w:ind w:left="357" w:right="-28" w:hanging="357"/>
        <w:jc w:val="both"/>
        <w:rPr>
          <w:color w:val="auto"/>
        </w:rPr>
      </w:pPr>
      <w:r>
        <w:rPr>
          <w:color w:val="auto"/>
        </w:rPr>
        <w:t xml:space="preserve">quantitative </w:t>
      </w:r>
      <w:r w:rsidR="00C054AC">
        <w:rPr>
          <w:color w:val="auto"/>
        </w:rPr>
        <w:t xml:space="preserve">short- and long-term </w:t>
      </w:r>
      <w:r w:rsidR="007B25CB">
        <w:rPr>
          <w:color w:val="auto"/>
        </w:rPr>
        <w:t xml:space="preserve">indicators of success that </w:t>
      </w:r>
      <w:r w:rsidR="00820834">
        <w:rPr>
          <w:color w:val="auto"/>
        </w:rPr>
        <w:t>will determine</w:t>
      </w:r>
      <w:r w:rsidR="00AF535B">
        <w:rPr>
          <w:color w:val="auto"/>
        </w:rPr>
        <w:t xml:space="preserve"> </w:t>
      </w:r>
      <w:r>
        <w:rPr>
          <w:color w:val="auto"/>
        </w:rPr>
        <w:t>whether</w:t>
      </w:r>
      <w:r w:rsidR="00AF535B">
        <w:rPr>
          <w:color w:val="auto"/>
        </w:rPr>
        <w:t xml:space="preserve"> the translocation is successful </w:t>
      </w:r>
    </w:p>
    <w:p w14:paraId="2B36A1E8" w14:textId="25135096" w:rsidR="00BB1AFB" w:rsidRPr="007C0E81" w:rsidRDefault="00FA54F6" w:rsidP="00FA54F6">
      <w:pPr>
        <w:numPr>
          <w:ilvl w:val="0"/>
          <w:numId w:val="19"/>
        </w:numPr>
        <w:spacing w:before="80" w:line="260" w:lineRule="atLeast"/>
        <w:ind w:left="357" w:right="-28" w:hanging="357"/>
        <w:jc w:val="both"/>
        <w:rPr>
          <w:color w:val="auto"/>
        </w:rPr>
      </w:pPr>
      <w:r w:rsidRPr="007C0E81">
        <w:rPr>
          <w:color w:val="auto"/>
        </w:rPr>
        <w:t xml:space="preserve">a contingency plan that identifies </w:t>
      </w:r>
      <w:r w:rsidR="00BB1AFB" w:rsidRPr="007C0E81">
        <w:rPr>
          <w:color w:val="auto"/>
        </w:rPr>
        <w:t>how the proponent</w:t>
      </w:r>
      <w:r w:rsidR="00A00450">
        <w:rPr>
          <w:color w:val="auto"/>
        </w:rPr>
        <w:t>/</w:t>
      </w:r>
      <w:r w:rsidR="00BB1AFB" w:rsidRPr="007C0E81">
        <w:rPr>
          <w:color w:val="auto"/>
        </w:rPr>
        <w:t>s will respond should the indicat</w:t>
      </w:r>
      <w:r w:rsidR="009F2774" w:rsidRPr="007C0E81">
        <w:rPr>
          <w:color w:val="auto"/>
        </w:rPr>
        <w:t>ors</w:t>
      </w:r>
      <w:r w:rsidR="00BB1AFB" w:rsidRPr="007C0E81">
        <w:rPr>
          <w:color w:val="auto"/>
        </w:rPr>
        <w:t xml:space="preserve"> of success not be achieved </w:t>
      </w:r>
    </w:p>
    <w:p w14:paraId="13F414F1" w14:textId="6A7BFF61" w:rsidR="005D53AC" w:rsidRPr="007C0E81" w:rsidRDefault="005D53AC" w:rsidP="005D53AC">
      <w:pPr>
        <w:numPr>
          <w:ilvl w:val="0"/>
          <w:numId w:val="19"/>
        </w:numPr>
        <w:spacing w:before="80" w:line="260" w:lineRule="atLeast"/>
        <w:ind w:left="357" w:right="-28" w:hanging="357"/>
        <w:jc w:val="both"/>
        <w:rPr>
          <w:rFonts w:ascii="Arial" w:hAnsi="Arial"/>
          <w:color w:val="auto"/>
        </w:rPr>
      </w:pPr>
      <w:r w:rsidRPr="007C0E81">
        <w:rPr>
          <w:color w:val="auto"/>
        </w:rPr>
        <w:lastRenderedPageBreak/>
        <w:t>written evidence of support</w:t>
      </w:r>
      <w:r w:rsidRPr="007C0E81">
        <w:rPr>
          <w:rFonts w:ascii="Arial" w:hAnsi="Arial"/>
          <w:color w:val="auto"/>
        </w:rPr>
        <w:t xml:space="preserve"> for the proposed translocation from the relevant </w:t>
      </w:r>
      <w:r w:rsidR="00A1353D">
        <w:rPr>
          <w:rFonts w:ascii="Arial" w:hAnsi="Arial"/>
          <w:color w:val="auto"/>
        </w:rPr>
        <w:t>DEECA</w:t>
      </w:r>
      <w:r w:rsidRPr="007C0E81">
        <w:rPr>
          <w:rFonts w:ascii="Arial" w:hAnsi="Arial"/>
          <w:color w:val="auto"/>
        </w:rPr>
        <w:t xml:space="preserve"> region/s</w:t>
      </w:r>
    </w:p>
    <w:p w14:paraId="29B7BB45" w14:textId="77777777" w:rsidR="00820834" w:rsidRDefault="005D53AC" w:rsidP="005D53AC">
      <w:pPr>
        <w:numPr>
          <w:ilvl w:val="0"/>
          <w:numId w:val="19"/>
        </w:numPr>
        <w:spacing w:before="80" w:line="260" w:lineRule="atLeast"/>
        <w:ind w:left="357" w:right="-28" w:hanging="357"/>
        <w:jc w:val="both"/>
        <w:rPr>
          <w:rFonts w:ascii="Arial" w:hAnsi="Arial"/>
          <w:color w:val="auto"/>
        </w:rPr>
      </w:pPr>
      <w:r w:rsidRPr="007C0E81">
        <w:rPr>
          <w:rFonts w:ascii="Arial" w:hAnsi="Arial"/>
          <w:color w:val="auto"/>
        </w:rPr>
        <w:t>written evidence of support from the land manager</w:t>
      </w:r>
      <w:r w:rsidR="00820834">
        <w:rPr>
          <w:rFonts w:ascii="Arial" w:hAnsi="Arial"/>
          <w:color w:val="auto"/>
        </w:rPr>
        <w:t>/s</w:t>
      </w:r>
    </w:p>
    <w:p w14:paraId="51223BA1" w14:textId="77777777" w:rsidR="0098242D" w:rsidRDefault="0098242D" w:rsidP="005D53AC">
      <w:pPr>
        <w:ind w:right="-28"/>
        <w:jc w:val="both"/>
        <w:rPr>
          <w:rFonts w:ascii="Arial" w:hAnsi="Arial"/>
          <w:color w:val="auto"/>
        </w:rPr>
      </w:pPr>
    </w:p>
    <w:p w14:paraId="02F2ADD5" w14:textId="4F7831FB" w:rsidR="005D53AC" w:rsidRPr="007C0E81" w:rsidRDefault="005D53AC" w:rsidP="005D53AC">
      <w:pPr>
        <w:ind w:right="-28"/>
        <w:jc w:val="both"/>
        <w:rPr>
          <w:rFonts w:ascii="Arial" w:hAnsi="Arial"/>
          <w:color w:val="auto"/>
        </w:rPr>
      </w:pPr>
      <w:r w:rsidRPr="007C0E81">
        <w:rPr>
          <w:rFonts w:ascii="Arial" w:hAnsi="Arial"/>
          <w:color w:val="auto"/>
        </w:rPr>
        <w:t>and may also need to include:</w:t>
      </w:r>
    </w:p>
    <w:p w14:paraId="7BEEF9FA" w14:textId="5CDF38D3" w:rsidR="00001A5E" w:rsidRDefault="00001A5E" w:rsidP="005D53AC">
      <w:pPr>
        <w:numPr>
          <w:ilvl w:val="0"/>
          <w:numId w:val="19"/>
        </w:numPr>
        <w:spacing w:before="80" w:line="260" w:lineRule="atLeast"/>
        <w:ind w:left="357" w:right="-28" w:hanging="357"/>
        <w:jc w:val="both"/>
        <w:rPr>
          <w:rFonts w:ascii="Arial" w:hAnsi="Arial"/>
          <w:color w:val="auto"/>
        </w:rPr>
      </w:pPr>
      <w:r>
        <w:rPr>
          <w:rFonts w:ascii="Arial" w:hAnsi="Arial"/>
          <w:color w:val="auto"/>
        </w:rPr>
        <w:t xml:space="preserve">a letter of support from the recovery team or similar group for the taxon, where one </w:t>
      </w:r>
      <w:r w:rsidR="0084232D">
        <w:rPr>
          <w:rFonts w:ascii="Arial" w:hAnsi="Arial"/>
          <w:color w:val="auto"/>
        </w:rPr>
        <w:t>exists</w:t>
      </w:r>
      <w:r>
        <w:rPr>
          <w:rFonts w:ascii="Arial" w:hAnsi="Arial"/>
          <w:color w:val="auto"/>
        </w:rPr>
        <w:t xml:space="preserve"> and the Chair of the recovery team or group is not the applicant</w:t>
      </w:r>
    </w:p>
    <w:p w14:paraId="33037CBA" w14:textId="2F6ED0B7" w:rsidR="005D53AC" w:rsidRPr="007C0E81" w:rsidRDefault="005D53AC" w:rsidP="005D53AC">
      <w:pPr>
        <w:numPr>
          <w:ilvl w:val="0"/>
          <w:numId w:val="19"/>
        </w:numPr>
        <w:spacing w:before="80" w:line="260" w:lineRule="atLeast"/>
        <w:ind w:left="357" w:right="-28" w:hanging="357"/>
        <w:jc w:val="both"/>
        <w:rPr>
          <w:rFonts w:ascii="Arial" w:hAnsi="Arial"/>
          <w:color w:val="auto"/>
        </w:rPr>
      </w:pPr>
      <w:r w:rsidRPr="007C0E81">
        <w:rPr>
          <w:rFonts w:ascii="Arial" w:hAnsi="Arial"/>
          <w:color w:val="auto"/>
        </w:rPr>
        <w:t>approval by a properly constituted Animal Ethics Committee</w:t>
      </w:r>
      <w:r w:rsidR="0045406A" w:rsidRPr="007C0E81">
        <w:rPr>
          <w:rFonts w:ascii="Arial" w:hAnsi="Arial"/>
          <w:color w:val="auto"/>
        </w:rPr>
        <w:t>, or evidence that approval it is being sought</w:t>
      </w:r>
      <w:r w:rsidRPr="007C0E81">
        <w:rPr>
          <w:rFonts w:ascii="Arial" w:hAnsi="Arial"/>
          <w:color w:val="auto"/>
        </w:rPr>
        <w:t xml:space="preserve"> </w:t>
      </w:r>
      <w:r w:rsidR="009656A5">
        <w:rPr>
          <w:rFonts w:ascii="Arial" w:hAnsi="Arial"/>
          <w:color w:val="auto"/>
        </w:rPr>
        <w:t>(see below)</w:t>
      </w:r>
    </w:p>
    <w:p w14:paraId="27D4B5D4" w14:textId="7268F8D7" w:rsidR="005D53AC" w:rsidRPr="007C0E81" w:rsidRDefault="005E5530" w:rsidP="005D53AC">
      <w:pPr>
        <w:numPr>
          <w:ilvl w:val="0"/>
          <w:numId w:val="19"/>
        </w:numPr>
        <w:spacing w:before="80" w:after="240" w:line="260" w:lineRule="atLeast"/>
        <w:ind w:left="357" w:right="-28" w:hanging="357"/>
        <w:jc w:val="both"/>
        <w:rPr>
          <w:rFonts w:ascii="Arial" w:hAnsi="Arial"/>
          <w:color w:val="auto"/>
        </w:rPr>
      </w:pPr>
      <w:r w:rsidRPr="007C0E81">
        <w:rPr>
          <w:rFonts w:ascii="Arial" w:hAnsi="Arial"/>
          <w:color w:val="auto"/>
        </w:rPr>
        <w:t>written evidence of support from local Traditional Owners</w:t>
      </w:r>
      <w:r w:rsidR="005664AF">
        <w:rPr>
          <w:rFonts w:ascii="Arial" w:hAnsi="Arial"/>
          <w:color w:val="auto"/>
        </w:rPr>
        <w:t xml:space="preserve"> (seek advice from </w:t>
      </w:r>
      <w:r w:rsidR="0084232D">
        <w:rPr>
          <w:rFonts w:ascii="Arial" w:hAnsi="Arial"/>
          <w:color w:val="auto"/>
        </w:rPr>
        <w:t xml:space="preserve">the </w:t>
      </w:r>
      <w:r w:rsidR="005664AF">
        <w:rPr>
          <w:rFonts w:ascii="Arial" w:hAnsi="Arial"/>
          <w:color w:val="auto"/>
        </w:rPr>
        <w:t xml:space="preserve">relevant </w:t>
      </w:r>
      <w:r w:rsidR="00A1353D">
        <w:rPr>
          <w:rFonts w:ascii="Arial" w:hAnsi="Arial"/>
          <w:color w:val="auto"/>
        </w:rPr>
        <w:t>DEECA</w:t>
      </w:r>
      <w:r w:rsidR="005664AF">
        <w:rPr>
          <w:rFonts w:ascii="Arial" w:hAnsi="Arial"/>
          <w:color w:val="auto"/>
        </w:rPr>
        <w:t xml:space="preserve"> region)</w:t>
      </w:r>
      <w:r w:rsidR="005D53AC" w:rsidRPr="007C0E81">
        <w:rPr>
          <w:rFonts w:ascii="Arial" w:hAnsi="Arial"/>
          <w:color w:val="auto"/>
        </w:rPr>
        <w:t>.</w:t>
      </w:r>
    </w:p>
    <w:p w14:paraId="72E4A3F7" w14:textId="77777777" w:rsidR="009656A5" w:rsidRDefault="009656A5" w:rsidP="009656A5">
      <w:pPr>
        <w:tabs>
          <w:tab w:val="num" w:pos="567"/>
        </w:tabs>
        <w:spacing w:after="120"/>
        <w:ind w:right="-28"/>
        <w:jc w:val="both"/>
        <w:rPr>
          <w:rFonts w:ascii="Arial" w:hAnsi="Arial"/>
          <w:color w:val="auto"/>
        </w:rPr>
      </w:pPr>
      <w:r w:rsidRPr="009656A5">
        <w:rPr>
          <w:rFonts w:ascii="Arial" w:hAnsi="Arial"/>
          <w:color w:val="auto"/>
        </w:rPr>
        <w:t>The Translocation Proposal must show that the translocation is part of an overall plan to manage the conservation of the taxon concerned, and that the risks will not compromise the taxon’s conservation.</w:t>
      </w:r>
    </w:p>
    <w:p w14:paraId="3803510F" w14:textId="4167C6B7" w:rsidR="009656A5" w:rsidRPr="00A62F10" w:rsidRDefault="009656A5" w:rsidP="009656A5">
      <w:pPr>
        <w:pStyle w:val="BodyText100ThemeColour"/>
      </w:pPr>
      <w:r w:rsidRPr="00A62F10">
        <w:t>Animal ethics approvals</w:t>
      </w:r>
    </w:p>
    <w:p w14:paraId="265050B9" w14:textId="5343D999" w:rsidR="005D53AC" w:rsidRPr="00A62F10" w:rsidRDefault="005D53AC" w:rsidP="00234BBE">
      <w:pPr>
        <w:tabs>
          <w:tab w:val="num" w:pos="567"/>
        </w:tabs>
        <w:spacing w:after="120"/>
        <w:ind w:right="-28"/>
        <w:jc w:val="both"/>
        <w:rPr>
          <w:rFonts w:ascii="Arial" w:hAnsi="Arial"/>
          <w:color w:val="auto"/>
        </w:rPr>
      </w:pPr>
      <w:r w:rsidRPr="00A62F10">
        <w:rPr>
          <w:rFonts w:ascii="Arial" w:hAnsi="Arial"/>
          <w:color w:val="auto"/>
        </w:rPr>
        <w:t xml:space="preserve">The requirements for animal ethics approvals are regulated by the </w:t>
      </w:r>
      <w:r w:rsidRPr="00A62F10">
        <w:rPr>
          <w:rFonts w:ascii="Arial" w:hAnsi="Arial"/>
          <w:i/>
          <w:iCs/>
          <w:color w:val="auto"/>
        </w:rPr>
        <w:t>Prevention of Cruelty to Animals Act 1986</w:t>
      </w:r>
      <w:r w:rsidRPr="00A62F10">
        <w:rPr>
          <w:rFonts w:ascii="Arial" w:hAnsi="Arial"/>
          <w:color w:val="auto"/>
        </w:rPr>
        <w:t xml:space="preserve">. To determine whether you require ethics approval, please refer to the webpage of </w:t>
      </w:r>
      <w:r w:rsidR="00A62F10" w:rsidRPr="00A62F10">
        <w:rPr>
          <w:rFonts w:ascii="Arial" w:hAnsi="Arial"/>
          <w:color w:val="auto"/>
        </w:rPr>
        <w:t>Animal Welfare</w:t>
      </w:r>
      <w:r w:rsidR="00551CD6" w:rsidRPr="00A62F10">
        <w:rPr>
          <w:rFonts w:ascii="Arial" w:hAnsi="Arial"/>
          <w:color w:val="auto"/>
        </w:rPr>
        <w:t xml:space="preserve"> Victoria</w:t>
      </w:r>
      <w:r w:rsidRPr="00A62F10">
        <w:rPr>
          <w:color w:val="auto"/>
        </w:rPr>
        <w:t>:</w:t>
      </w:r>
    </w:p>
    <w:p w14:paraId="7235805A" w14:textId="046D7E50" w:rsidR="005D53AC" w:rsidRPr="008A4A1B" w:rsidRDefault="009D6F42" w:rsidP="009656A5">
      <w:pPr>
        <w:tabs>
          <w:tab w:val="num" w:pos="567"/>
        </w:tabs>
        <w:ind w:right="-28"/>
        <w:jc w:val="both"/>
        <w:rPr>
          <w:rStyle w:val="Hyperlink"/>
          <w:rFonts w:ascii="Arial" w:hAnsi="Arial"/>
        </w:rPr>
      </w:pPr>
      <w:r w:rsidRPr="00A62F10">
        <w:rPr>
          <w:rStyle w:val="Hyperlink"/>
        </w:rPr>
        <w:t>https://agriculture.vic.gov.au/livestock-and-animals/animal-welfare-victoria/animals-used-in-research-and-teaching/licensing-to-use-animals-in-research-or-teaching/activities-requiring-a-licence</w:t>
      </w:r>
      <w:r w:rsidR="005D53AC" w:rsidRPr="00A62F10">
        <w:rPr>
          <w:rStyle w:val="Hyperlink"/>
          <w:rFonts w:ascii="Arial" w:hAnsi="Arial"/>
        </w:rPr>
        <w:t>.</w:t>
      </w:r>
    </w:p>
    <w:p w14:paraId="43A9C0ED" w14:textId="77777777" w:rsidR="009656A5" w:rsidRDefault="009656A5" w:rsidP="00E64E50">
      <w:pPr>
        <w:tabs>
          <w:tab w:val="num" w:pos="567"/>
        </w:tabs>
        <w:ind w:right="-28"/>
        <w:jc w:val="both"/>
        <w:rPr>
          <w:rFonts w:ascii="Arial" w:hAnsi="Arial"/>
          <w:color w:val="auto"/>
        </w:rPr>
      </w:pPr>
    </w:p>
    <w:p w14:paraId="48723E70" w14:textId="690AC06F" w:rsidR="00271534" w:rsidRDefault="005D53AC" w:rsidP="00E64E50">
      <w:pPr>
        <w:tabs>
          <w:tab w:val="num" w:pos="567"/>
        </w:tabs>
        <w:ind w:right="-28"/>
        <w:jc w:val="both"/>
        <w:rPr>
          <w:rFonts w:ascii="Arial" w:hAnsi="Arial"/>
          <w:color w:val="auto"/>
        </w:rPr>
      </w:pPr>
      <w:r w:rsidRPr="00243895">
        <w:rPr>
          <w:rFonts w:ascii="Arial" w:hAnsi="Arial"/>
          <w:color w:val="auto"/>
        </w:rPr>
        <w:t xml:space="preserve">This page describes the types of research activities that require a scientific procedures licence. </w:t>
      </w:r>
    </w:p>
    <w:p w14:paraId="7F803530" w14:textId="77777777" w:rsidR="00704860" w:rsidRDefault="00704860" w:rsidP="002C3405">
      <w:pPr>
        <w:tabs>
          <w:tab w:val="num" w:pos="567"/>
        </w:tabs>
        <w:ind w:right="-28"/>
        <w:jc w:val="both"/>
        <w:rPr>
          <w:rFonts w:ascii="Arial" w:hAnsi="Arial"/>
          <w:color w:val="auto"/>
        </w:rPr>
      </w:pPr>
    </w:p>
    <w:p w14:paraId="0989F0EA" w14:textId="1287D196" w:rsidR="005D53AC" w:rsidRPr="00243895" w:rsidRDefault="005D53AC" w:rsidP="00CE02AC">
      <w:pPr>
        <w:tabs>
          <w:tab w:val="num" w:pos="567"/>
        </w:tabs>
        <w:spacing w:after="120"/>
        <w:ind w:right="-28"/>
        <w:jc w:val="both"/>
        <w:rPr>
          <w:rFonts w:ascii="Arial" w:hAnsi="Arial"/>
          <w:color w:val="auto"/>
        </w:rPr>
      </w:pPr>
      <w:r w:rsidRPr="00243895">
        <w:rPr>
          <w:rFonts w:ascii="Arial" w:hAnsi="Arial"/>
          <w:color w:val="auto"/>
        </w:rPr>
        <w:t xml:space="preserve">Forms can be downloaded from: </w:t>
      </w:r>
    </w:p>
    <w:p w14:paraId="24EC98B2" w14:textId="6D8FDB85" w:rsidR="008E2BCC" w:rsidRPr="00243895" w:rsidRDefault="00000000" w:rsidP="005D53AC">
      <w:pPr>
        <w:tabs>
          <w:tab w:val="num" w:pos="567"/>
        </w:tabs>
        <w:ind w:right="-29"/>
        <w:jc w:val="both"/>
        <w:rPr>
          <w:rStyle w:val="Hyperlink"/>
          <w:rFonts w:ascii="Arial" w:hAnsi="Arial"/>
        </w:rPr>
      </w:pPr>
      <w:hyperlink r:id="rId23" w:history="1">
        <w:r w:rsidR="007947AF" w:rsidRPr="00A62F10">
          <w:rPr>
            <w:rStyle w:val="Hyperlink"/>
            <w:rFonts w:ascii="Arial" w:hAnsi="Arial"/>
          </w:rPr>
          <w:t>https://agriculture.vic.gov.au/livestock-and-animals/animal-welfare-victoria/animals-used-in-research-and-teaching/forms</w:t>
        </w:r>
      </w:hyperlink>
      <w:r w:rsidR="007947AF" w:rsidRPr="00243895">
        <w:rPr>
          <w:rStyle w:val="Hyperlink"/>
          <w:rFonts w:ascii="Arial" w:hAnsi="Arial"/>
        </w:rPr>
        <w:t xml:space="preserve"> </w:t>
      </w:r>
    </w:p>
    <w:p w14:paraId="6B99258A" w14:textId="77777777" w:rsidR="005D53AC" w:rsidRPr="00B22272" w:rsidRDefault="005D53AC" w:rsidP="005D53AC">
      <w:pPr>
        <w:pStyle w:val="Heading2"/>
        <w:spacing w:after="60"/>
        <w:rPr>
          <w:rFonts w:ascii="Arial" w:hAnsi="Arial"/>
          <w:color w:val="201547"/>
        </w:rPr>
      </w:pPr>
      <w:r w:rsidRPr="00B22272">
        <w:rPr>
          <w:rFonts w:ascii="Arial" w:hAnsi="Arial"/>
          <w:color w:val="201547"/>
        </w:rPr>
        <w:t xml:space="preserve">Step 3: Submitting the </w:t>
      </w:r>
      <w:r w:rsidRPr="00B22272">
        <w:rPr>
          <w:rFonts w:ascii="Arial" w:hAnsi="Arial"/>
          <w:color w:val="201547"/>
          <w:szCs w:val="24"/>
        </w:rPr>
        <w:t>Translocation</w:t>
      </w:r>
      <w:r w:rsidRPr="00B22272">
        <w:rPr>
          <w:rFonts w:ascii="Arial" w:hAnsi="Arial"/>
          <w:color w:val="201547"/>
          <w:sz w:val="20"/>
        </w:rPr>
        <w:t xml:space="preserve"> </w:t>
      </w:r>
      <w:r w:rsidRPr="00B22272">
        <w:rPr>
          <w:rFonts w:ascii="Arial" w:hAnsi="Arial"/>
          <w:color w:val="201547"/>
        </w:rPr>
        <w:t>Proposal</w:t>
      </w:r>
    </w:p>
    <w:p w14:paraId="6D4205B5" w14:textId="085238E4" w:rsidR="005D53AC" w:rsidRPr="00243895" w:rsidRDefault="005D53AC" w:rsidP="005D53AC">
      <w:pPr>
        <w:ind w:right="-28"/>
        <w:jc w:val="both"/>
        <w:rPr>
          <w:rFonts w:ascii="Arial" w:hAnsi="Arial"/>
          <w:color w:val="auto"/>
        </w:rPr>
      </w:pPr>
      <w:r w:rsidRPr="00243895">
        <w:rPr>
          <w:rFonts w:ascii="Arial" w:hAnsi="Arial"/>
          <w:color w:val="auto"/>
        </w:rPr>
        <w:t>The completed Translocation Proposal can be submitted to the TEP</w:t>
      </w:r>
      <w:r w:rsidR="008933D5" w:rsidRPr="00243895">
        <w:rPr>
          <w:rFonts w:ascii="Arial" w:hAnsi="Arial"/>
          <w:color w:val="auto"/>
        </w:rPr>
        <w:t xml:space="preserve"> Secretariat</w:t>
      </w:r>
      <w:r w:rsidRPr="00243895">
        <w:rPr>
          <w:rFonts w:ascii="Arial" w:hAnsi="Arial"/>
          <w:color w:val="auto"/>
        </w:rPr>
        <w:t xml:space="preserve"> at:</w:t>
      </w:r>
    </w:p>
    <w:p w14:paraId="41BA7419" w14:textId="60BB1013" w:rsidR="005D53AC" w:rsidRDefault="00380838" w:rsidP="00293763">
      <w:pPr>
        <w:spacing w:line="240" w:lineRule="auto"/>
        <w:ind w:right="-28"/>
        <w:jc w:val="both"/>
        <w:rPr>
          <w:rFonts w:ascii="Arial" w:hAnsi="Arial"/>
          <w:color w:val="auto"/>
        </w:rPr>
      </w:pPr>
      <w:hyperlink r:id="rId24" w:history="1">
        <w:r w:rsidRPr="005A6F74">
          <w:rPr>
            <w:rStyle w:val="Hyperlink"/>
            <w:rFonts w:ascii="Arial" w:hAnsi="Arial"/>
          </w:rPr>
          <w:t>wildlife.policy@deeca.vic.gov.au</w:t>
        </w:r>
      </w:hyperlink>
      <w:r w:rsidR="005D53AC" w:rsidRPr="00243895">
        <w:rPr>
          <w:rFonts w:ascii="Arial" w:hAnsi="Arial"/>
          <w:color w:val="auto"/>
        </w:rPr>
        <w:t xml:space="preserve"> </w:t>
      </w:r>
    </w:p>
    <w:p w14:paraId="7DCBA778" w14:textId="77777777" w:rsidR="00293763" w:rsidRPr="00243895" w:rsidRDefault="00293763" w:rsidP="00293763">
      <w:pPr>
        <w:spacing w:line="240" w:lineRule="auto"/>
        <w:ind w:right="-28"/>
        <w:jc w:val="both"/>
        <w:rPr>
          <w:rFonts w:ascii="Arial" w:hAnsi="Arial"/>
          <w:color w:val="auto"/>
        </w:rPr>
      </w:pPr>
    </w:p>
    <w:p w14:paraId="2904C11E" w14:textId="52D419D0" w:rsidR="005D53AC" w:rsidRDefault="005D53AC" w:rsidP="00293763">
      <w:pPr>
        <w:ind w:right="-28"/>
        <w:jc w:val="both"/>
        <w:rPr>
          <w:rFonts w:ascii="Arial" w:hAnsi="Arial"/>
          <w:color w:val="auto"/>
        </w:rPr>
      </w:pPr>
      <w:r w:rsidRPr="00243895">
        <w:rPr>
          <w:rFonts w:ascii="Arial" w:hAnsi="Arial"/>
          <w:color w:val="auto"/>
        </w:rPr>
        <w:t xml:space="preserve">The </w:t>
      </w:r>
      <w:r w:rsidR="00EA16DE">
        <w:rPr>
          <w:rFonts w:ascii="Arial" w:hAnsi="Arial"/>
          <w:color w:val="auto"/>
        </w:rPr>
        <w:t>proposal</w:t>
      </w:r>
      <w:r w:rsidRPr="00243895">
        <w:rPr>
          <w:rFonts w:ascii="Arial" w:hAnsi="Arial"/>
          <w:color w:val="auto"/>
        </w:rPr>
        <w:t xml:space="preserve"> must be received by the TEP no fewer than two weeks before the date of the next TEP meeting</w:t>
      </w:r>
      <w:r w:rsidRPr="00243895">
        <w:rPr>
          <w:rStyle w:val="FootnoteReference"/>
          <w:rFonts w:ascii="Arial" w:hAnsi="Arial"/>
          <w:color w:val="auto"/>
        </w:rPr>
        <w:footnoteReference w:id="9"/>
      </w:r>
      <w:r w:rsidRPr="00243895">
        <w:rPr>
          <w:rFonts w:ascii="Arial" w:hAnsi="Arial"/>
          <w:color w:val="auto"/>
        </w:rPr>
        <w:t>. Applications received after this date will not be considered until the subsequent meeting.</w:t>
      </w:r>
    </w:p>
    <w:p w14:paraId="29465A99" w14:textId="77777777" w:rsidR="00293763" w:rsidRDefault="00293763" w:rsidP="00293763">
      <w:pPr>
        <w:ind w:right="-28"/>
        <w:jc w:val="both"/>
        <w:rPr>
          <w:rFonts w:ascii="Arial" w:hAnsi="Arial"/>
          <w:color w:val="auto"/>
        </w:rPr>
      </w:pPr>
    </w:p>
    <w:p w14:paraId="0E073155" w14:textId="6FC36AB5" w:rsidR="002C3405" w:rsidRDefault="00293763" w:rsidP="002C3405">
      <w:pPr>
        <w:ind w:right="-28"/>
        <w:jc w:val="both"/>
      </w:pPr>
      <w:r w:rsidRPr="00293763">
        <w:rPr>
          <w:rFonts w:ascii="Arial" w:hAnsi="Arial"/>
          <w:b/>
          <w:bCs/>
          <w:color w:val="auto"/>
        </w:rPr>
        <w:t>Note:</w:t>
      </w:r>
      <w:r>
        <w:rPr>
          <w:rFonts w:ascii="Arial" w:hAnsi="Arial"/>
          <w:color w:val="auto"/>
        </w:rPr>
        <w:t xml:space="preserve"> </w:t>
      </w:r>
      <w:r w:rsidR="00677E3B" w:rsidRPr="00243895">
        <w:rPr>
          <w:rFonts w:ascii="Arial" w:hAnsi="Arial"/>
          <w:color w:val="auto"/>
        </w:rPr>
        <w:t>If the proponent requires emergency assessment</w:t>
      </w:r>
      <w:r w:rsidR="00677E3B">
        <w:rPr>
          <w:rFonts w:ascii="Arial" w:hAnsi="Arial"/>
          <w:color w:val="auto"/>
        </w:rPr>
        <w:t xml:space="preserve"> outside the normal meeting schedule</w:t>
      </w:r>
      <w:r w:rsidR="00677E3B" w:rsidRPr="00243895">
        <w:rPr>
          <w:rFonts w:ascii="Arial" w:hAnsi="Arial"/>
          <w:color w:val="auto"/>
        </w:rPr>
        <w:t>,</w:t>
      </w:r>
      <w:r w:rsidR="00677E3B">
        <w:rPr>
          <w:rFonts w:ascii="Arial" w:hAnsi="Arial"/>
          <w:color w:val="auto"/>
        </w:rPr>
        <w:t xml:space="preserve"> they</w:t>
      </w:r>
      <w:r w:rsidR="00677E3B" w:rsidRPr="00243895">
        <w:rPr>
          <w:rFonts w:ascii="Arial" w:hAnsi="Arial"/>
          <w:color w:val="auto"/>
        </w:rPr>
        <w:t xml:space="preserve"> must justify the nature of the emergency</w:t>
      </w:r>
      <w:r>
        <w:rPr>
          <w:rFonts w:ascii="Arial" w:hAnsi="Arial"/>
          <w:color w:val="auto"/>
        </w:rPr>
        <w:t xml:space="preserve"> in an email to the TEP Secretariat</w:t>
      </w:r>
      <w:r w:rsidR="00677E3B" w:rsidRPr="00243895">
        <w:rPr>
          <w:rFonts w:ascii="Arial" w:hAnsi="Arial"/>
          <w:color w:val="auto"/>
        </w:rPr>
        <w:t>.</w:t>
      </w:r>
    </w:p>
    <w:p w14:paraId="791E270B" w14:textId="4FF8C962" w:rsidR="003F6419" w:rsidRDefault="002C3405" w:rsidP="003F6419">
      <w:pPr>
        <w:pStyle w:val="BodyText100ThemeColour"/>
      </w:pPr>
      <w:r>
        <w:t>Authorisations, permits and approvals</w:t>
      </w:r>
    </w:p>
    <w:p w14:paraId="0718EA88" w14:textId="5F767FF5" w:rsidR="008C7790" w:rsidRDefault="0048648A" w:rsidP="00CE02AC">
      <w:pPr>
        <w:spacing w:after="120"/>
        <w:ind w:right="-28"/>
        <w:jc w:val="both"/>
        <w:rPr>
          <w:rFonts w:ascii="Arial" w:hAnsi="Arial"/>
          <w:color w:val="auto"/>
        </w:rPr>
      </w:pPr>
      <w:r>
        <w:rPr>
          <w:rFonts w:ascii="Arial" w:hAnsi="Arial"/>
          <w:color w:val="auto"/>
        </w:rPr>
        <w:t>To allow sufficient time for processing, a</w:t>
      </w:r>
      <w:r w:rsidR="005D53AC" w:rsidRPr="00243895">
        <w:rPr>
          <w:rFonts w:ascii="Arial" w:hAnsi="Arial"/>
          <w:color w:val="auto"/>
        </w:rPr>
        <w:t>t the same time</w:t>
      </w:r>
      <w:r w:rsidR="00E64E50">
        <w:rPr>
          <w:rFonts w:ascii="Arial" w:hAnsi="Arial"/>
          <w:color w:val="auto"/>
        </w:rPr>
        <w:t xml:space="preserve"> as the Translocation Proposal is submitted</w:t>
      </w:r>
      <w:r w:rsidR="00406ADC">
        <w:rPr>
          <w:rFonts w:ascii="Arial" w:hAnsi="Arial"/>
          <w:color w:val="auto"/>
        </w:rPr>
        <w:t xml:space="preserve"> to the TEP Secretariat</w:t>
      </w:r>
      <w:r w:rsidR="005D53AC" w:rsidRPr="00243895">
        <w:rPr>
          <w:rFonts w:ascii="Arial" w:hAnsi="Arial"/>
          <w:color w:val="auto"/>
        </w:rPr>
        <w:t>, the applicant should also submit</w:t>
      </w:r>
      <w:r w:rsidR="008C7790">
        <w:rPr>
          <w:rFonts w:ascii="Arial" w:hAnsi="Arial"/>
          <w:color w:val="auto"/>
        </w:rPr>
        <w:t xml:space="preserve">: </w:t>
      </w:r>
      <w:r w:rsidR="005D53AC" w:rsidRPr="00243895">
        <w:rPr>
          <w:rFonts w:ascii="Arial" w:hAnsi="Arial"/>
          <w:color w:val="auto"/>
        </w:rPr>
        <w:t xml:space="preserve"> </w:t>
      </w:r>
    </w:p>
    <w:p w14:paraId="4118DFA7" w14:textId="33ADEB97" w:rsidR="004F4FB3" w:rsidRDefault="00ED43C7" w:rsidP="001038BC">
      <w:pPr>
        <w:pStyle w:val="ListParagraph"/>
        <w:numPr>
          <w:ilvl w:val="0"/>
          <w:numId w:val="29"/>
        </w:numPr>
        <w:spacing w:after="120"/>
        <w:ind w:left="714" w:right="-28" w:hanging="357"/>
        <w:contextualSpacing w:val="0"/>
        <w:jc w:val="both"/>
        <w:rPr>
          <w:rFonts w:ascii="Arial" w:hAnsi="Arial"/>
          <w:color w:val="auto"/>
        </w:rPr>
      </w:pPr>
      <w:r>
        <w:rPr>
          <w:rFonts w:ascii="Arial" w:hAnsi="Arial"/>
          <w:color w:val="auto"/>
        </w:rPr>
        <w:t>a</w:t>
      </w:r>
      <w:r w:rsidR="008C7790">
        <w:rPr>
          <w:rFonts w:ascii="Arial" w:hAnsi="Arial"/>
          <w:color w:val="auto"/>
        </w:rPr>
        <w:t xml:space="preserve">n </w:t>
      </w:r>
      <w:r w:rsidR="005D53AC" w:rsidRPr="008C7790">
        <w:rPr>
          <w:rFonts w:ascii="Arial" w:hAnsi="Arial"/>
          <w:color w:val="auto"/>
        </w:rPr>
        <w:t xml:space="preserve">application for a Wildlife Act </w:t>
      </w:r>
      <w:r w:rsidR="001038BC">
        <w:rPr>
          <w:rFonts w:ascii="Arial" w:hAnsi="Arial"/>
          <w:color w:val="auto"/>
        </w:rPr>
        <w:t>R</w:t>
      </w:r>
      <w:r w:rsidR="005D53AC" w:rsidRPr="008C7790">
        <w:rPr>
          <w:rFonts w:ascii="Arial" w:hAnsi="Arial"/>
          <w:color w:val="auto"/>
        </w:rPr>
        <w:t>esearch</w:t>
      </w:r>
      <w:r w:rsidR="002020CA" w:rsidRPr="008C7790">
        <w:rPr>
          <w:rFonts w:ascii="Arial" w:hAnsi="Arial"/>
          <w:color w:val="auto"/>
        </w:rPr>
        <w:t xml:space="preserve"> or </w:t>
      </w:r>
      <w:r w:rsidR="001038BC">
        <w:rPr>
          <w:rFonts w:ascii="Arial" w:hAnsi="Arial"/>
          <w:color w:val="auto"/>
        </w:rPr>
        <w:t>E</w:t>
      </w:r>
      <w:r w:rsidR="009E364B">
        <w:rPr>
          <w:rFonts w:ascii="Arial" w:hAnsi="Arial"/>
          <w:color w:val="auto"/>
        </w:rPr>
        <w:t xml:space="preserve">ducation and </w:t>
      </w:r>
      <w:r w:rsidR="001038BC">
        <w:rPr>
          <w:rFonts w:ascii="Arial" w:hAnsi="Arial"/>
          <w:color w:val="auto"/>
        </w:rPr>
        <w:t>M</w:t>
      </w:r>
      <w:r w:rsidR="002020CA" w:rsidRPr="008C7790">
        <w:rPr>
          <w:rFonts w:ascii="Arial" w:hAnsi="Arial"/>
          <w:color w:val="auto"/>
        </w:rPr>
        <w:t>anagement</w:t>
      </w:r>
      <w:r w:rsidR="005D53AC" w:rsidRPr="008C7790">
        <w:rPr>
          <w:rFonts w:ascii="Arial" w:hAnsi="Arial"/>
          <w:color w:val="auto"/>
        </w:rPr>
        <w:t xml:space="preserve"> </w:t>
      </w:r>
      <w:r w:rsidR="001038BC">
        <w:rPr>
          <w:rFonts w:ascii="Arial" w:hAnsi="Arial"/>
          <w:color w:val="auto"/>
        </w:rPr>
        <w:t>P</w:t>
      </w:r>
      <w:r w:rsidR="005D53AC" w:rsidRPr="008C7790">
        <w:rPr>
          <w:rFonts w:ascii="Arial" w:hAnsi="Arial"/>
          <w:color w:val="auto"/>
        </w:rPr>
        <w:t>ermit</w:t>
      </w:r>
      <w:r w:rsidR="008C7790">
        <w:rPr>
          <w:rFonts w:ascii="Arial" w:hAnsi="Arial"/>
          <w:color w:val="auto"/>
        </w:rPr>
        <w:t xml:space="preserve"> to the Conservation Regulator</w:t>
      </w:r>
      <w:r w:rsidR="004C3044" w:rsidRPr="00243895">
        <w:rPr>
          <w:rStyle w:val="FootnoteReference"/>
          <w:rFonts w:ascii="Arial" w:hAnsi="Arial"/>
          <w:color w:val="auto"/>
        </w:rPr>
        <w:footnoteReference w:id="10"/>
      </w:r>
      <w:r w:rsidR="008C7790" w:rsidRPr="008C7790">
        <w:rPr>
          <w:rFonts w:ascii="Arial" w:hAnsi="Arial"/>
          <w:color w:val="auto"/>
        </w:rPr>
        <w:t xml:space="preserve"> </w:t>
      </w:r>
    </w:p>
    <w:p w14:paraId="79206742" w14:textId="2B69A9B7" w:rsidR="00ED43C7" w:rsidRDefault="00B76FD1" w:rsidP="00ED43C7">
      <w:pPr>
        <w:pStyle w:val="ListParagraph"/>
        <w:numPr>
          <w:ilvl w:val="0"/>
          <w:numId w:val="29"/>
        </w:numPr>
        <w:spacing w:after="120"/>
        <w:ind w:left="714" w:right="-28" w:hanging="357"/>
        <w:contextualSpacing w:val="0"/>
        <w:jc w:val="both"/>
        <w:rPr>
          <w:rFonts w:ascii="Arial" w:hAnsi="Arial"/>
          <w:color w:val="auto"/>
        </w:rPr>
      </w:pPr>
      <w:r>
        <w:rPr>
          <w:rFonts w:ascii="Arial" w:hAnsi="Arial"/>
          <w:color w:val="auto"/>
        </w:rPr>
        <w:t xml:space="preserve">an application </w:t>
      </w:r>
      <w:r w:rsidR="001038BC">
        <w:rPr>
          <w:rFonts w:ascii="Arial" w:hAnsi="Arial"/>
          <w:color w:val="auto"/>
        </w:rPr>
        <w:t>for a</w:t>
      </w:r>
      <w:r w:rsidR="005D53AC" w:rsidRPr="008C7790">
        <w:rPr>
          <w:rFonts w:ascii="Arial" w:hAnsi="Arial"/>
          <w:color w:val="auto"/>
        </w:rPr>
        <w:t xml:space="preserve"> </w:t>
      </w:r>
      <w:r w:rsidR="00905220">
        <w:rPr>
          <w:rFonts w:ascii="Arial" w:hAnsi="Arial"/>
          <w:color w:val="auto"/>
        </w:rPr>
        <w:t>R</w:t>
      </w:r>
      <w:r w:rsidR="003B299D" w:rsidRPr="008C7790">
        <w:rPr>
          <w:rFonts w:ascii="Arial" w:hAnsi="Arial"/>
          <w:color w:val="auto"/>
        </w:rPr>
        <w:t xml:space="preserve">esearch </w:t>
      </w:r>
      <w:r w:rsidR="00905220">
        <w:rPr>
          <w:rFonts w:ascii="Arial" w:hAnsi="Arial"/>
          <w:color w:val="auto"/>
        </w:rPr>
        <w:t>A</w:t>
      </w:r>
      <w:r w:rsidR="003B299D" w:rsidRPr="008C7790">
        <w:rPr>
          <w:rFonts w:ascii="Arial" w:hAnsi="Arial"/>
          <w:color w:val="auto"/>
        </w:rPr>
        <w:t>ctivity</w:t>
      </w:r>
      <w:r w:rsidR="00F8279E">
        <w:rPr>
          <w:rFonts w:ascii="Arial" w:hAnsi="Arial"/>
          <w:color w:val="auto"/>
        </w:rPr>
        <w:t xml:space="preserve"> </w:t>
      </w:r>
      <w:r w:rsidR="00905220">
        <w:rPr>
          <w:rFonts w:ascii="Arial" w:hAnsi="Arial"/>
          <w:color w:val="auto"/>
        </w:rPr>
        <w:t>A</w:t>
      </w:r>
      <w:r w:rsidR="001E6F69">
        <w:rPr>
          <w:rFonts w:ascii="Arial" w:hAnsi="Arial"/>
          <w:color w:val="auto"/>
        </w:rPr>
        <w:t xml:space="preserve">ccess </w:t>
      </w:r>
      <w:r w:rsidR="00905220">
        <w:rPr>
          <w:rFonts w:ascii="Arial" w:hAnsi="Arial"/>
          <w:color w:val="auto"/>
        </w:rPr>
        <w:t>A</w:t>
      </w:r>
      <w:r w:rsidR="001E6F69">
        <w:rPr>
          <w:rFonts w:ascii="Arial" w:hAnsi="Arial"/>
          <w:color w:val="auto"/>
        </w:rPr>
        <w:t>greement</w:t>
      </w:r>
      <w:r w:rsidR="00452552">
        <w:rPr>
          <w:rFonts w:ascii="Arial" w:hAnsi="Arial"/>
          <w:color w:val="auto"/>
        </w:rPr>
        <w:t xml:space="preserve"> to Parks Victoria</w:t>
      </w:r>
      <w:r w:rsidR="00905220">
        <w:rPr>
          <w:rFonts w:ascii="Arial" w:hAnsi="Arial"/>
          <w:color w:val="auto"/>
        </w:rPr>
        <w:t>, if the source or recipient site is located on land managed by Parks Victoria</w:t>
      </w:r>
      <w:r w:rsidR="00ED43C7">
        <w:rPr>
          <w:rFonts w:ascii="Arial" w:hAnsi="Arial"/>
          <w:color w:val="auto"/>
        </w:rPr>
        <w:t xml:space="preserve"> (e.g. in a National Park)</w:t>
      </w:r>
      <w:r w:rsidR="00905220">
        <w:rPr>
          <w:rStyle w:val="FootnoteReference"/>
          <w:rFonts w:ascii="Arial" w:hAnsi="Arial"/>
        </w:rPr>
        <w:footnoteReference w:id="11"/>
      </w:r>
      <w:r w:rsidR="001E6F69">
        <w:rPr>
          <w:rFonts w:ascii="Arial" w:hAnsi="Arial"/>
          <w:color w:val="auto"/>
        </w:rPr>
        <w:t xml:space="preserve"> </w:t>
      </w:r>
    </w:p>
    <w:p w14:paraId="3671742A" w14:textId="78953176" w:rsidR="005D53AC" w:rsidRDefault="00ED43C7" w:rsidP="006B2696">
      <w:pPr>
        <w:pStyle w:val="ListParagraph"/>
        <w:numPr>
          <w:ilvl w:val="0"/>
          <w:numId w:val="29"/>
        </w:numPr>
        <w:spacing w:after="120"/>
        <w:ind w:left="714" w:right="-28" w:hanging="357"/>
        <w:contextualSpacing w:val="0"/>
        <w:jc w:val="both"/>
        <w:rPr>
          <w:rFonts w:ascii="Arial" w:hAnsi="Arial"/>
          <w:color w:val="auto"/>
        </w:rPr>
      </w:pPr>
      <w:r>
        <w:rPr>
          <w:rFonts w:ascii="Arial" w:hAnsi="Arial"/>
          <w:color w:val="auto"/>
        </w:rPr>
        <w:t xml:space="preserve">an application for an </w:t>
      </w:r>
      <w:r w:rsidR="005D53AC" w:rsidRPr="008C7790">
        <w:rPr>
          <w:rFonts w:ascii="Arial" w:hAnsi="Arial"/>
          <w:color w:val="auto"/>
        </w:rPr>
        <w:t>EPBC Act permit</w:t>
      </w:r>
      <w:r w:rsidR="00FD5A51">
        <w:rPr>
          <w:rFonts w:ascii="Arial" w:hAnsi="Arial"/>
          <w:color w:val="auto"/>
        </w:rPr>
        <w:t xml:space="preserve"> to the Federal Department of Climate Change, Energy, the Environment and Water</w:t>
      </w:r>
      <w:r w:rsidR="005D53AC" w:rsidRPr="008C7790">
        <w:rPr>
          <w:rFonts w:ascii="Arial" w:hAnsi="Arial"/>
          <w:color w:val="auto"/>
        </w:rPr>
        <w:t>,</w:t>
      </w:r>
      <w:r w:rsidR="00C60276" w:rsidRPr="008C7790">
        <w:rPr>
          <w:rFonts w:ascii="Arial" w:hAnsi="Arial"/>
          <w:color w:val="auto"/>
        </w:rPr>
        <w:t xml:space="preserve"> </w:t>
      </w:r>
      <w:r>
        <w:rPr>
          <w:rFonts w:ascii="Arial" w:hAnsi="Arial"/>
          <w:color w:val="auto"/>
        </w:rPr>
        <w:t>if</w:t>
      </w:r>
      <w:r w:rsidR="00C60276" w:rsidRPr="008C7790">
        <w:rPr>
          <w:rFonts w:ascii="Arial" w:hAnsi="Arial"/>
          <w:color w:val="auto"/>
        </w:rPr>
        <w:t xml:space="preserve"> required</w:t>
      </w:r>
      <w:r w:rsidR="00677E3B">
        <w:rPr>
          <w:rStyle w:val="FootnoteReference"/>
          <w:rFonts w:ascii="Arial" w:hAnsi="Arial"/>
        </w:rPr>
        <w:footnoteReference w:id="12"/>
      </w:r>
    </w:p>
    <w:p w14:paraId="7D5AE8FB" w14:textId="1C91DEA5" w:rsidR="009656A5" w:rsidRPr="008C7790" w:rsidRDefault="009656A5" w:rsidP="008C7790">
      <w:pPr>
        <w:pStyle w:val="ListParagraph"/>
        <w:numPr>
          <w:ilvl w:val="0"/>
          <w:numId w:val="29"/>
        </w:numPr>
        <w:spacing w:after="120"/>
        <w:ind w:right="-28"/>
        <w:jc w:val="both"/>
        <w:rPr>
          <w:rFonts w:ascii="Arial" w:hAnsi="Arial"/>
          <w:color w:val="auto"/>
        </w:rPr>
      </w:pPr>
      <w:r>
        <w:rPr>
          <w:rFonts w:ascii="Arial" w:hAnsi="Arial"/>
          <w:color w:val="auto"/>
        </w:rPr>
        <w:t>applications for other approvals or permits</w:t>
      </w:r>
      <w:r w:rsidR="003F6419">
        <w:rPr>
          <w:rFonts w:ascii="Arial" w:hAnsi="Arial"/>
          <w:color w:val="auto"/>
        </w:rPr>
        <w:t>,</w:t>
      </w:r>
      <w:r>
        <w:rPr>
          <w:rFonts w:ascii="Arial" w:hAnsi="Arial"/>
          <w:color w:val="auto"/>
        </w:rPr>
        <w:t xml:space="preserve"> as required (may include interstate permits). </w:t>
      </w:r>
    </w:p>
    <w:p w14:paraId="5612D790" w14:textId="3DDD6ABE" w:rsidR="005D53AC" w:rsidRPr="00FE499D" w:rsidRDefault="005D53AC" w:rsidP="005D53AC">
      <w:pPr>
        <w:pStyle w:val="Heading2"/>
        <w:spacing w:after="60"/>
        <w:rPr>
          <w:rFonts w:ascii="Arial" w:hAnsi="Arial"/>
          <w:color w:val="201547"/>
        </w:rPr>
      </w:pPr>
      <w:r w:rsidRPr="00FE499D">
        <w:rPr>
          <w:rFonts w:ascii="Arial" w:hAnsi="Arial"/>
          <w:color w:val="201547"/>
        </w:rPr>
        <w:t xml:space="preserve">Step 4: TEP assesses </w:t>
      </w:r>
      <w:r w:rsidR="00EA16DE" w:rsidRPr="00FE499D">
        <w:rPr>
          <w:rFonts w:ascii="Arial" w:hAnsi="Arial"/>
          <w:color w:val="201547"/>
        </w:rPr>
        <w:t>p</w:t>
      </w:r>
      <w:r w:rsidRPr="00FE499D">
        <w:rPr>
          <w:rFonts w:ascii="Arial" w:hAnsi="Arial"/>
          <w:color w:val="201547"/>
        </w:rPr>
        <w:t>roposal on merit</w:t>
      </w:r>
    </w:p>
    <w:p w14:paraId="2BE49C09" w14:textId="77777777" w:rsidR="005D53AC" w:rsidRPr="00243895" w:rsidRDefault="005D53AC" w:rsidP="005D53AC">
      <w:pPr>
        <w:ind w:right="-28"/>
        <w:jc w:val="both"/>
        <w:rPr>
          <w:rFonts w:ascii="Arial" w:hAnsi="Arial"/>
          <w:color w:val="auto"/>
        </w:rPr>
      </w:pPr>
      <w:r w:rsidRPr="00243895">
        <w:rPr>
          <w:rFonts w:ascii="Arial" w:hAnsi="Arial"/>
          <w:color w:val="auto"/>
        </w:rPr>
        <w:t xml:space="preserve">The TEP will assess each Translocation Proposal to ensure that: </w:t>
      </w:r>
    </w:p>
    <w:p w14:paraId="7C42CE3F" w14:textId="5ACC5E3D" w:rsidR="005D53AC" w:rsidRPr="00F844E4" w:rsidRDefault="005D53AC" w:rsidP="002F7021">
      <w:pPr>
        <w:numPr>
          <w:ilvl w:val="0"/>
          <w:numId w:val="19"/>
        </w:numPr>
        <w:spacing w:before="120" w:line="120" w:lineRule="atLeast"/>
        <w:ind w:left="284" w:hanging="284"/>
        <w:jc w:val="both"/>
        <w:rPr>
          <w:rFonts w:ascii="Arial" w:hAnsi="Arial"/>
          <w:b/>
          <w:bCs/>
          <w:color w:val="auto"/>
        </w:rPr>
      </w:pPr>
      <w:r w:rsidRPr="00243895">
        <w:rPr>
          <w:rFonts w:ascii="Arial" w:hAnsi="Arial"/>
          <w:color w:val="auto"/>
        </w:rPr>
        <w:t xml:space="preserve">it includes all relevant information as detailed in </w:t>
      </w:r>
      <w:r w:rsidRPr="00F844E4">
        <w:rPr>
          <w:rFonts w:ascii="Arial" w:hAnsi="Arial"/>
          <w:b/>
          <w:bCs/>
          <w:color w:val="auto"/>
        </w:rPr>
        <w:t>A</w:t>
      </w:r>
      <w:r w:rsidR="00D91281">
        <w:rPr>
          <w:rFonts w:ascii="Arial" w:hAnsi="Arial"/>
          <w:b/>
          <w:bCs/>
          <w:color w:val="auto"/>
        </w:rPr>
        <w:t>ttachment</w:t>
      </w:r>
      <w:r w:rsidRPr="00F844E4">
        <w:rPr>
          <w:rFonts w:ascii="Arial" w:hAnsi="Arial"/>
          <w:b/>
          <w:bCs/>
          <w:color w:val="auto"/>
        </w:rPr>
        <w:t xml:space="preserve"> 1</w:t>
      </w:r>
    </w:p>
    <w:p w14:paraId="29EF43F2" w14:textId="77777777" w:rsidR="005D53AC" w:rsidRPr="00243895" w:rsidRDefault="005D53AC" w:rsidP="002F7021">
      <w:pPr>
        <w:numPr>
          <w:ilvl w:val="0"/>
          <w:numId w:val="19"/>
        </w:numPr>
        <w:tabs>
          <w:tab w:val="clear" w:pos="360"/>
          <w:tab w:val="left" w:pos="993"/>
        </w:tabs>
        <w:spacing w:before="120" w:line="120" w:lineRule="atLeast"/>
        <w:ind w:left="340" w:right="-28" w:hanging="340"/>
        <w:jc w:val="both"/>
        <w:rPr>
          <w:rFonts w:ascii="Arial" w:hAnsi="Arial"/>
          <w:color w:val="auto"/>
        </w:rPr>
      </w:pPr>
      <w:r w:rsidRPr="00243895">
        <w:rPr>
          <w:rFonts w:ascii="Arial" w:hAnsi="Arial"/>
          <w:color w:val="auto"/>
        </w:rPr>
        <w:t xml:space="preserve">it is consistent with the principles outlined in this Statement </w:t>
      </w:r>
    </w:p>
    <w:p w14:paraId="5B0E5488" w14:textId="77777777" w:rsidR="005D53AC" w:rsidRPr="00243895" w:rsidRDefault="005D53AC" w:rsidP="005D53AC">
      <w:pPr>
        <w:numPr>
          <w:ilvl w:val="0"/>
          <w:numId w:val="19"/>
        </w:numPr>
        <w:spacing w:before="120" w:line="260" w:lineRule="atLeast"/>
        <w:ind w:left="284" w:hanging="284"/>
        <w:jc w:val="both"/>
        <w:rPr>
          <w:rFonts w:ascii="Arial" w:hAnsi="Arial"/>
          <w:color w:val="auto"/>
        </w:rPr>
      </w:pPr>
      <w:r w:rsidRPr="00243895">
        <w:rPr>
          <w:rFonts w:ascii="Arial" w:hAnsi="Arial"/>
          <w:color w:val="auto"/>
        </w:rPr>
        <w:t xml:space="preserve">risks to the </w:t>
      </w:r>
      <w:r w:rsidRPr="00E64104">
        <w:rPr>
          <w:rFonts w:ascii="Arial" w:hAnsi="Arial"/>
          <w:b/>
          <w:color w:val="auto"/>
        </w:rPr>
        <w:t>source</w:t>
      </w:r>
      <w:r w:rsidRPr="00E64104">
        <w:rPr>
          <w:rFonts w:ascii="Arial" w:hAnsi="Arial"/>
          <w:bCs/>
          <w:color w:val="auto"/>
        </w:rPr>
        <w:t xml:space="preserve"> </w:t>
      </w:r>
      <w:r w:rsidRPr="00243895">
        <w:rPr>
          <w:rFonts w:ascii="Arial" w:hAnsi="Arial"/>
          <w:color w:val="auto"/>
        </w:rPr>
        <w:t xml:space="preserve">population have been fully considered e.g. </w:t>
      </w:r>
    </w:p>
    <w:p w14:paraId="4FCDD965" w14:textId="77777777" w:rsidR="005D53AC" w:rsidRDefault="005D53AC" w:rsidP="005D53AC">
      <w:pPr>
        <w:numPr>
          <w:ilvl w:val="1"/>
          <w:numId w:val="24"/>
        </w:numPr>
        <w:spacing w:before="60" w:line="260" w:lineRule="atLeast"/>
        <w:ind w:left="568" w:hanging="284"/>
        <w:jc w:val="both"/>
        <w:rPr>
          <w:rFonts w:ascii="Arial" w:hAnsi="Arial"/>
          <w:color w:val="auto"/>
        </w:rPr>
      </w:pPr>
      <w:r w:rsidRPr="00243895">
        <w:rPr>
          <w:rFonts w:ascii="Arial" w:hAnsi="Arial"/>
          <w:color w:val="auto"/>
        </w:rPr>
        <w:t xml:space="preserve">risks to the taxon due to removal of animals from the source population, by: </w:t>
      </w:r>
    </w:p>
    <w:p w14:paraId="1C9C3052" w14:textId="058EBAFE" w:rsidR="00FD25AB" w:rsidRPr="00243895" w:rsidRDefault="00FD25AB" w:rsidP="00961B3A">
      <w:pPr>
        <w:numPr>
          <w:ilvl w:val="2"/>
          <w:numId w:val="24"/>
        </w:numPr>
        <w:tabs>
          <w:tab w:val="clear" w:pos="1800"/>
        </w:tabs>
        <w:spacing w:before="60" w:line="260" w:lineRule="atLeast"/>
        <w:ind w:left="993"/>
        <w:jc w:val="both"/>
        <w:rPr>
          <w:rFonts w:ascii="Arial" w:hAnsi="Arial"/>
          <w:color w:val="auto"/>
        </w:rPr>
      </w:pPr>
      <w:r>
        <w:rPr>
          <w:rFonts w:ascii="Arial" w:hAnsi="Arial"/>
          <w:color w:val="auto"/>
        </w:rPr>
        <w:t>changed demographics or social structure</w:t>
      </w:r>
    </w:p>
    <w:p w14:paraId="2719D86D" w14:textId="77777777" w:rsidR="005D53AC" w:rsidRPr="00243895" w:rsidRDefault="005D53AC" w:rsidP="005D53AC">
      <w:pPr>
        <w:numPr>
          <w:ilvl w:val="2"/>
          <w:numId w:val="24"/>
        </w:numPr>
        <w:tabs>
          <w:tab w:val="clear" w:pos="1800"/>
        </w:tabs>
        <w:spacing w:before="60" w:line="260" w:lineRule="atLeast"/>
        <w:ind w:left="993"/>
        <w:jc w:val="both"/>
        <w:rPr>
          <w:rFonts w:ascii="Arial" w:hAnsi="Arial"/>
          <w:color w:val="auto"/>
        </w:rPr>
      </w:pPr>
      <w:r w:rsidRPr="00243895">
        <w:rPr>
          <w:rFonts w:ascii="Arial" w:hAnsi="Arial"/>
          <w:color w:val="auto"/>
        </w:rPr>
        <w:t>removal of genetic material</w:t>
      </w:r>
    </w:p>
    <w:p w14:paraId="2590942F" w14:textId="77777777" w:rsidR="005D53AC" w:rsidRPr="00243895" w:rsidRDefault="005D53AC" w:rsidP="005D53AC">
      <w:pPr>
        <w:numPr>
          <w:ilvl w:val="2"/>
          <w:numId w:val="24"/>
        </w:numPr>
        <w:tabs>
          <w:tab w:val="clear" w:pos="1800"/>
        </w:tabs>
        <w:spacing w:before="60" w:line="260" w:lineRule="atLeast"/>
        <w:ind w:left="993"/>
        <w:jc w:val="both"/>
        <w:rPr>
          <w:rFonts w:ascii="Arial" w:hAnsi="Arial"/>
          <w:color w:val="auto"/>
        </w:rPr>
      </w:pPr>
      <w:r w:rsidRPr="00243895">
        <w:rPr>
          <w:rFonts w:ascii="Arial" w:hAnsi="Arial"/>
          <w:color w:val="auto"/>
        </w:rPr>
        <w:lastRenderedPageBreak/>
        <w:t>disturbance impacts to remaining individuals</w:t>
      </w:r>
    </w:p>
    <w:p w14:paraId="36918699" w14:textId="77777777" w:rsidR="005D53AC" w:rsidRPr="00243895" w:rsidRDefault="005D53AC" w:rsidP="005D53AC">
      <w:pPr>
        <w:numPr>
          <w:ilvl w:val="0"/>
          <w:numId w:val="19"/>
        </w:numPr>
        <w:spacing w:before="120" w:line="260" w:lineRule="atLeast"/>
        <w:ind w:left="284" w:hanging="284"/>
        <w:jc w:val="both"/>
        <w:rPr>
          <w:rFonts w:ascii="Arial" w:hAnsi="Arial"/>
          <w:color w:val="auto"/>
        </w:rPr>
      </w:pPr>
      <w:r w:rsidRPr="00243895">
        <w:rPr>
          <w:rFonts w:ascii="Arial" w:hAnsi="Arial"/>
          <w:color w:val="auto"/>
        </w:rPr>
        <w:t xml:space="preserve">risks at the </w:t>
      </w:r>
      <w:r w:rsidRPr="00243895">
        <w:rPr>
          <w:rFonts w:ascii="Arial" w:hAnsi="Arial"/>
          <w:b/>
          <w:color w:val="auto"/>
        </w:rPr>
        <w:t>recipient</w:t>
      </w:r>
      <w:r w:rsidRPr="00243895">
        <w:rPr>
          <w:rFonts w:ascii="Arial" w:hAnsi="Arial"/>
          <w:color w:val="auto"/>
        </w:rPr>
        <w:t xml:space="preserve"> site have been fully considered e.g.</w:t>
      </w:r>
    </w:p>
    <w:p w14:paraId="07E565EA" w14:textId="77777777" w:rsidR="005D53AC" w:rsidRPr="00243895" w:rsidRDefault="005D53AC"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habitat related risks:</w:t>
      </w:r>
    </w:p>
    <w:p w14:paraId="06837CAE" w14:textId="77777777" w:rsidR="005D53AC" w:rsidRPr="00243895" w:rsidRDefault="005D53AC" w:rsidP="005D53AC">
      <w:pPr>
        <w:numPr>
          <w:ilvl w:val="2"/>
          <w:numId w:val="24"/>
        </w:numPr>
        <w:tabs>
          <w:tab w:val="clear" w:pos="1800"/>
        </w:tabs>
        <w:spacing w:before="60" w:line="260" w:lineRule="atLeast"/>
        <w:ind w:left="851" w:hanging="284"/>
        <w:jc w:val="both"/>
        <w:rPr>
          <w:rFonts w:ascii="Arial" w:hAnsi="Arial"/>
          <w:color w:val="auto"/>
        </w:rPr>
      </w:pPr>
      <w:r w:rsidRPr="00243895">
        <w:rPr>
          <w:rFonts w:ascii="Arial" w:hAnsi="Arial"/>
          <w:color w:val="auto"/>
        </w:rPr>
        <w:t>risk of translocation failure because the factors that caused the initial loss or decline of the taxon have not been understood or addressed</w:t>
      </w:r>
    </w:p>
    <w:p w14:paraId="7D52DB4D" w14:textId="77777777" w:rsidR="005D53AC" w:rsidRPr="00243895" w:rsidRDefault="005D53AC" w:rsidP="005D53AC">
      <w:pPr>
        <w:numPr>
          <w:ilvl w:val="2"/>
          <w:numId w:val="24"/>
        </w:numPr>
        <w:tabs>
          <w:tab w:val="clear" w:pos="1800"/>
        </w:tabs>
        <w:spacing w:before="60" w:line="260" w:lineRule="atLeast"/>
        <w:ind w:left="851" w:hanging="284"/>
        <w:jc w:val="both"/>
        <w:rPr>
          <w:rFonts w:ascii="Arial" w:hAnsi="Arial"/>
          <w:color w:val="auto"/>
        </w:rPr>
      </w:pPr>
      <w:r w:rsidRPr="00243895">
        <w:rPr>
          <w:rFonts w:ascii="Arial" w:hAnsi="Arial"/>
          <w:color w:val="auto"/>
        </w:rPr>
        <w:t xml:space="preserve"> risk of translocation failure at the release site caused by predators or competitors</w:t>
      </w:r>
    </w:p>
    <w:p w14:paraId="6EB40CBC" w14:textId="77777777" w:rsidR="005D53AC" w:rsidRPr="00243895" w:rsidRDefault="005D53AC" w:rsidP="005D53AC">
      <w:pPr>
        <w:numPr>
          <w:ilvl w:val="2"/>
          <w:numId w:val="24"/>
        </w:numPr>
        <w:tabs>
          <w:tab w:val="clear" w:pos="1800"/>
        </w:tabs>
        <w:spacing w:before="60" w:line="260" w:lineRule="atLeast"/>
        <w:ind w:left="851" w:hanging="284"/>
        <w:jc w:val="both"/>
        <w:rPr>
          <w:rFonts w:ascii="Arial" w:hAnsi="Arial"/>
          <w:color w:val="auto"/>
        </w:rPr>
      </w:pPr>
      <w:r w:rsidRPr="00243895">
        <w:rPr>
          <w:rFonts w:ascii="Arial" w:hAnsi="Arial"/>
          <w:color w:val="auto"/>
        </w:rPr>
        <w:t xml:space="preserve"> risk of translocation failure at the release site caused by parasites, pathogens or disease</w:t>
      </w:r>
    </w:p>
    <w:p w14:paraId="0C597A91" w14:textId="77777777" w:rsidR="005D53AC" w:rsidRPr="00243895" w:rsidRDefault="005D53AC" w:rsidP="005D53AC">
      <w:pPr>
        <w:numPr>
          <w:ilvl w:val="2"/>
          <w:numId w:val="24"/>
        </w:numPr>
        <w:tabs>
          <w:tab w:val="clear" w:pos="1800"/>
        </w:tabs>
        <w:spacing w:before="60" w:line="260" w:lineRule="atLeast"/>
        <w:ind w:left="851" w:hanging="284"/>
        <w:jc w:val="both"/>
        <w:rPr>
          <w:rFonts w:ascii="Arial" w:hAnsi="Arial"/>
          <w:color w:val="auto"/>
        </w:rPr>
      </w:pPr>
      <w:r w:rsidRPr="00243895">
        <w:rPr>
          <w:rFonts w:ascii="Arial" w:hAnsi="Arial"/>
          <w:color w:val="auto"/>
        </w:rPr>
        <w:t>inability of founders to find suitable resources at release site</w:t>
      </w:r>
    </w:p>
    <w:p w14:paraId="28579510" w14:textId="4960BF7B" w:rsidR="004F5EE2" w:rsidRDefault="005D53AC"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risks to the translocated animals and/or conspecifics at the release site, as a result of genetic risks e.g. founder effects, inbreeding or outbreeding depression</w:t>
      </w:r>
      <w:r w:rsidR="00E96621">
        <w:rPr>
          <w:rFonts w:ascii="Arial" w:hAnsi="Arial"/>
          <w:color w:val="auto"/>
        </w:rPr>
        <w:t xml:space="preserve"> or</w:t>
      </w:r>
      <w:r w:rsidRPr="00243895">
        <w:rPr>
          <w:rFonts w:ascii="Arial" w:hAnsi="Arial"/>
          <w:color w:val="auto"/>
        </w:rPr>
        <w:t xml:space="preserve"> genetic swamping</w:t>
      </w:r>
    </w:p>
    <w:p w14:paraId="5FBFC04D" w14:textId="4576FC10" w:rsidR="005D53AC" w:rsidRPr="00243895" w:rsidRDefault="004F5EE2"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risks to the translocated animals and/or conspecifics at the release site</w:t>
      </w:r>
      <w:r w:rsidR="003946FA">
        <w:rPr>
          <w:rFonts w:ascii="Arial" w:hAnsi="Arial"/>
          <w:color w:val="auto"/>
        </w:rPr>
        <w:t>,</w:t>
      </w:r>
      <w:r>
        <w:rPr>
          <w:rFonts w:ascii="Arial" w:hAnsi="Arial"/>
          <w:color w:val="auto"/>
        </w:rPr>
        <w:t xml:space="preserve"> </w:t>
      </w:r>
      <w:r w:rsidR="009D1704" w:rsidRPr="00243895">
        <w:rPr>
          <w:rFonts w:ascii="Arial" w:hAnsi="Arial"/>
          <w:color w:val="auto"/>
        </w:rPr>
        <w:t>as a result of</w:t>
      </w:r>
      <w:r w:rsidR="009D1704">
        <w:rPr>
          <w:rFonts w:ascii="Arial" w:hAnsi="Arial"/>
          <w:color w:val="auto"/>
        </w:rPr>
        <w:t xml:space="preserve"> </w:t>
      </w:r>
      <w:r w:rsidR="00C860FA">
        <w:rPr>
          <w:rFonts w:ascii="Arial" w:hAnsi="Arial"/>
          <w:color w:val="auto"/>
        </w:rPr>
        <w:t xml:space="preserve">the population </w:t>
      </w:r>
      <w:r w:rsidR="00BE7F01">
        <w:rPr>
          <w:rFonts w:ascii="Arial" w:hAnsi="Arial"/>
          <w:color w:val="auto"/>
        </w:rPr>
        <w:t xml:space="preserve">increasing </w:t>
      </w:r>
      <w:r w:rsidR="009D1704">
        <w:rPr>
          <w:rFonts w:ascii="Arial" w:hAnsi="Arial"/>
          <w:color w:val="auto"/>
        </w:rPr>
        <w:t>above the carrying capacity of the recipient site</w:t>
      </w:r>
      <w:r w:rsidR="006C7436">
        <w:rPr>
          <w:rFonts w:ascii="Arial" w:hAnsi="Arial"/>
          <w:color w:val="auto"/>
        </w:rPr>
        <w:t xml:space="preserve"> (particularly for captive or confined populations)</w:t>
      </w:r>
    </w:p>
    <w:p w14:paraId="5A412994" w14:textId="77777777" w:rsidR="005D53AC" w:rsidRPr="00243895" w:rsidRDefault="005D53AC"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risks to other taxa at the release site, both plants and animals</w:t>
      </w:r>
    </w:p>
    <w:p w14:paraId="10E50A48" w14:textId="77777777" w:rsidR="005D53AC" w:rsidRPr="00243895" w:rsidRDefault="005D53AC"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hygiene related risks i.e. introduction of pest plants or animals via transportation of the translocated taxon</w:t>
      </w:r>
    </w:p>
    <w:p w14:paraId="3DC814C5" w14:textId="77777777" w:rsidR="005D53AC" w:rsidRPr="00243895" w:rsidRDefault="005D53AC"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 xml:space="preserve">risks to the protection of the site i.e. </w:t>
      </w:r>
    </w:p>
    <w:p w14:paraId="3FD18E47" w14:textId="1C2235FD" w:rsidR="005D53AC" w:rsidRPr="00243895" w:rsidRDefault="005D53AC" w:rsidP="005D53AC">
      <w:pPr>
        <w:numPr>
          <w:ilvl w:val="2"/>
          <w:numId w:val="19"/>
        </w:numPr>
        <w:spacing w:before="60" w:line="260" w:lineRule="atLeast"/>
        <w:ind w:left="851" w:hanging="284"/>
        <w:jc w:val="both"/>
        <w:rPr>
          <w:rFonts w:ascii="Arial" w:hAnsi="Arial"/>
          <w:color w:val="auto"/>
        </w:rPr>
      </w:pPr>
      <w:r w:rsidRPr="00243895">
        <w:rPr>
          <w:rFonts w:ascii="Arial" w:hAnsi="Arial"/>
          <w:color w:val="auto"/>
        </w:rPr>
        <w:t xml:space="preserve">failure to </w:t>
      </w:r>
      <w:r w:rsidR="008364F3">
        <w:rPr>
          <w:rFonts w:ascii="Arial" w:hAnsi="Arial"/>
          <w:color w:val="auto"/>
        </w:rPr>
        <w:t>control</w:t>
      </w:r>
      <w:r w:rsidRPr="00243895">
        <w:rPr>
          <w:rFonts w:ascii="Arial" w:hAnsi="Arial"/>
          <w:color w:val="auto"/>
        </w:rPr>
        <w:t xml:space="preserve"> predators</w:t>
      </w:r>
    </w:p>
    <w:p w14:paraId="654C02EC" w14:textId="77777777" w:rsidR="005D53AC" w:rsidRPr="00243895" w:rsidRDefault="005D53AC" w:rsidP="005D53AC">
      <w:pPr>
        <w:numPr>
          <w:ilvl w:val="2"/>
          <w:numId w:val="19"/>
        </w:numPr>
        <w:spacing w:before="60" w:line="260" w:lineRule="atLeast"/>
        <w:ind w:left="851" w:hanging="284"/>
        <w:jc w:val="both"/>
        <w:rPr>
          <w:rFonts w:ascii="Arial" w:hAnsi="Arial"/>
          <w:color w:val="auto"/>
        </w:rPr>
      </w:pPr>
      <w:r w:rsidRPr="00243895">
        <w:rPr>
          <w:rFonts w:ascii="Arial" w:hAnsi="Arial"/>
          <w:color w:val="auto"/>
        </w:rPr>
        <w:t>failure to keep the translocated animals at the site</w:t>
      </w:r>
    </w:p>
    <w:p w14:paraId="3018FC5D" w14:textId="77777777" w:rsidR="005D53AC" w:rsidRDefault="005D53AC" w:rsidP="005D53AC">
      <w:pPr>
        <w:numPr>
          <w:ilvl w:val="2"/>
          <w:numId w:val="19"/>
        </w:numPr>
        <w:spacing w:before="60" w:line="260" w:lineRule="atLeast"/>
        <w:ind w:left="851" w:hanging="284"/>
        <w:jc w:val="both"/>
        <w:rPr>
          <w:rFonts w:ascii="Arial" w:hAnsi="Arial"/>
          <w:color w:val="auto"/>
        </w:rPr>
      </w:pPr>
      <w:r w:rsidRPr="00243895">
        <w:rPr>
          <w:rFonts w:ascii="Arial" w:hAnsi="Arial"/>
          <w:color w:val="auto"/>
        </w:rPr>
        <w:t>impacts on the translocated animals of incompatible land management activities</w:t>
      </w:r>
    </w:p>
    <w:p w14:paraId="34D62ECF" w14:textId="03E8004A" w:rsidR="00982912" w:rsidRPr="00243895" w:rsidRDefault="00F17395" w:rsidP="005D53AC">
      <w:pPr>
        <w:numPr>
          <w:ilvl w:val="2"/>
          <w:numId w:val="19"/>
        </w:numPr>
        <w:spacing w:before="60" w:line="260" w:lineRule="atLeast"/>
        <w:ind w:left="851" w:hanging="284"/>
        <w:jc w:val="both"/>
        <w:rPr>
          <w:rFonts w:ascii="Arial" w:hAnsi="Arial"/>
          <w:color w:val="auto"/>
        </w:rPr>
      </w:pPr>
      <w:r>
        <w:rPr>
          <w:rFonts w:ascii="Arial" w:hAnsi="Arial"/>
          <w:color w:val="auto"/>
        </w:rPr>
        <w:t>impacts of the translocated animals on current land management activities at the release site</w:t>
      </w:r>
    </w:p>
    <w:p w14:paraId="49965373" w14:textId="77777777" w:rsidR="005D53AC" w:rsidRPr="00243895" w:rsidRDefault="005D53AC" w:rsidP="005D53AC">
      <w:pPr>
        <w:numPr>
          <w:ilvl w:val="0"/>
          <w:numId w:val="19"/>
        </w:numPr>
        <w:spacing w:before="120" w:line="260" w:lineRule="atLeast"/>
        <w:ind w:left="284" w:right="-29" w:hanging="284"/>
        <w:jc w:val="both"/>
        <w:rPr>
          <w:rFonts w:ascii="Arial" w:hAnsi="Arial"/>
          <w:color w:val="auto"/>
        </w:rPr>
      </w:pPr>
      <w:r w:rsidRPr="00243895">
        <w:rPr>
          <w:rFonts w:ascii="Arial" w:hAnsi="Arial"/>
          <w:color w:val="auto"/>
        </w:rPr>
        <w:t xml:space="preserve">appropriate project management has been considered i.e. </w:t>
      </w:r>
    </w:p>
    <w:p w14:paraId="270C508D" w14:textId="77777777" w:rsidR="005D53AC" w:rsidRPr="00243895" w:rsidRDefault="005D53AC"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the necessary long-term timeframe required in both personnel and finances to support and evaluate the translocation has been acknowledged and accounted for</w:t>
      </w:r>
    </w:p>
    <w:p w14:paraId="1E7AE8AC" w14:textId="77777777" w:rsidR="005D53AC" w:rsidRPr="00243895" w:rsidRDefault="005D53AC"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 xml:space="preserve">key stakeholders and, where relevant, recovery teams and key experts, have been consulted, </w:t>
      </w:r>
      <w:r w:rsidRPr="00243895">
        <w:rPr>
          <w:rFonts w:ascii="Arial" w:hAnsi="Arial"/>
          <w:color w:val="auto"/>
        </w:rPr>
        <w:t>including with respect to both source and release locations</w:t>
      </w:r>
    </w:p>
    <w:p w14:paraId="6C3CD1D8" w14:textId="148C3D3D" w:rsidR="005D53AC" w:rsidRPr="00243895" w:rsidRDefault="005D53AC"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 xml:space="preserve">a monitoring and evaluation program is in place to track and assess the program’s success and the effectiveness of management strategies applied, with clear short- and long-term </w:t>
      </w:r>
      <w:r w:rsidR="0065770D">
        <w:rPr>
          <w:rFonts w:ascii="Arial" w:hAnsi="Arial"/>
          <w:color w:val="auto"/>
        </w:rPr>
        <w:t xml:space="preserve">indicators of </w:t>
      </w:r>
      <w:r w:rsidRPr="00243895">
        <w:rPr>
          <w:rFonts w:ascii="Arial" w:hAnsi="Arial"/>
          <w:color w:val="auto"/>
        </w:rPr>
        <w:t>success outlined</w:t>
      </w:r>
    </w:p>
    <w:p w14:paraId="744B309E" w14:textId="27BBA078" w:rsidR="005D53AC" w:rsidRPr="00243895" w:rsidRDefault="005D53AC" w:rsidP="005D53AC">
      <w:pPr>
        <w:numPr>
          <w:ilvl w:val="1"/>
          <w:numId w:val="19"/>
        </w:numPr>
        <w:tabs>
          <w:tab w:val="clear" w:pos="1080"/>
          <w:tab w:val="num" w:pos="709"/>
        </w:tabs>
        <w:spacing w:before="60" w:line="260" w:lineRule="atLeast"/>
        <w:ind w:left="568" w:hanging="284"/>
        <w:jc w:val="both"/>
        <w:rPr>
          <w:rFonts w:ascii="Arial" w:hAnsi="Arial"/>
          <w:color w:val="auto"/>
        </w:rPr>
      </w:pPr>
      <w:r w:rsidRPr="00243895">
        <w:rPr>
          <w:rFonts w:ascii="Arial" w:hAnsi="Arial"/>
          <w:color w:val="auto"/>
        </w:rPr>
        <w:t xml:space="preserve">a contingency plan has been prepared and can be enacted if early losses occur, </w:t>
      </w:r>
      <w:r w:rsidR="001317FA" w:rsidRPr="00243895">
        <w:rPr>
          <w:rFonts w:ascii="Arial" w:hAnsi="Arial"/>
          <w:color w:val="auto"/>
        </w:rPr>
        <w:t xml:space="preserve">indicators of success </w:t>
      </w:r>
      <w:r w:rsidRPr="00243895">
        <w:rPr>
          <w:rFonts w:ascii="Arial" w:hAnsi="Arial"/>
          <w:color w:val="auto"/>
        </w:rPr>
        <w:t>are not met or if the translocation has unintended negative effects</w:t>
      </w:r>
    </w:p>
    <w:p w14:paraId="039525FF" w14:textId="77777777" w:rsidR="005D53AC" w:rsidRDefault="005D53AC" w:rsidP="000A554D">
      <w:pPr>
        <w:numPr>
          <w:ilvl w:val="1"/>
          <w:numId w:val="19"/>
        </w:numPr>
        <w:tabs>
          <w:tab w:val="clear" w:pos="1080"/>
          <w:tab w:val="num" w:pos="709"/>
        </w:tabs>
        <w:spacing w:before="60" w:after="120" w:line="260" w:lineRule="atLeast"/>
        <w:ind w:left="568" w:hanging="284"/>
        <w:jc w:val="both"/>
        <w:rPr>
          <w:rFonts w:ascii="Arial" w:hAnsi="Arial"/>
          <w:color w:val="auto"/>
        </w:rPr>
      </w:pPr>
      <w:r w:rsidRPr="00243895">
        <w:rPr>
          <w:rFonts w:ascii="Arial" w:hAnsi="Arial"/>
          <w:color w:val="auto"/>
        </w:rPr>
        <w:t xml:space="preserve">the proposal is feasible and workable. </w:t>
      </w:r>
    </w:p>
    <w:p w14:paraId="3CC32F56" w14:textId="5765FFB4" w:rsidR="00A04C43" w:rsidRDefault="00A04C43" w:rsidP="00A04C43">
      <w:pPr>
        <w:pStyle w:val="BodyText100ThemeColour"/>
      </w:pPr>
      <w:r>
        <w:t>Incomplete proposals or proposals requiring revision</w:t>
      </w:r>
    </w:p>
    <w:p w14:paraId="0D831DDE" w14:textId="421C1E26" w:rsidR="0002591A" w:rsidRDefault="005D53AC" w:rsidP="00FF21F6">
      <w:pPr>
        <w:ind w:right="-28"/>
        <w:jc w:val="both"/>
        <w:rPr>
          <w:rFonts w:ascii="Arial" w:hAnsi="Arial"/>
          <w:color w:val="auto"/>
        </w:rPr>
      </w:pPr>
      <w:r w:rsidRPr="00243895">
        <w:rPr>
          <w:rFonts w:ascii="Arial" w:hAnsi="Arial"/>
          <w:color w:val="auto"/>
        </w:rPr>
        <w:t>If a Translocation Proposal is not complete or provides insufficient information</w:t>
      </w:r>
      <w:r w:rsidR="00624D09">
        <w:rPr>
          <w:rFonts w:ascii="Arial" w:hAnsi="Arial"/>
          <w:color w:val="auto"/>
        </w:rPr>
        <w:t xml:space="preserve"> for the TEP to make a determination</w:t>
      </w:r>
      <w:r w:rsidRPr="00243895">
        <w:rPr>
          <w:rFonts w:ascii="Arial" w:hAnsi="Arial"/>
          <w:color w:val="auto"/>
        </w:rPr>
        <w:t>, the applicant will be notified</w:t>
      </w:r>
      <w:r w:rsidR="0002591A">
        <w:rPr>
          <w:rFonts w:ascii="Arial" w:hAnsi="Arial"/>
          <w:color w:val="auto"/>
        </w:rPr>
        <w:t xml:space="preserve"> by the TEP Secretariat </w:t>
      </w:r>
      <w:r w:rsidRPr="00243895">
        <w:rPr>
          <w:rFonts w:ascii="Arial" w:hAnsi="Arial"/>
          <w:color w:val="auto"/>
        </w:rPr>
        <w:t>and requested to provide more detail</w:t>
      </w:r>
      <w:r w:rsidR="0014292B">
        <w:rPr>
          <w:rFonts w:ascii="Arial" w:hAnsi="Arial"/>
          <w:color w:val="auto"/>
        </w:rPr>
        <w:t xml:space="preserve"> </w:t>
      </w:r>
      <w:r w:rsidR="00624D09">
        <w:rPr>
          <w:rFonts w:ascii="Arial" w:hAnsi="Arial"/>
          <w:color w:val="auto"/>
        </w:rPr>
        <w:t>and</w:t>
      </w:r>
      <w:r w:rsidR="00A45373">
        <w:rPr>
          <w:rFonts w:ascii="Arial" w:hAnsi="Arial"/>
          <w:color w:val="auto"/>
        </w:rPr>
        <w:t>/or</w:t>
      </w:r>
      <w:r w:rsidR="0014292B">
        <w:rPr>
          <w:rFonts w:ascii="Arial" w:hAnsi="Arial"/>
          <w:color w:val="auto"/>
        </w:rPr>
        <w:t xml:space="preserve"> to revise the Translocation Proposal</w:t>
      </w:r>
      <w:r w:rsidR="00850419">
        <w:rPr>
          <w:rFonts w:ascii="Arial" w:hAnsi="Arial"/>
          <w:color w:val="auto"/>
        </w:rPr>
        <w:t xml:space="preserve"> as needed</w:t>
      </w:r>
      <w:r w:rsidR="0014292B">
        <w:rPr>
          <w:rFonts w:ascii="Arial" w:hAnsi="Arial"/>
          <w:color w:val="auto"/>
        </w:rPr>
        <w:t xml:space="preserve">. </w:t>
      </w:r>
    </w:p>
    <w:p w14:paraId="041DC0CE" w14:textId="77777777" w:rsidR="0002591A" w:rsidRDefault="0002591A" w:rsidP="00FF21F6">
      <w:pPr>
        <w:ind w:right="-28"/>
        <w:jc w:val="both"/>
        <w:rPr>
          <w:rFonts w:ascii="Arial" w:hAnsi="Arial"/>
          <w:color w:val="auto"/>
        </w:rPr>
      </w:pPr>
    </w:p>
    <w:p w14:paraId="0BDF6036" w14:textId="502ADD3F" w:rsidR="005D53AC" w:rsidRDefault="0014292B" w:rsidP="00FF21F6">
      <w:pPr>
        <w:ind w:right="-28"/>
        <w:jc w:val="both"/>
        <w:rPr>
          <w:rFonts w:ascii="Arial" w:hAnsi="Arial"/>
          <w:color w:val="auto"/>
        </w:rPr>
      </w:pPr>
      <w:r>
        <w:rPr>
          <w:rFonts w:ascii="Arial" w:hAnsi="Arial"/>
          <w:color w:val="auto"/>
        </w:rPr>
        <w:t xml:space="preserve">All </w:t>
      </w:r>
      <w:r w:rsidR="005D53AC" w:rsidRPr="00243895">
        <w:rPr>
          <w:rFonts w:ascii="Arial" w:hAnsi="Arial"/>
          <w:color w:val="auto"/>
        </w:rPr>
        <w:t>amendments to the Translocation Proposal</w:t>
      </w:r>
      <w:r w:rsidR="00CE48F0">
        <w:rPr>
          <w:rFonts w:ascii="Arial" w:hAnsi="Arial"/>
          <w:color w:val="auto"/>
        </w:rPr>
        <w:t xml:space="preserve"> must be</w:t>
      </w:r>
      <w:r w:rsidR="005D53AC" w:rsidRPr="00243895">
        <w:rPr>
          <w:rFonts w:ascii="Arial" w:hAnsi="Arial"/>
          <w:color w:val="auto"/>
        </w:rPr>
        <w:t xml:space="preserve"> clearly identified using track changes.</w:t>
      </w:r>
      <w:r w:rsidR="00CE48F0">
        <w:rPr>
          <w:rFonts w:ascii="Arial" w:hAnsi="Arial"/>
          <w:color w:val="auto"/>
        </w:rPr>
        <w:t xml:space="preserve"> The revised Translocation Proposal and responses to the TEP’s questions or comments </w:t>
      </w:r>
      <w:r w:rsidR="00B576B1">
        <w:rPr>
          <w:rFonts w:ascii="Arial" w:hAnsi="Arial"/>
          <w:color w:val="auto"/>
        </w:rPr>
        <w:t xml:space="preserve">should be emailed to the TEP Secretariat and </w:t>
      </w:r>
      <w:r w:rsidR="0002591A">
        <w:rPr>
          <w:rFonts w:ascii="Arial" w:hAnsi="Arial"/>
          <w:color w:val="auto"/>
        </w:rPr>
        <w:t xml:space="preserve">will be considered by the TEP </w:t>
      </w:r>
      <w:r w:rsidR="00B576B1">
        <w:rPr>
          <w:rFonts w:ascii="Arial" w:hAnsi="Arial"/>
          <w:color w:val="auto"/>
        </w:rPr>
        <w:t>out of session</w:t>
      </w:r>
      <w:r w:rsidR="0002591A">
        <w:rPr>
          <w:rFonts w:ascii="Arial" w:hAnsi="Arial"/>
          <w:color w:val="auto"/>
        </w:rPr>
        <w:t xml:space="preserve">. </w:t>
      </w:r>
    </w:p>
    <w:p w14:paraId="53FC1E90" w14:textId="77777777" w:rsidR="007C102A" w:rsidRDefault="007C102A" w:rsidP="00FF21F6">
      <w:pPr>
        <w:ind w:right="-28"/>
        <w:jc w:val="both"/>
        <w:rPr>
          <w:rFonts w:ascii="Arial" w:hAnsi="Arial"/>
          <w:color w:val="auto"/>
        </w:rPr>
      </w:pPr>
    </w:p>
    <w:p w14:paraId="644BD2B4" w14:textId="0C2BBDB4" w:rsidR="007C102A" w:rsidRDefault="007C102A" w:rsidP="000A554D">
      <w:pPr>
        <w:spacing w:after="120"/>
        <w:ind w:right="-28"/>
        <w:jc w:val="both"/>
        <w:rPr>
          <w:rFonts w:ascii="Arial" w:hAnsi="Arial"/>
          <w:color w:val="auto"/>
        </w:rPr>
      </w:pPr>
      <w:r w:rsidRPr="007C0E81">
        <w:rPr>
          <w:rFonts w:ascii="Arial" w:hAnsi="Arial"/>
          <w:color w:val="auto"/>
        </w:rPr>
        <w:t>If further information is required by the TEP it is the responsibility of the translocation applicant to provide this information at their own cost.</w:t>
      </w:r>
    </w:p>
    <w:p w14:paraId="17E0E123" w14:textId="439B56AD" w:rsidR="0002591A" w:rsidRDefault="0002591A" w:rsidP="0002591A">
      <w:pPr>
        <w:pStyle w:val="BodyText100ThemeColour"/>
      </w:pPr>
      <w:r>
        <w:t>Timing</w:t>
      </w:r>
      <w:r w:rsidR="00577180">
        <w:t xml:space="preserve"> of TEP advice</w:t>
      </w:r>
    </w:p>
    <w:p w14:paraId="137AB06A" w14:textId="778A43B5" w:rsidR="005D53AC" w:rsidRPr="00243895" w:rsidRDefault="005D53AC" w:rsidP="005D53AC">
      <w:pPr>
        <w:tabs>
          <w:tab w:val="left" w:pos="1985"/>
        </w:tabs>
        <w:ind w:right="-28"/>
        <w:jc w:val="both"/>
        <w:rPr>
          <w:rFonts w:ascii="Arial" w:hAnsi="Arial"/>
          <w:color w:val="auto"/>
        </w:rPr>
      </w:pPr>
      <w:r w:rsidRPr="00243895">
        <w:rPr>
          <w:rFonts w:ascii="Arial" w:hAnsi="Arial"/>
          <w:color w:val="auto"/>
        </w:rPr>
        <w:t xml:space="preserve">The TEP will strive to provide a recommendation on the Translocation Proposal within six weeks of the date of the TEP meeting, however, time taken to receive further </w:t>
      </w:r>
      <w:r w:rsidR="007F37A4">
        <w:rPr>
          <w:rFonts w:ascii="Arial" w:hAnsi="Arial"/>
          <w:color w:val="auto"/>
        </w:rPr>
        <w:t>detail</w:t>
      </w:r>
      <w:r w:rsidRPr="00243895">
        <w:rPr>
          <w:rFonts w:ascii="Arial" w:hAnsi="Arial"/>
          <w:color w:val="auto"/>
        </w:rPr>
        <w:t xml:space="preserve"> or amendment</w:t>
      </w:r>
      <w:r w:rsidR="00FF21F6">
        <w:rPr>
          <w:rFonts w:ascii="Arial" w:hAnsi="Arial"/>
          <w:color w:val="auto"/>
        </w:rPr>
        <w:t>s</w:t>
      </w:r>
      <w:r w:rsidRPr="00243895">
        <w:rPr>
          <w:rFonts w:ascii="Arial" w:hAnsi="Arial"/>
          <w:color w:val="auto"/>
        </w:rPr>
        <w:t xml:space="preserve"> </w:t>
      </w:r>
      <w:r w:rsidR="00B576B1">
        <w:rPr>
          <w:rFonts w:ascii="Arial" w:hAnsi="Arial"/>
          <w:color w:val="auto"/>
        </w:rPr>
        <w:t xml:space="preserve">to the Translocation </w:t>
      </w:r>
      <w:r w:rsidR="00DE0F21">
        <w:rPr>
          <w:rFonts w:ascii="Arial" w:hAnsi="Arial"/>
          <w:color w:val="auto"/>
        </w:rPr>
        <w:t xml:space="preserve">Proposal </w:t>
      </w:r>
      <w:r w:rsidRPr="00243895">
        <w:rPr>
          <w:rFonts w:ascii="Arial" w:hAnsi="Arial"/>
          <w:color w:val="auto"/>
        </w:rPr>
        <w:t>from the proponent may result in this timeline not being met.</w:t>
      </w:r>
    </w:p>
    <w:p w14:paraId="64CEA035" w14:textId="6DAEE9D2" w:rsidR="005D53AC" w:rsidRPr="00FE499D" w:rsidRDefault="005D53AC" w:rsidP="007F37A4">
      <w:pPr>
        <w:pStyle w:val="Heading2"/>
        <w:spacing w:after="120"/>
        <w:rPr>
          <w:rFonts w:ascii="Arial" w:hAnsi="Arial"/>
          <w:color w:val="201547"/>
        </w:rPr>
      </w:pPr>
      <w:r w:rsidRPr="00FE499D">
        <w:rPr>
          <w:rFonts w:ascii="Arial" w:hAnsi="Arial"/>
          <w:color w:val="201547"/>
        </w:rPr>
        <w:t xml:space="preserve">Step 5: TEP advises </w:t>
      </w:r>
      <w:r w:rsidR="00E370B7" w:rsidRPr="00FE499D">
        <w:rPr>
          <w:rFonts w:ascii="Arial" w:hAnsi="Arial"/>
          <w:color w:val="201547"/>
        </w:rPr>
        <w:t xml:space="preserve">the Conservation Regulator </w:t>
      </w:r>
    </w:p>
    <w:p w14:paraId="7E98325E" w14:textId="224743D3" w:rsidR="00FF21F6" w:rsidRDefault="005D53AC" w:rsidP="00FF21F6">
      <w:pPr>
        <w:ind w:right="-28"/>
        <w:jc w:val="both"/>
        <w:rPr>
          <w:rFonts w:ascii="Arial" w:hAnsi="Arial"/>
          <w:color w:val="auto"/>
        </w:rPr>
      </w:pPr>
      <w:r w:rsidRPr="00243895">
        <w:rPr>
          <w:rFonts w:ascii="Arial" w:hAnsi="Arial"/>
          <w:color w:val="auto"/>
        </w:rPr>
        <w:t>The TEP provides</w:t>
      </w:r>
      <w:r w:rsidR="007F37A4">
        <w:rPr>
          <w:rFonts w:ascii="Arial" w:hAnsi="Arial"/>
          <w:color w:val="auto"/>
        </w:rPr>
        <w:t xml:space="preserve"> </w:t>
      </w:r>
      <w:r w:rsidRPr="00243895">
        <w:rPr>
          <w:rFonts w:ascii="Arial" w:hAnsi="Arial"/>
          <w:color w:val="auto"/>
        </w:rPr>
        <w:t xml:space="preserve">advice to the </w:t>
      </w:r>
      <w:r w:rsidR="007F37A4">
        <w:rPr>
          <w:rFonts w:ascii="Arial" w:hAnsi="Arial"/>
          <w:color w:val="auto"/>
        </w:rPr>
        <w:t>Conservation Regulator</w:t>
      </w:r>
      <w:r w:rsidRPr="00243895">
        <w:rPr>
          <w:rFonts w:ascii="Arial" w:hAnsi="Arial"/>
          <w:color w:val="auto"/>
        </w:rPr>
        <w:t xml:space="preserve"> regarding its view of the proposal</w:t>
      </w:r>
      <w:r w:rsidR="00A14651">
        <w:rPr>
          <w:rFonts w:ascii="Arial" w:hAnsi="Arial"/>
          <w:color w:val="auto"/>
        </w:rPr>
        <w:t xml:space="preserve"> via a letter</w:t>
      </w:r>
      <w:r w:rsidRPr="00243895">
        <w:rPr>
          <w:rFonts w:ascii="Arial" w:hAnsi="Arial"/>
          <w:color w:val="auto"/>
        </w:rPr>
        <w:t>.</w:t>
      </w:r>
    </w:p>
    <w:p w14:paraId="4A1D971B" w14:textId="6965B9DD" w:rsidR="00FF21F6" w:rsidRDefault="005D53AC" w:rsidP="00FF21F6">
      <w:pPr>
        <w:ind w:right="-28"/>
        <w:jc w:val="both"/>
        <w:rPr>
          <w:rFonts w:ascii="Arial" w:hAnsi="Arial"/>
          <w:color w:val="auto"/>
        </w:rPr>
      </w:pPr>
      <w:r w:rsidRPr="00243895">
        <w:rPr>
          <w:rFonts w:ascii="Arial" w:hAnsi="Arial"/>
          <w:color w:val="auto"/>
        </w:rPr>
        <w:t xml:space="preserve">  </w:t>
      </w:r>
    </w:p>
    <w:p w14:paraId="1C2F9178" w14:textId="552556B3" w:rsidR="005D53AC" w:rsidRPr="00243895" w:rsidRDefault="005D53AC" w:rsidP="00FF21F6">
      <w:pPr>
        <w:spacing w:after="120"/>
        <w:ind w:right="-28"/>
        <w:jc w:val="both"/>
        <w:rPr>
          <w:rFonts w:ascii="Arial" w:hAnsi="Arial"/>
          <w:color w:val="auto"/>
        </w:rPr>
      </w:pPr>
      <w:r w:rsidRPr="00243895">
        <w:rPr>
          <w:rFonts w:ascii="Arial" w:hAnsi="Arial"/>
          <w:color w:val="auto"/>
        </w:rPr>
        <w:t xml:space="preserve">The TEP </w:t>
      </w:r>
      <w:r w:rsidR="005C522D" w:rsidRPr="00243895">
        <w:rPr>
          <w:rFonts w:ascii="Arial" w:hAnsi="Arial"/>
          <w:color w:val="auto"/>
        </w:rPr>
        <w:t xml:space="preserve">Secretariat </w:t>
      </w:r>
      <w:r w:rsidRPr="00243895">
        <w:rPr>
          <w:rFonts w:ascii="Arial" w:hAnsi="Arial"/>
          <w:color w:val="auto"/>
        </w:rPr>
        <w:t>will provide</w:t>
      </w:r>
      <w:r w:rsidR="00CE75C2">
        <w:rPr>
          <w:rFonts w:ascii="Arial" w:hAnsi="Arial"/>
          <w:color w:val="auto"/>
        </w:rPr>
        <w:t xml:space="preserve"> the TEP’s </w:t>
      </w:r>
      <w:r w:rsidR="00C44F31">
        <w:rPr>
          <w:rFonts w:ascii="Arial" w:hAnsi="Arial"/>
          <w:color w:val="auto"/>
        </w:rPr>
        <w:t>letter of advice</w:t>
      </w:r>
      <w:r w:rsidR="00CE75C2">
        <w:rPr>
          <w:rFonts w:ascii="Arial" w:hAnsi="Arial"/>
          <w:color w:val="auto"/>
        </w:rPr>
        <w:t xml:space="preserve"> </w:t>
      </w:r>
      <w:r w:rsidR="007F37A4">
        <w:rPr>
          <w:rFonts w:ascii="Arial" w:hAnsi="Arial"/>
          <w:color w:val="auto"/>
        </w:rPr>
        <w:t>to the Conservation Regulator</w:t>
      </w:r>
      <w:r w:rsidR="00753AFB">
        <w:rPr>
          <w:rFonts w:ascii="Arial" w:hAnsi="Arial"/>
          <w:color w:val="auto"/>
        </w:rPr>
        <w:t xml:space="preserve"> with</w:t>
      </w:r>
      <w:r w:rsidRPr="00243895">
        <w:rPr>
          <w:rFonts w:ascii="Arial" w:hAnsi="Arial"/>
          <w:color w:val="auto"/>
        </w:rPr>
        <w:t xml:space="preserve"> a brief </w:t>
      </w:r>
      <w:r w:rsidR="00A8531A" w:rsidRPr="00243895">
        <w:rPr>
          <w:rFonts w:ascii="Arial" w:hAnsi="Arial"/>
          <w:color w:val="auto"/>
        </w:rPr>
        <w:t>summarising the proposal</w:t>
      </w:r>
      <w:r w:rsidR="00A8531A">
        <w:rPr>
          <w:rFonts w:ascii="Arial" w:hAnsi="Arial"/>
          <w:color w:val="auto"/>
        </w:rPr>
        <w:t xml:space="preserve"> and </w:t>
      </w:r>
      <w:r w:rsidR="00A8531A" w:rsidRPr="00243895">
        <w:rPr>
          <w:rFonts w:ascii="Arial" w:hAnsi="Arial"/>
          <w:color w:val="auto"/>
        </w:rPr>
        <w:t>identifying any</w:t>
      </w:r>
      <w:r w:rsidR="007F37A4">
        <w:rPr>
          <w:rFonts w:ascii="Arial" w:hAnsi="Arial"/>
          <w:color w:val="auto"/>
        </w:rPr>
        <w:t xml:space="preserve"> potential</w:t>
      </w:r>
      <w:r w:rsidR="00A8531A" w:rsidRPr="00243895">
        <w:rPr>
          <w:rFonts w:ascii="Arial" w:hAnsi="Arial"/>
          <w:color w:val="auto"/>
        </w:rPr>
        <w:t xml:space="preserve"> issues</w:t>
      </w:r>
      <w:r w:rsidR="00753AFB">
        <w:rPr>
          <w:rFonts w:ascii="Arial" w:hAnsi="Arial"/>
          <w:color w:val="auto"/>
        </w:rPr>
        <w:t xml:space="preserve">. The brief will be </w:t>
      </w:r>
      <w:r w:rsidRPr="00243895">
        <w:rPr>
          <w:rFonts w:ascii="Arial" w:hAnsi="Arial"/>
          <w:color w:val="auto"/>
        </w:rPr>
        <w:t>endorsed by the delegate of the Executive Director, Biodiversity Division</w:t>
      </w:r>
      <w:r w:rsidR="00661D15">
        <w:rPr>
          <w:rFonts w:ascii="Arial" w:hAnsi="Arial"/>
          <w:color w:val="auto"/>
        </w:rPr>
        <w:t xml:space="preserve">, </w:t>
      </w:r>
      <w:r w:rsidR="00A1353D">
        <w:rPr>
          <w:rFonts w:ascii="Arial" w:hAnsi="Arial"/>
          <w:color w:val="auto"/>
        </w:rPr>
        <w:t>DEECA</w:t>
      </w:r>
      <w:r w:rsidR="001172B9">
        <w:rPr>
          <w:rFonts w:ascii="Arial" w:hAnsi="Arial"/>
          <w:color w:val="auto"/>
        </w:rPr>
        <w:t xml:space="preserve"> and will provide a recommendation to the </w:t>
      </w:r>
      <w:r w:rsidR="00661D15">
        <w:rPr>
          <w:rFonts w:ascii="Arial" w:hAnsi="Arial"/>
          <w:color w:val="auto"/>
        </w:rPr>
        <w:t xml:space="preserve">Conservation Regulator </w:t>
      </w:r>
      <w:r w:rsidR="000B151E">
        <w:rPr>
          <w:rFonts w:ascii="Arial" w:hAnsi="Arial"/>
          <w:color w:val="auto"/>
        </w:rPr>
        <w:t>about whether the proposal should be approved</w:t>
      </w:r>
      <w:r w:rsidR="00661D15">
        <w:rPr>
          <w:rFonts w:ascii="Arial" w:hAnsi="Arial"/>
          <w:color w:val="auto"/>
        </w:rPr>
        <w:t xml:space="preserve"> and an authorisation to undertake the translocation </w:t>
      </w:r>
      <w:r w:rsidR="00242D3A">
        <w:rPr>
          <w:rFonts w:ascii="Arial" w:hAnsi="Arial"/>
          <w:color w:val="auto"/>
        </w:rPr>
        <w:t xml:space="preserve">be </w:t>
      </w:r>
      <w:r w:rsidR="00661D15">
        <w:rPr>
          <w:rFonts w:ascii="Arial" w:hAnsi="Arial"/>
          <w:color w:val="auto"/>
        </w:rPr>
        <w:t>issued</w:t>
      </w:r>
      <w:r w:rsidR="00C44F31">
        <w:rPr>
          <w:rFonts w:ascii="Arial" w:hAnsi="Arial"/>
          <w:color w:val="auto"/>
        </w:rPr>
        <w:t xml:space="preserve">. </w:t>
      </w:r>
      <w:r w:rsidRPr="00243895">
        <w:rPr>
          <w:rFonts w:ascii="Arial" w:hAnsi="Arial"/>
          <w:color w:val="auto"/>
        </w:rPr>
        <w:t xml:space="preserve"> </w:t>
      </w:r>
    </w:p>
    <w:p w14:paraId="1E5C3E34" w14:textId="47703E30" w:rsidR="008A0CCF" w:rsidRPr="00243895" w:rsidRDefault="008A0CCF" w:rsidP="00FF21F6">
      <w:pPr>
        <w:spacing w:after="120"/>
        <w:ind w:right="-28"/>
        <w:jc w:val="both"/>
        <w:rPr>
          <w:rFonts w:ascii="Arial" w:hAnsi="Arial"/>
          <w:color w:val="auto"/>
        </w:rPr>
      </w:pPr>
      <w:r>
        <w:rPr>
          <w:rFonts w:ascii="Arial" w:hAnsi="Arial"/>
          <w:color w:val="auto"/>
        </w:rPr>
        <w:lastRenderedPageBreak/>
        <w:t xml:space="preserve">The Conservation Regulator will consider this advice </w:t>
      </w:r>
      <w:r w:rsidR="00A35ADF">
        <w:rPr>
          <w:rFonts w:ascii="Arial" w:hAnsi="Arial"/>
          <w:color w:val="auto"/>
        </w:rPr>
        <w:t>and may ask for additional clarification before making a decision on the application.</w:t>
      </w:r>
    </w:p>
    <w:p w14:paraId="2BD1A46E" w14:textId="4DC2CDE6" w:rsidR="00C127D6" w:rsidRPr="00FE499D" w:rsidRDefault="00C127D6" w:rsidP="00C127D6">
      <w:pPr>
        <w:pStyle w:val="Heading2"/>
        <w:numPr>
          <w:ilvl w:val="0"/>
          <w:numId w:val="0"/>
        </w:numPr>
        <w:spacing w:before="0" w:after="60"/>
        <w:rPr>
          <w:rFonts w:ascii="Arial" w:hAnsi="Arial"/>
          <w:color w:val="201547"/>
        </w:rPr>
      </w:pPr>
      <w:r w:rsidRPr="00FE499D">
        <w:rPr>
          <w:rFonts w:ascii="Arial" w:hAnsi="Arial"/>
          <w:color w:val="201547"/>
        </w:rPr>
        <w:t xml:space="preserve">Step 6: </w:t>
      </w:r>
      <w:r w:rsidR="00E370B7" w:rsidRPr="00FE499D">
        <w:rPr>
          <w:rFonts w:ascii="Arial" w:hAnsi="Arial"/>
          <w:color w:val="201547"/>
        </w:rPr>
        <w:t>C</w:t>
      </w:r>
      <w:r w:rsidR="004259FC" w:rsidRPr="00FE499D">
        <w:rPr>
          <w:rFonts w:ascii="Arial" w:hAnsi="Arial"/>
          <w:color w:val="201547"/>
        </w:rPr>
        <w:t xml:space="preserve">onservation </w:t>
      </w:r>
      <w:r w:rsidR="00E370B7" w:rsidRPr="00FE499D">
        <w:rPr>
          <w:rFonts w:ascii="Arial" w:hAnsi="Arial"/>
          <w:color w:val="201547"/>
        </w:rPr>
        <w:t>R</w:t>
      </w:r>
      <w:r w:rsidR="004259FC" w:rsidRPr="00FE499D">
        <w:rPr>
          <w:rFonts w:ascii="Arial" w:hAnsi="Arial"/>
          <w:color w:val="201547"/>
        </w:rPr>
        <w:t>egulator</w:t>
      </w:r>
      <w:r w:rsidR="00E370B7" w:rsidRPr="00FE499D">
        <w:rPr>
          <w:rFonts w:ascii="Arial" w:hAnsi="Arial"/>
          <w:color w:val="201547"/>
        </w:rPr>
        <w:t xml:space="preserve"> </w:t>
      </w:r>
      <w:r w:rsidRPr="00FE499D">
        <w:rPr>
          <w:rFonts w:ascii="Arial" w:hAnsi="Arial"/>
          <w:color w:val="201547"/>
        </w:rPr>
        <w:t>assesses the proposal</w:t>
      </w:r>
    </w:p>
    <w:p w14:paraId="2AFDB492" w14:textId="326AEF2D" w:rsidR="00AE1D22" w:rsidRDefault="00C127D6" w:rsidP="006B6F3D">
      <w:pPr>
        <w:spacing w:after="120"/>
        <w:ind w:right="-28"/>
        <w:jc w:val="both"/>
        <w:rPr>
          <w:rFonts w:ascii="Arial" w:hAnsi="Arial"/>
          <w:color w:val="auto"/>
        </w:rPr>
      </w:pPr>
      <w:r w:rsidRPr="00243895">
        <w:rPr>
          <w:rFonts w:ascii="Arial" w:hAnsi="Arial"/>
          <w:color w:val="auto"/>
        </w:rPr>
        <w:t>Before making a decision</w:t>
      </w:r>
      <w:r w:rsidR="008D5B7E">
        <w:rPr>
          <w:rFonts w:ascii="Arial" w:hAnsi="Arial"/>
          <w:color w:val="auto"/>
        </w:rPr>
        <w:t xml:space="preserve"> under the Wildlife Act or the FFG Act</w:t>
      </w:r>
      <w:r w:rsidR="00D930B2">
        <w:rPr>
          <w:rFonts w:ascii="Arial" w:hAnsi="Arial"/>
          <w:color w:val="auto"/>
        </w:rPr>
        <w:t>,</w:t>
      </w:r>
      <w:r w:rsidR="006B6F3D">
        <w:rPr>
          <w:rFonts w:ascii="Arial" w:hAnsi="Arial"/>
          <w:color w:val="auto"/>
        </w:rPr>
        <w:t xml:space="preserve"> the Conservation Regulator </w:t>
      </w:r>
      <w:r w:rsidRPr="00243895">
        <w:rPr>
          <w:rFonts w:ascii="Arial" w:hAnsi="Arial"/>
          <w:color w:val="auto"/>
        </w:rPr>
        <w:t>will consider</w:t>
      </w:r>
      <w:r w:rsidR="00AE1D22">
        <w:rPr>
          <w:rFonts w:ascii="Arial" w:hAnsi="Arial"/>
          <w:color w:val="auto"/>
        </w:rPr>
        <w:t xml:space="preserve">: </w:t>
      </w:r>
    </w:p>
    <w:p w14:paraId="150A9186" w14:textId="77777777" w:rsidR="00AE1D22" w:rsidRDefault="00C127D6" w:rsidP="00AE1D22">
      <w:pPr>
        <w:pStyle w:val="ListParagraph"/>
        <w:numPr>
          <w:ilvl w:val="0"/>
          <w:numId w:val="30"/>
        </w:numPr>
        <w:spacing w:after="120"/>
        <w:ind w:left="714" w:right="-28" w:hanging="357"/>
        <w:contextualSpacing w:val="0"/>
        <w:jc w:val="both"/>
        <w:rPr>
          <w:rFonts w:ascii="Arial" w:hAnsi="Arial"/>
          <w:color w:val="auto"/>
        </w:rPr>
      </w:pPr>
      <w:r w:rsidRPr="00AE1D22">
        <w:rPr>
          <w:rFonts w:ascii="Arial" w:hAnsi="Arial"/>
          <w:color w:val="auto"/>
        </w:rPr>
        <w:t>the advice of the TEP</w:t>
      </w:r>
    </w:p>
    <w:p w14:paraId="61BF7F9A" w14:textId="74B6CCBC" w:rsidR="00AE1D22" w:rsidRDefault="002E7D52" w:rsidP="00AE1D22">
      <w:pPr>
        <w:pStyle w:val="ListParagraph"/>
        <w:numPr>
          <w:ilvl w:val="0"/>
          <w:numId w:val="30"/>
        </w:numPr>
        <w:spacing w:after="120"/>
        <w:ind w:left="714" w:right="-28" w:hanging="357"/>
        <w:contextualSpacing w:val="0"/>
        <w:jc w:val="both"/>
        <w:rPr>
          <w:rFonts w:ascii="Arial" w:hAnsi="Arial"/>
          <w:color w:val="auto"/>
        </w:rPr>
      </w:pPr>
      <w:r w:rsidRPr="00AE1D22">
        <w:rPr>
          <w:rFonts w:ascii="Arial" w:hAnsi="Arial"/>
          <w:color w:val="auto"/>
        </w:rPr>
        <w:t>the recommendation in the brief</w:t>
      </w:r>
      <w:r w:rsidR="00E2059D">
        <w:rPr>
          <w:rFonts w:ascii="Arial" w:hAnsi="Arial"/>
          <w:color w:val="auto"/>
        </w:rPr>
        <w:t xml:space="preserve"> from Biodiversity Division</w:t>
      </w:r>
      <w:r w:rsidR="006B6F3D">
        <w:rPr>
          <w:rFonts w:ascii="Arial" w:hAnsi="Arial"/>
          <w:color w:val="auto"/>
        </w:rPr>
        <w:t xml:space="preserve">, </w:t>
      </w:r>
      <w:r w:rsidR="00A1353D">
        <w:rPr>
          <w:rFonts w:ascii="Arial" w:hAnsi="Arial"/>
          <w:color w:val="auto"/>
        </w:rPr>
        <w:t>DEECA</w:t>
      </w:r>
    </w:p>
    <w:p w14:paraId="41B1866A" w14:textId="5675C9BA" w:rsidR="00AE1D22" w:rsidRDefault="00753AFB" w:rsidP="00AE1D22">
      <w:pPr>
        <w:pStyle w:val="ListParagraph"/>
        <w:numPr>
          <w:ilvl w:val="0"/>
          <w:numId w:val="30"/>
        </w:numPr>
        <w:spacing w:after="120"/>
        <w:ind w:left="714" w:right="-28" w:hanging="357"/>
        <w:contextualSpacing w:val="0"/>
        <w:jc w:val="both"/>
        <w:rPr>
          <w:rFonts w:ascii="Arial" w:hAnsi="Arial"/>
          <w:color w:val="auto"/>
        </w:rPr>
      </w:pPr>
      <w:r w:rsidRPr="00AE1D22">
        <w:rPr>
          <w:rFonts w:ascii="Arial" w:hAnsi="Arial"/>
          <w:color w:val="auto"/>
        </w:rPr>
        <w:t>information provided in the Wildlife</w:t>
      </w:r>
      <w:r w:rsidR="00E2059D">
        <w:rPr>
          <w:rFonts w:ascii="Arial" w:hAnsi="Arial"/>
          <w:color w:val="auto"/>
        </w:rPr>
        <w:t xml:space="preserve"> Act</w:t>
      </w:r>
      <w:r w:rsidRPr="00AE1D22">
        <w:rPr>
          <w:rFonts w:ascii="Arial" w:hAnsi="Arial"/>
          <w:color w:val="auto"/>
        </w:rPr>
        <w:t xml:space="preserve"> Research or Education and Management Permit application</w:t>
      </w:r>
    </w:p>
    <w:p w14:paraId="2B1FBE58" w14:textId="38C5C987" w:rsidR="0040461D" w:rsidRPr="00AE1D22" w:rsidRDefault="00753AFB" w:rsidP="00AE1D22">
      <w:pPr>
        <w:pStyle w:val="ListParagraph"/>
        <w:numPr>
          <w:ilvl w:val="0"/>
          <w:numId w:val="30"/>
        </w:numPr>
        <w:spacing w:after="120"/>
        <w:ind w:left="714" w:right="-28" w:hanging="357"/>
        <w:contextualSpacing w:val="0"/>
        <w:jc w:val="both"/>
        <w:rPr>
          <w:rFonts w:ascii="Arial" w:hAnsi="Arial"/>
          <w:color w:val="auto"/>
        </w:rPr>
      </w:pPr>
      <w:r w:rsidRPr="00AE1D22">
        <w:rPr>
          <w:rFonts w:ascii="Arial" w:hAnsi="Arial"/>
          <w:color w:val="auto"/>
        </w:rPr>
        <w:t xml:space="preserve">any other information relevant to the </w:t>
      </w:r>
      <w:r w:rsidR="0040461D" w:rsidRPr="00AE1D22">
        <w:rPr>
          <w:rFonts w:ascii="Arial" w:hAnsi="Arial"/>
          <w:color w:val="auto"/>
        </w:rPr>
        <w:t>application</w:t>
      </w:r>
      <w:r w:rsidR="00C127D6" w:rsidRPr="00AE1D22">
        <w:rPr>
          <w:rFonts w:ascii="Arial" w:hAnsi="Arial"/>
          <w:color w:val="auto"/>
        </w:rPr>
        <w:t xml:space="preserve">. </w:t>
      </w:r>
    </w:p>
    <w:p w14:paraId="249DE502" w14:textId="08183E2D" w:rsidR="00C127D6" w:rsidRDefault="00C127D6" w:rsidP="0040461D">
      <w:pPr>
        <w:ind w:right="-28"/>
        <w:jc w:val="both"/>
        <w:rPr>
          <w:rFonts w:ascii="Arial" w:hAnsi="Arial"/>
          <w:color w:val="auto"/>
        </w:rPr>
      </w:pPr>
      <w:r w:rsidRPr="00243895">
        <w:rPr>
          <w:rFonts w:ascii="Arial" w:hAnsi="Arial"/>
          <w:color w:val="auto"/>
        </w:rPr>
        <w:t xml:space="preserve">The </w:t>
      </w:r>
      <w:r w:rsidR="00516138">
        <w:rPr>
          <w:rFonts w:ascii="Arial" w:hAnsi="Arial"/>
          <w:color w:val="auto"/>
        </w:rPr>
        <w:t>Conservation Regulator</w:t>
      </w:r>
      <w:r w:rsidRPr="00243895">
        <w:rPr>
          <w:rFonts w:ascii="Arial" w:hAnsi="Arial"/>
          <w:color w:val="auto"/>
        </w:rPr>
        <w:t xml:space="preserve"> </w:t>
      </w:r>
      <w:r w:rsidR="00A12BA7">
        <w:rPr>
          <w:rFonts w:ascii="Arial" w:hAnsi="Arial"/>
          <w:color w:val="auto"/>
        </w:rPr>
        <w:t>may</w:t>
      </w:r>
      <w:r w:rsidR="00A12BA7" w:rsidRPr="00243895">
        <w:rPr>
          <w:rFonts w:ascii="Arial" w:hAnsi="Arial"/>
          <w:color w:val="auto"/>
        </w:rPr>
        <w:t xml:space="preserve"> </w:t>
      </w:r>
      <w:r w:rsidRPr="00243895">
        <w:rPr>
          <w:rFonts w:ascii="Arial" w:hAnsi="Arial"/>
          <w:color w:val="auto"/>
        </w:rPr>
        <w:t>also confirm that the support of the land manage</w:t>
      </w:r>
      <w:r w:rsidR="00516138">
        <w:rPr>
          <w:rFonts w:ascii="Arial" w:hAnsi="Arial"/>
          <w:color w:val="auto"/>
        </w:rPr>
        <w:t>r/s</w:t>
      </w:r>
      <w:r w:rsidRPr="00243895">
        <w:rPr>
          <w:rFonts w:ascii="Arial" w:hAnsi="Arial"/>
          <w:color w:val="auto"/>
        </w:rPr>
        <w:t xml:space="preserve"> has been granted</w:t>
      </w:r>
      <w:r w:rsidR="00D47C28" w:rsidRPr="00243895">
        <w:rPr>
          <w:rFonts w:ascii="Arial" w:hAnsi="Arial"/>
          <w:color w:val="auto"/>
        </w:rPr>
        <w:t>, and that any additional authorisations or approvals</w:t>
      </w:r>
      <w:r w:rsidR="00694AED" w:rsidRPr="00243895">
        <w:rPr>
          <w:rFonts w:ascii="Arial" w:hAnsi="Arial"/>
          <w:color w:val="auto"/>
        </w:rPr>
        <w:t xml:space="preserve"> needed</w:t>
      </w:r>
      <w:r w:rsidR="00D47C28" w:rsidRPr="00243895">
        <w:rPr>
          <w:rFonts w:ascii="Arial" w:hAnsi="Arial"/>
          <w:color w:val="auto"/>
        </w:rPr>
        <w:t xml:space="preserve"> have been sought (e.g. Animal Ethics Committee approval, </w:t>
      </w:r>
      <w:r w:rsidR="0040461D">
        <w:rPr>
          <w:rFonts w:ascii="Arial" w:hAnsi="Arial"/>
          <w:color w:val="auto"/>
        </w:rPr>
        <w:t>R</w:t>
      </w:r>
      <w:r w:rsidR="0040461D" w:rsidRPr="008C7790">
        <w:rPr>
          <w:rFonts w:ascii="Arial" w:hAnsi="Arial"/>
          <w:color w:val="auto"/>
        </w:rPr>
        <w:t xml:space="preserve">esearch </w:t>
      </w:r>
      <w:r w:rsidR="0040461D">
        <w:rPr>
          <w:rFonts w:ascii="Arial" w:hAnsi="Arial"/>
          <w:color w:val="auto"/>
        </w:rPr>
        <w:t>A</w:t>
      </w:r>
      <w:r w:rsidR="0040461D" w:rsidRPr="008C7790">
        <w:rPr>
          <w:rFonts w:ascii="Arial" w:hAnsi="Arial"/>
          <w:color w:val="auto"/>
        </w:rPr>
        <w:t>ctivity</w:t>
      </w:r>
      <w:r w:rsidR="0040461D">
        <w:rPr>
          <w:rFonts w:ascii="Arial" w:hAnsi="Arial"/>
          <w:color w:val="auto"/>
        </w:rPr>
        <w:t xml:space="preserve"> Access Agreements</w:t>
      </w:r>
      <w:r w:rsidR="00D47C28" w:rsidRPr="00243895">
        <w:rPr>
          <w:rFonts w:ascii="Arial" w:hAnsi="Arial"/>
          <w:color w:val="auto"/>
        </w:rPr>
        <w:t xml:space="preserve">, EPBC Act </w:t>
      </w:r>
      <w:r w:rsidR="00742BAF" w:rsidRPr="00243895">
        <w:rPr>
          <w:rFonts w:ascii="Arial" w:hAnsi="Arial"/>
          <w:color w:val="auto"/>
        </w:rPr>
        <w:t>a</w:t>
      </w:r>
      <w:r w:rsidR="00D47C28" w:rsidRPr="00243895">
        <w:rPr>
          <w:rFonts w:ascii="Arial" w:hAnsi="Arial"/>
          <w:color w:val="auto"/>
        </w:rPr>
        <w:t>pproval</w:t>
      </w:r>
      <w:r w:rsidR="00742BAF" w:rsidRPr="00243895">
        <w:rPr>
          <w:rFonts w:ascii="Arial" w:hAnsi="Arial"/>
          <w:color w:val="auto"/>
        </w:rPr>
        <w:t>s</w:t>
      </w:r>
      <w:r w:rsidR="00D47C28" w:rsidRPr="00243895">
        <w:rPr>
          <w:rFonts w:ascii="Arial" w:hAnsi="Arial"/>
          <w:color w:val="auto"/>
        </w:rPr>
        <w:t>)</w:t>
      </w:r>
      <w:r w:rsidRPr="00243895">
        <w:rPr>
          <w:rFonts w:ascii="Arial" w:hAnsi="Arial"/>
          <w:color w:val="auto"/>
        </w:rPr>
        <w:t>.</w:t>
      </w:r>
    </w:p>
    <w:p w14:paraId="4785E186" w14:textId="77777777" w:rsidR="0040461D" w:rsidRPr="00243895" w:rsidRDefault="0040461D" w:rsidP="0040461D">
      <w:pPr>
        <w:ind w:right="-28"/>
        <w:jc w:val="both"/>
        <w:rPr>
          <w:rFonts w:ascii="Arial" w:hAnsi="Arial"/>
          <w:color w:val="auto"/>
        </w:rPr>
      </w:pPr>
    </w:p>
    <w:p w14:paraId="235413F9" w14:textId="0BBC5D3D" w:rsidR="00D47C28" w:rsidRDefault="00D47C28" w:rsidP="0040461D">
      <w:pPr>
        <w:ind w:right="-28"/>
        <w:jc w:val="both"/>
        <w:rPr>
          <w:rFonts w:ascii="Arial" w:hAnsi="Arial"/>
          <w:color w:val="auto"/>
        </w:rPr>
      </w:pPr>
      <w:r w:rsidRPr="00243895">
        <w:rPr>
          <w:rFonts w:ascii="Arial" w:hAnsi="Arial"/>
          <w:color w:val="auto"/>
        </w:rPr>
        <w:t>Where further authorisations</w:t>
      </w:r>
      <w:r w:rsidR="00742BAF" w:rsidRPr="00243895">
        <w:rPr>
          <w:rFonts w:ascii="Arial" w:hAnsi="Arial"/>
          <w:color w:val="auto"/>
        </w:rPr>
        <w:t xml:space="preserve"> or approvals</w:t>
      </w:r>
      <w:r w:rsidRPr="00243895">
        <w:rPr>
          <w:rFonts w:ascii="Arial" w:hAnsi="Arial"/>
          <w:color w:val="auto"/>
        </w:rPr>
        <w:t xml:space="preserve"> are required</w:t>
      </w:r>
      <w:r w:rsidR="001E5652">
        <w:rPr>
          <w:rFonts w:ascii="Arial" w:hAnsi="Arial"/>
          <w:color w:val="auto"/>
        </w:rPr>
        <w:t>,</w:t>
      </w:r>
      <w:r w:rsidRPr="00243895">
        <w:rPr>
          <w:rFonts w:ascii="Arial" w:hAnsi="Arial"/>
          <w:color w:val="auto"/>
        </w:rPr>
        <w:t xml:space="preserve"> the </w:t>
      </w:r>
      <w:r w:rsidR="005432F2">
        <w:rPr>
          <w:rFonts w:ascii="Arial" w:hAnsi="Arial"/>
          <w:color w:val="auto"/>
        </w:rPr>
        <w:t>Conservation Regulator</w:t>
      </w:r>
      <w:r w:rsidRPr="00243895">
        <w:rPr>
          <w:rFonts w:ascii="Arial" w:hAnsi="Arial"/>
          <w:color w:val="auto"/>
        </w:rPr>
        <w:t xml:space="preserve"> will advise the </w:t>
      </w:r>
      <w:r w:rsidR="00EA16DE">
        <w:rPr>
          <w:rFonts w:ascii="Arial" w:hAnsi="Arial"/>
          <w:color w:val="auto"/>
        </w:rPr>
        <w:t>proponent</w:t>
      </w:r>
      <w:r w:rsidRPr="00243895">
        <w:rPr>
          <w:rFonts w:ascii="Arial" w:hAnsi="Arial"/>
          <w:color w:val="auto"/>
        </w:rPr>
        <w:t xml:space="preserve"> to apply</w:t>
      </w:r>
      <w:r w:rsidR="000B5D67">
        <w:rPr>
          <w:rFonts w:ascii="Arial" w:hAnsi="Arial"/>
          <w:color w:val="auto"/>
        </w:rPr>
        <w:t xml:space="preserve"> </w:t>
      </w:r>
      <w:r w:rsidR="001E5652">
        <w:rPr>
          <w:rFonts w:ascii="Arial" w:hAnsi="Arial"/>
          <w:color w:val="auto"/>
        </w:rPr>
        <w:t>for them</w:t>
      </w:r>
      <w:r w:rsidRPr="00243895">
        <w:rPr>
          <w:rFonts w:ascii="Arial" w:hAnsi="Arial"/>
          <w:color w:val="auto"/>
        </w:rPr>
        <w:t xml:space="preserve">. </w:t>
      </w:r>
    </w:p>
    <w:p w14:paraId="793D1F9A" w14:textId="77777777" w:rsidR="0040461D" w:rsidRPr="00243895" w:rsidRDefault="0040461D" w:rsidP="0040461D">
      <w:pPr>
        <w:ind w:right="-28"/>
        <w:jc w:val="both"/>
        <w:rPr>
          <w:rFonts w:ascii="Arial" w:hAnsi="Arial"/>
          <w:color w:val="auto"/>
        </w:rPr>
      </w:pPr>
    </w:p>
    <w:p w14:paraId="24039DFC" w14:textId="04C6D1CD" w:rsidR="00104F9A" w:rsidRPr="00243895" w:rsidRDefault="00104F9A" w:rsidP="00104F9A">
      <w:pPr>
        <w:ind w:right="-29"/>
        <w:jc w:val="both"/>
        <w:rPr>
          <w:rFonts w:ascii="Arial" w:hAnsi="Arial"/>
          <w:color w:val="auto"/>
        </w:rPr>
      </w:pPr>
      <w:r w:rsidRPr="00243895">
        <w:rPr>
          <w:rFonts w:ascii="Arial" w:hAnsi="Arial"/>
          <w:color w:val="auto"/>
        </w:rPr>
        <w:t xml:space="preserve">If the </w:t>
      </w:r>
      <w:r w:rsidR="007A2997" w:rsidRPr="00243895">
        <w:rPr>
          <w:rFonts w:ascii="Arial" w:hAnsi="Arial"/>
          <w:color w:val="auto"/>
        </w:rPr>
        <w:t>proposal</w:t>
      </w:r>
      <w:r w:rsidRPr="00243895">
        <w:rPr>
          <w:rFonts w:ascii="Arial" w:hAnsi="Arial"/>
          <w:color w:val="auto"/>
        </w:rPr>
        <w:t xml:space="preserve"> is not approved</w:t>
      </w:r>
      <w:r w:rsidR="000D62DC">
        <w:rPr>
          <w:rFonts w:ascii="Arial" w:hAnsi="Arial"/>
          <w:color w:val="auto"/>
        </w:rPr>
        <w:t xml:space="preserve">, the Conservation Regulator </w:t>
      </w:r>
      <w:r w:rsidRPr="00243895">
        <w:rPr>
          <w:rFonts w:ascii="Arial" w:hAnsi="Arial"/>
          <w:color w:val="auto"/>
        </w:rPr>
        <w:t xml:space="preserve">will notify the </w:t>
      </w:r>
      <w:r w:rsidR="0009400D">
        <w:rPr>
          <w:rFonts w:ascii="Arial" w:hAnsi="Arial"/>
          <w:color w:val="auto"/>
        </w:rPr>
        <w:t>applicant</w:t>
      </w:r>
      <w:r w:rsidRPr="00243895">
        <w:rPr>
          <w:rFonts w:ascii="Arial" w:hAnsi="Arial"/>
          <w:color w:val="auto"/>
        </w:rPr>
        <w:t xml:space="preserve"> of the decision in writing. </w:t>
      </w:r>
    </w:p>
    <w:p w14:paraId="0AC5FED5" w14:textId="37167CF7" w:rsidR="00C127D6" w:rsidRPr="00FE499D" w:rsidRDefault="00C127D6" w:rsidP="00C127D6">
      <w:pPr>
        <w:pStyle w:val="Heading2"/>
        <w:spacing w:after="60"/>
        <w:rPr>
          <w:rFonts w:ascii="Arial" w:hAnsi="Arial"/>
          <w:color w:val="201547"/>
        </w:rPr>
      </w:pPr>
      <w:r w:rsidRPr="00FE499D">
        <w:rPr>
          <w:rFonts w:ascii="Arial" w:hAnsi="Arial"/>
          <w:color w:val="201547"/>
        </w:rPr>
        <w:t xml:space="preserve">Step 7: </w:t>
      </w:r>
      <w:r w:rsidR="00F438A1" w:rsidRPr="00FE499D">
        <w:rPr>
          <w:rFonts w:ascii="Arial" w:hAnsi="Arial"/>
          <w:color w:val="201547"/>
        </w:rPr>
        <w:t>C</w:t>
      </w:r>
      <w:r w:rsidR="004259FC" w:rsidRPr="00FE499D">
        <w:rPr>
          <w:rFonts w:ascii="Arial" w:hAnsi="Arial"/>
          <w:color w:val="201547"/>
        </w:rPr>
        <w:t xml:space="preserve">onservation </w:t>
      </w:r>
      <w:r w:rsidR="00F438A1" w:rsidRPr="00FE499D">
        <w:rPr>
          <w:rFonts w:ascii="Arial" w:hAnsi="Arial"/>
          <w:color w:val="201547"/>
        </w:rPr>
        <w:t>R</w:t>
      </w:r>
      <w:r w:rsidR="004259FC" w:rsidRPr="00FE499D">
        <w:rPr>
          <w:rFonts w:ascii="Arial" w:hAnsi="Arial"/>
          <w:color w:val="201547"/>
        </w:rPr>
        <w:t>egulator</w:t>
      </w:r>
      <w:r w:rsidR="00F438A1" w:rsidRPr="00FE499D">
        <w:rPr>
          <w:rFonts w:ascii="Arial" w:hAnsi="Arial"/>
          <w:color w:val="201547"/>
        </w:rPr>
        <w:t xml:space="preserve"> </w:t>
      </w:r>
      <w:r w:rsidRPr="00FE499D">
        <w:rPr>
          <w:rFonts w:ascii="Arial" w:hAnsi="Arial"/>
          <w:color w:val="201547"/>
        </w:rPr>
        <w:t xml:space="preserve">issues </w:t>
      </w:r>
      <w:r w:rsidR="002E6273" w:rsidRPr="00FE499D">
        <w:rPr>
          <w:rFonts w:ascii="Arial" w:hAnsi="Arial"/>
          <w:color w:val="201547"/>
        </w:rPr>
        <w:t>permits</w:t>
      </w:r>
    </w:p>
    <w:p w14:paraId="68CDE7A0" w14:textId="0C053AFA" w:rsidR="00C127D6" w:rsidRDefault="007A2997" w:rsidP="00EA16DE">
      <w:pPr>
        <w:ind w:right="-28"/>
        <w:jc w:val="both"/>
        <w:rPr>
          <w:rFonts w:ascii="Arial" w:hAnsi="Arial"/>
          <w:color w:val="auto"/>
        </w:rPr>
      </w:pPr>
      <w:r w:rsidRPr="00243895">
        <w:rPr>
          <w:rFonts w:ascii="Arial" w:hAnsi="Arial"/>
          <w:color w:val="auto"/>
        </w:rPr>
        <w:t xml:space="preserve">If the proposal is approved, </w:t>
      </w:r>
      <w:r w:rsidR="002E6273" w:rsidRPr="00243895">
        <w:rPr>
          <w:rFonts w:ascii="Arial" w:hAnsi="Arial"/>
          <w:color w:val="auto"/>
        </w:rPr>
        <w:t>a</w:t>
      </w:r>
      <w:r w:rsidR="00AD6C0A">
        <w:rPr>
          <w:rFonts w:ascii="Arial" w:hAnsi="Arial"/>
          <w:color w:val="auto"/>
        </w:rPr>
        <w:t>n authorisation</w:t>
      </w:r>
      <w:r w:rsidR="002E6273" w:rsidRPr="00243895">
        <w:rPr>
          <w:rFonts w:ascii="Arial" w:hAnsi="Arial"/>
          <w:color w:val="auto"/>
        </w:rPr>
        <w:t xml:space="preserve"> permit</w:t>
      </w:r>
      <w:r w:rsidR="001D489E">
        <w:rPr>
          <w:rFonts w:ascii="Arial" w:hAnsi="Arial"/>
          <w:color w:val="auto"/>
        </w:rPr>
        <w:t xml:space="preserve"> </w:t>
      </w:r>
      <w:r w:rsidR="00C127D6" w:rsidRPr="00243895">
        <w:rPr>
          <w:rFonts w:ascii="Arial" w:hAnsi="Arial"/>
          <w:color w:val="auto"/>
        </w:rPr>
        <w:t xml:space="preserve">under the Wildlife Act </w:t>
      </w:r>
      <w:r w:rsidR="00741C89">
        <w:rPr>
          <w:rFonts w:ascii="Arial" w:hAnsi="Arial"/>
          <w:color w:val="auto"/>
        </w:rPr>
        <w:t xml:space="preserve">for the translocation </w:t>
      </w:r>
      <w:r w:rsidR="00C127D6" w:rsidRPr="00243895">
        <w:rPr>
          <w:rFonts w:ascii="Arial" w:hAnsi="Arial"/>
          <w:color w:val="auto"/>
        </w:rPr>
        <w:t xml:space="preserve">will be </w:t>
      </w:r>
      <w:r w:rsidR="00AD6C0A">
        <w:rPr>
          <w:rFonts w:ascii="Arial" w:hAnsi="Arial"/>
          <w:color w:val="auto"/>
        </w:rPr>
        <w:t>issued by the</w:t>
      </w:r>
      <w:r w:rsidR="0009400D">
        <w:rPr>
          <w:rFonts w:ascii="Arial" w:hAnsi="Arial"/>
          <w:color w:val="auto"/>
        </w:rPr>
        <w:t xml:space="preserve"> Conservation Regulator</w:t>
      </w:r>
      <w:r w:rsidR="003A0C00">
        <w:rPr>
          <w:rFonts w:ascii="Arial" w:hAnsi="Arial"/>
          <w:color w:val="auto"/>
        </w:rPr>
        <w:t xml:space="preserve"> and will be emailed to the Applicant</w:t>
      </w:r>
      <w:r w:rsidR="00C127D6" w:rsidRPr="00243895">
        <w:rPr>
          <w:rFonts w:ascii="Arial" w:hAnsi="Arial"/>
          <w:color w:val="auto"/>
        </w:rPr>
        <w:t xml:space="preserve">. </w:t>
      </w:r>
    </w:p>
    <w:p w14:paraId="6FA63C0F" w14:textId="0B122B8A" w:rsidR="00BA7DDF" w:rsidRDefault="00BA7DDF" w:rsidP="00EA16DE">
      <w:pPr>
        <w:ind w:right="-28"/>
        <w:jc w:val="both"/>
        <w:rPr>
          <w:rFonts w:ascii="Arial" w:hAnsi="Arial"/>
          <w:color w:val="auto"/>
        </w:rPr>
      </w:pPr>
    </w:p>
    <w:p w14:paraId="531D0B8C" w14:textId="7464E171" w:rsidR="00BA7DDF" w:rsidRDefault="00BA7DDF" w:rsidP="00EA16DE">
      <w:pPr>
        <w:ind w:right="-28"/>
        <w:jc w:val="both"/>
        <w:rPr>
          <w:rFonts w:ascii="Arial" w:hAnsi="Arial"/>
          <w:color w:val="auto"/>
        </w:rPr>
      </w:pPr>
      <w:r>
        <w:rPr>
          <w:rFonts w:ascii="Arial" w:hAnsi="Arial"/>
          <w:color w:val="auto"/>
        </w:rPr>
        <w:t>The authorisation will specify conditions under which the proposed activities must be conducted.</w:t>
      </w:r>
      <w:r w:rsidR="003A0C00">
        <w:rPr>
          <w:rFonts w:ascii="Arial" w:hAnsi="Arial"/>
          <w:color w:val="auto"/>
        </w:rPr>
        <w:t xml:space="preserve">  </w:t>
      </w:r>
    </w:p>
    <w:p w14:paraId="1B866362" w14:textId="77777777" w:rsidR="00C127D6" w:rsidRPr="00FE499D" w:rsidRDefault="00C127D6" w:rsidP="00C127D6">
      <w:pPr>
        <w:pStyle w:val="Heading2"/>
        <w:spacing w:after="60"/>
        <w:rPr>
          <w:rFonts w:ascii="Arial" w:hAnsi="Arial"/>
          <w:color w:val="201547"/>
        </w:rPr>
      </w:pPr>
      <w:r w:rsidRPr="00FE499D">
        <w:rPr>
          <w:rFonts w:ascii="Arial" w:hAnsi="Arial"/>
          <w:color w:val="201547"/>
        </w:rPr>
        <w:t>Step 8: Implementation</w:t>
      </w:r>
    </w:p>
    <w:p w14:paraId="0D9F6326" w14:textId="64172C62" w:rsidR="00C127D6" w:rsidRPr="00243895" w:rsidRDefault="00C127D6" w:rsidP="00C127D6">
      <w:pPr>
        <w:ind w:right="-28"/>
        <w:jc w:val="both"/>
        <w:rPr>
          <w:rFonts w:ascii="Arial" w:hAnsi="Arial"/>
          <w:color w:val="auto"/>
        </w:rPr>
      </w:pPr>
      <w:r w:rsidRPr="00243895">
        <w:rPr>
          <w:rFonts w:ascii="Arial" w:hAnsi="Arial"/>
          <w:color w:val="auto"/>
        </w:rPr>
        <w:t xml:space="preserve">Upon receipt of the Wildlife Act </w:t>
      </w:r>
      <w:r w:rsidR="002E6273" w:rsidRPr="00243895">
        <w:rPr>
          <w:rFonts w:ascii="Arial" w:hAnsi="Arial"/>
          <w:color w:val="auto"/>
        </w:rPr>
        <w:t>permit</w:t>
      </w:r>
      <w:r w:rsidR="002E6273" w:rsidRPr="00243895">
        <w:rPr>
          <w:rFonts w:ascii="Arial" w:hAnsi="Arial"/>
          <w:i/>
          <w:color w:val="auto"/>
        </w:rPr>
        <w:t xml:space="preserve"> </w:t>
      </w:r>
      <w:r w:rsidRPr="00243895">
        <w:rPr>
          <w:rFonts w:ascii="Arial" w:hAnsi="Arial"/>
          <w:color w:val="auto"/>
        </w:rPr>
        <w:t>(and other relevant</w:t>
      </w:r>
      <w:r w:rsidRPr="00243895">
        <w:rPr>
          <w:rFonts w:ascii="Arial" w:hAnsi="Arial"/>
          <w:i/>
          <w:color w:val="auto"/>
        </w:rPr>
        <w:t xml:space="preserve"> </w:t>
      </w:r>
      <w:r w:rsidRPr="00243895">
        <w:rPr>
          <w:rFonts w:ascii="Arial" w:hAnsi="Arial"/>
          <w:color w:val="auto"/>
        </w:rPr>
        <w:t>authorisations</w:t>
      </w:r>
      <w:r w:rsidR="001D489E">
        <w:rPr>
          <w:rFonts w:ascii="Arial" w:hAnsi="Arial"/>
          <w:color w:val="auto"/>
        </w:rPr>
        <w:t xml:space="preserve"> or approvals</w:t>
      </w:r>
      <w:r w:rsidRPr="00243895">
        <w:rPr>
          <w:rFonts w:ascii="Arial" w:hAnsi="Arial"/>
          <w:color w:val="auto"/>
        </w:rPr>
        <w:t>), the applicant may commence the translocation in accordance with their</w:t>
      </w:r>
      <w:r w:rsidR="007A2997" w:rsidRPr="00243895">
        <w:rPr>
          <w:rFonts w:ascii="Arial" w:hAnsi="Arial"/>
          <w:color w:val="auto"/>
        </w:rPr>
        <w:t xml:space="preserve"> approved</w:t>
      </w:r>
      <w:r w:rsidRPr="00243895">
        <w:rPr>
          <w:rFonts w:ascii="Arial" w:hAnsi="Arial"/>
          <w:color w:val="auto"/>
        </w:rPr>
        <w:t xml:space="preserve"> Translocation Plan and any other conditions of the </w:t>
      </w:r>
      <w:r w:rsidR="002E6273" w:rsidRPr="00243895">
        <w:rPr>
          <w:rFonts w:ascii="Arial" w:hAnsi="Arial"/>
          <w:color w:val="auto"/>
        </w:rPr>
        <w:t>permit</w:t>
      </w:r>
      <w:r w:rsidR="0009400D">
        <w:rPr>
          <w:rFonts w:ascii="Arial" w:hAnsi="Arial"/>
          <w:color w:val="auto"/>
        </w:rPr>
        <w:t>/s</w:t>
      </w:r>
      <w:r w:rsidRPr="00243895">
        <w:rPr>
          <w:rFonts w:ascii="Arial" w:hAnsi="Arial"/>
          <w:color w:val="auto"/>
        </w:rPr>
        <w:t>.</w:t>
      </w:r>
    </w:p>
    <w:p w14:paraId="36AB534A" w14:textId="77777777" w:rsidR="00C127D6" w:rsidRPr="00FE499D" w:rsidRDefault="00C127D6" w:rsidP="00C127D6">
      <w:pPr>
        <w:pStyle w:val="Heading2"/>
        <w:spacing w:after="60"/>
        <w:rPr>
          <w:rFonts w:ascii="Arial" w:hAnsi="Arial"/>
          <w:color w:val="201547"/>
        </w:rPr>
      </w:pPr>
      <w:r w:rsidRPr="00FE499D">
        <w:rPr>
          <w:rFonts w:ascii="Arial" w:hAnsi="Arial"/>
          <w:color w:val="201547"/>
        </w:rPr>
        <w:t>Step 9: Reporting</w:t>
      </w:r>
    </w:p>
    <w:p w14:paraId="6CA3A476" w14:textId="6AB00F65" w:rsidR="008E6E1B" w:rsidRDefault="00C127D6" w:rsidP="00CE75C2">
      <w:pPr>
        <w:ind w:right="-28"/>
        <w:rPr>
          <w:rFonts w:ascii="Arial" w:hAnsi="Arial"/>
          <w:color w:val="auto"/>
        </w:rPr>
      </w:pPr>
      <w:r w:rsidRPr="00243895">
        <w:rPr>
          <w:rFonts w:ascii="Arial" w:hAnsi="Arial"/>
          <w:color w:val="auto"/>
        </w:rPr>
        <w:t xml:space="preserve">Provision of reports on the progress and outcomes of the translocation, as stated in the Translocation Plan, </w:t>
      </w:r>
      <w:r w:rsidRPr="00243895">
        <w:rPr>
          <w:rFonts w:ascii="Arial" w:hAnsi="Arial"/>
          <w:color w:val="auto"/>
        </w:rPr>
        <w:t xml:space="preserve">will be a condition of the </w:t>
      </w:r>
      <w:r w:rsidR="005C522D" w:rsidRPr="00243895">
        <w:rPr>
          <w:rFonts w:ascii="Arial" w:hAnsi="Arial"/>
          <w:color w:val="auto"/>
        </w:rPr>
        <w:t xml:space="preserve">Wildlife Act </w:t>
      </w:r>
      <w:r w:rsidRPr="00243895">
        <w:rPr>
          <w:rFonts w:ascii="Arial" w:hAnsi="Arial"/>
          <w:color w:val="auto"/>
        </w:rPr>
        <w:t xml:space="preserve">permit. A reporting template be provided with the permit. </w:t>
      </w:r>
    </w:p>
    <w:p w14:paraId="448980B1" w14:textId="77777777" w:rsidR="00CE75C2" w:rsidRPr="00243895" w:rsidRDefault="00CE75C2" w:rsidP="00CE75C2">
      <w:pPr>
        <w:ind w:right="-28"/>
        <w:rPr>
          <w:rFonts w:ascii="Arial" w:hAnsi="Arial"/>
          <w:color w:val="auto"/>
        </w:rPr>
      </w:pPr>
    </w:p>
    <w:p w14:paraId="65A71758" w14:textId="7E2E64F7" w:rsidR="00C127D6" w:rsidRDefault="00C127D6" w:rsidP="00CE75C2">
      <w:pPr>
        <w:ind w:right="-28"/>
        <w:rPr>
          <w:rFonts w:ascii="Arial" w:hAnsi="Arial"/>
          <w:color w:val="auto"/>
        </w:rPr>
      </w:pPr>
      <w:r w:rsidRPr="00243895">
        <w:rPr>
          <w:rFonts w:ascii="Arial" w:hAnsi="Arial"/>
          <w:color w:val="auto"/>
        </w:rPr>
        <w:t xml:space="preserve">Reports must be submitted to:  </w:t>
      </w:r>
      <w:hyperlink r:id="rId25" w:history="1">
        <w:r w:rsidR="00380838" w:rsidRPr="005A6F74">
          <w:rPr>
            <w:rStyle w:val="Hyperlink"/>
            <w:rFonts w:ascii="Arial" w:hAnsi="Arial"/>
          </w:rPr>
          <w:t>environmental.research@deeca.vic.gov.au</w:t>
        </w:r>
      </w:hyperlink>
      <w:r w:rsidR="008E6E1B" w:rsidRPr="00243895">
        <w:rPr>
          <w:rFonts w:ascii="Arial" w:hAnsi="Arial"/>
          <w:color w:val="auto"/>
        </w:rPr>
        <w:t xml:space="preserve"> at least annually for the duration of the project</w:t>
      </w:r>
      <w:r w:rsidR="00CE75C2">
        <w:rPr>
          <w:rFonts w:ascii="Arial" w:hAnsi="Arial"/>
          <w:color w:val="auto"/>
        </w:rPr>
        <w:t>.</w:t>
      </w:r>
    </w:p>
    <w:p w14:paraId="5634110D" w14:textId="77777777" w:rsidR="00CE75C2" w:rsidRPr="00243895" w:rsidRDefault="00CE75C2" w:rsidP="00CE75C2">
      <w:pPr>
        <w:ind w:right="-28"/>
        <w:rPr>
          <w:rFonts w:ascii="Arial" w:hAnsi="Arial"/>
          <w:color w:val="auto"/>
        </w:rPr>
      </w:pPr>
    </w:p>
    <w:p w14:paraId="56378686" w14:textId="009E53C9" w:rsidR="00C127D6" w:rsidRDefault="00C127D6" w:rsidP="00C127D6">
      <w:pPr>
        <w:ind w:right="-28"/>
        <w:jc w:val="both"/>
        <w:rPr>
          <w:rFonts w:ascii="Arial" w:hAnsi="Arial"/>
          <w:color w:val="auto"/>
        </w:rPr>
      </w:pPr>
      <w:r w:rsidRPr="00243895">
        <w:rPr>
          <w:rFonts w:ascii="Arial" w:hAnsi="Arial"/>
          <w:color w:val="auto"/>
        </w:rPr>
        <w:t xml:space="preserve">Copies of reports submitted to the </w:t>
      </w:r>
      <w:r w:rsidR="00FE13AF">
        <w:rPr>
          <w:rFonts w:ascii="Arial" w:hAnsi="Arial"/>
          <w:color w:val="auto"/>
        </w:rPr>
        <w:t>Conservation Regulator</w:t>
      </w:r>
      <w:r w:rsidR="00FE13AF" w:rsidRPr="00243895">
        <w:rPr>
          <w:rFonts w:ascii="Arial" w:hAnsi="Arial"/>
          <w:color w:val="auto"/>
        </w:rPr>
        <w:t xml:space="preserve"> </w:t>
      </w:r>
      <w:r w:rsidRPr="00243895">
        <w:rPr>
          <w:rFonts w:ascii="Arial" w:hAnsi="Arial"/>
          <w:color w:val="auto"/>
        </w:rPr>
        <w:t>will be forwarded to</w:t>
      </w:r>
      <w:r w:rsidR="00FE13AF">
        <w:rPr>
          <w:rFonts w:ascii="Arial" w:hAnsi="Arial"/>
          <w:color w:val="auto"/>
        </w:rPr>
        <w:t xml:space="preserve"> the TEP and</w:t>
      </w:r>
      <w:r w:rsidRPr="00243895">
        <w:rPr>
          <w:rFonts w:ascii="Arial" w:hAnsi="Arial"/>
          <w:color w:val="auto"/>
        </w:rPr>
        <w:t xml:space="preserve"> relevant </w:t>
      </w:r>
      <w:r w:rsidR="00A1353D">
        <w:rPr>
          <w:rFonts w:ascii="Arial" w:hAnsi="Arial"/>
          <w:color w:val="auto"/>
        </w:rPr>
        <w:t>DEECA</w:t>
      </w:r>
      <w:r w:rsidRPr="00243895">
        <w:rPr>
          <w:rFonts w:ascii="Arial" w:hAnsi="Arial"/>
          <w:color w:val="auto"/>
        </w:rPr>
        <w:t xml:space="preserve"> regions.</w:t>
      </w:r>
    </w:p>
    <w:p w14:paraId="159C1E8E" w14:textId="3E45BF4C" w:rsidR="00E37F68" w:rsidRPr="00FE499D" w:rsidRDefault="00E37F68" w:rsidP="00042C3F">
      <w:pPr>
        <w:pStyle w:val="Heading2"/>
        <w:spacing w:after="60"/>
        <w:rPr>
          <w:rFonts w:ascii="Arial" w:hAnsi="Arial"/>
          <w:color w:val="201547"/>
        </w:rPr>
      </w:pPr>
      <w:r w:rsidRPr="00FE499D">
        <w:rPr>
          <w:rFonts w:ascii="Arial" w:hAnsi="Arial"/>
          <w:color w:val="201547"/>
        </w:rPr>
        <w:t xml:space="preserve">Amendments to approved </w:t>
      </w:r>
      <w:r w:rsidR="00D840D9" w:rsidRPr="00FE499D">
        <w:rPr>
          <w:rFonts w:ascii="Arial" w:hAnsi="Arial"/>
          <w:color w:val="201547"/>
        </w:rPr>
        <w:t>T</w:t>
      </w:r>
      <w:r w:rsidRPr="00FE499D">
        <w:rPr>
          <w:rFonts w:ascii="Arial" w:hAnsi="Arial"/>
          <w:color w:val="201547"/>
        </w:rPr>
        <w:t xml:space="preserve">ranslocation </w:t>
      </w:r>
      <w:r w:rsidR="00D840D9" w:rsidRPr="00FE499D">
        <w:rPr>
          <w:rFonts w:ascii="Arial" w:hAnsi="Arial"/>
          <w:color w:val="201547"/>
        </w:rPr>
        <w:t>P</w:t>
      </w:r>
      <w:r w:rsidRPr="00FE499D">
        <w:rPr>
          <w:rFonts w:ascii="Arial" w:hAnsi="Arial"/>
          <w:color w:val="201547"/>
        </w:rPr>
        <w:t>lans</w:t>
      </w:r>
    </w:p>
    <w:p w14:paraId="137841B2" w14:textId="45CA7B0B" w:rsidR="00F91287" w:rsidRDefault="00E37F68" w:rsidP="00E37F68">
      <w:pPr>
        <w:ind w:right="-28"/>
        <w:jc w:val="both"/>
        <w:rPr>
          <w:rFonts w:ascii="Arial" w:hAnsi="Arial"/>
          <w:color w:val="auto"/>
        </w:rPr>
      </w:pPr>
      <w:r w:rsidRPr="00741C89">
        <w:rPr>
          <w:rFonts w:ascii="Arial" w:hAnsi="Arial"/>
          <w:color w:val="auto"/>
        </w:rPr>
        <w:t xml:space="preserve">If an amendment to an approved </w:t>
      </w:r>
      <w:r w:rsidR="00AB451F">
        <w:rPr>
          <w:rFonts w:ascii="Arial" w:hAnsi="Arial"/>
          <w:color w:val="auto"/>
        </w:rPr>
        <w:t>Translocation Plan</w:t>
      </w:r>
      <w:r w:rsidR="00EE1C7E">
        <w:rPr>
          <w:rFonts w:ascii="Arial" w:hAnsi="Arial"/>
          <w:color w:val="auto"/>
        </w:rPr>
        <w:t xml:space="preserve"> is needed</w:t>
      </w:r>
      <w:r w:rsidR="0017578F">
        <w:rPr>
          <w:rFonts w:ascii="Arial" w:hAnsi="Arial"/>
          <w:color w:val="auto"/>
        </w:rPr>
        <w:t xml:space="preserve"> during the life of the project</w:t>
      </w:r>
      <w:r w:rsidR="00640565">
        <w:rPr>
          <w:rFonts w:ascii="Arial" w:hAnsi="Arial"/>
          <w:color w:val="auto"/>
        </w:rPr>
        <w:t xml:space="preserve"> (e.g. changes to </w:t>
      </w:r>
      <w:r w:rsidR="00D840D9">
        <w:rPr>
          <w:rFonts w:ascii="Arial" w:hAnsi="Arial"/>
          <w:color w:val="auto"/>
        </w:rPr>
        <w:t xml:space="preserve">the </w:t>
      </w:r>
      <w:r w:rsidR="00640565">
        <w:rPr>
          <w:rFonts w:ascii="Arial" w:hAnsi="Arial"/>
          <w:color w:val="auto"/>
        </w:rPr>
        <w:t xml:space="preserve">number of animals being translocated, </w:t>
      </w:r>
      <w:r w:rsidR="00F91287">
        <w:rPr>
          <w:rFonts w:ascii="Arial" w:hAnsi="Arial"/>
          <w:color w:val="auto"/>
        </w:rPr>
        <w:t>changes to source or recipient sites</w:t>
      </w:r>
      <w:r w:rsidR="004D7115">
        <w:rPr>
          <w:rFonts w:ascii="Arial" w:hAnsi="Arial"/>
          <w:color w:val="auto"/>
        </w:rPr>
        <w:t>, staffing changes</w:t>
      </w:r>
      <w:r w:rsidR="00F91287">
        <w:rPr>
          <w:rFonts w:ascii="Arial" w:hAnsi="Arial"/>
          <w:color w:val="auto"/>
        </w:rPr>
        <w:t xml:space="preserve"> etc.)</w:t>
      </w:r>
      <w:r w:rsidR="00AB451F">
        <w:rPr>
          <w:rFonts w:ascii="Arial" w:hAnsi="Arial"/>
          <w:color w:val="auto"/>
        </w:rPr>
        <w:t>,</w:t>
      </w:r>
      <w:r w:rsidR="00446850">
        <w:rPr>
          <w:rFonts w:ascii="Arial" w:hAnsi="Arial"/>
          <w:color w:val="auto"/>
        </w:rPr>
        <w:t xml:space="preserve"> </w:t>
      </w:r>
      <w:r w:rsidR="00AB451F">
        <w:rPr>
          <w:rFonts w:ascii="Arial" w:hAnsi="Arial"/>
          <w:color w:val="auto"/>
        </w:rPr>
        <w:t xml:space="preserve">the TEP </w:t>
      </w:r>
      <w:r w:rsidR="0017578F">
        <w:rPr>
          <w:rFonts w:ascii="Arial" w:hAnsi="Arial"/>
          <w:color w:val="auto"/>
        </w:rPr>
        <w:t xml:space="preserve">may need </w:t>
      </w:r>
      <w:r w:rsidR="000C7DFA">
        <w:rPr>
          <w:rFonts w:ascii="Arial" w:hAnsi="Arial"/>
          <w:color w:val="auto"/>
        </w:rPr>
        <w:t xml:space="preserve">to </w:t>
      </w:r>
      <w:r w:rsidR="0017578F">
        <w:rPr>
          <w:rFonts w:ascii="Arial" w:hAnsi="Arial"/>
          <w:color w:val="auto"/>
        </w:rPr>
        <w:t>consider</w:t>
      </w:r>
      <w:r w:rsidR="00446850">
        <w:rPr>
          <w:rFonts w:ascii="Arial" w:hAnsi="Arial"/>
          <w:color w:val="auto"/>
        </w:rPr>
        <w:t xml:space="preserve"> the revised Translocation Plan</w:t>
      </w:r>
      <w:r w:rsidR="0017578F">
        <w:rPr>
          <w:rFonts w:ascii="Arial" w:hAnsi="Arial"/>
          <w:color w:val="auto"/>
        </w:rPr>
        <w:t xml:space="preserve"> and</w:t>
      </w:r>
      <w:r w:rsidR="00446850">
        <w:rPr>
          <w:rFonts w:ascii="Arial" w:hAnsi="Arial"/>
          <w:color w:val="auto"/>
        </w:rPr>
        <w:t xml:space="preserve"> provide advice to the Conservation Regulator </w:t>
      </w:r>
      <w:r w:rsidR="003C26C3">
        <w:rPr>
          <w:rFonts w:ascii="Arial" w:hAnsi="Arial"/>
          <w:color w:val="auto"/>
        </w:rPr>
        <w:t>on</w:t>
      </w:r>
      <w:r w:rsidR="00446850">
        <w:rPr>
          <w:rFonts w:ascii="Arial" w:hAnsi="Arial"/>
          <w:color w:val="auto"/>
        </w:rPr>
        <w:t xml:space="preserve"> whether the changes should be approved</w:t>
      </w:r>
      <w:r w:rsidR="001170CA">
        <w:rPr>
          <w:rFonts w:ascii="Arial" w:hAnsi="Arial"/>
          <w:color w:val="auto"/>
        </w:rPr>
        <w:t xml:space="preserve"> and a revised Wildlife Act permit issued.</w:t>
      </w:r>
    </w:p>
    <w:p w14:paraId="5B2715ED" w14:textId="77777777" w:rsidR="00F91287" w:rsidRDefault="00F91287" w:rsidP="00E37F68">
      <w:pPr>
        <w:ind w:right="-28"/>
        <w:jc w:val="both"/>
        <w:rPr>
          <w:rFonts w:ascii="Arial" w:hAnsi="Arial"/>
          <w:color w:val="auto"/>
        </w:rPr>
      </w:pPr>
    </w:p>
    <w:p w14:paraId="2E6B4AE3" w14:textId="591ADFD6" w:rsidR="00266FD0" w:rsidRDefault="00AB451F" w:rsidP="00E37F68">
      <w:pPr>
        <w:ind w:right="-28"/>
        <w:jc w:val="both"/>
        <w:rPr>
          <w:rFonts w:ascii="Arial" w:hAnsi="Arial"/>
          <w:color w:val="auto"/>
        </w:rPr>
      </w:pPr>
      <w:r>
        <w:rPr>
          <w:rFonts w:ascii="Arial" w:hAnsi="Arial"/>
          <w:color w:val="auto"/>
        </w:rPr>
        <w:t>Please notify the TEP Secretariat</w:t>
      </w:r>
      <w:r w:rsidR="00266FD0">
        <w:rPr>
          <w:rFonts w:ascii="Arial" w:hAnsi="Arial"/>
          <w:color w:val="auto"/>
        </w:rPr>
        <w:t xml:space="preserve"> and the Conservation Regulator</w:t>
      </w:r>
      <w:r w:rsidR="00145283">
        <w:rPr>
          <w:rFonts w:ascii="Arial" w:hAnsi="Arial"/>
          <w:color w:val="auto"/>
        </w:rPr>
        <w:t xml:space="preserve"> </w:t>
      </w:r>
      <w:r w:rsidR="00867DC5">
        <w:rPr>
          <w:rFonts w:ascii="Arial" w:hAnsi="Arial"/>
          <w:color w:val="auto"/>
        </w:rPr>
        <w:t>of the proposed changes</w:t>
      </w:r>
      <w:r w:rsidR="004D7115">
        <w:rPr>
          <w:rFonts w:ascii="Arial" w:hAnsi="Arial"/>
          <w:color w:val="auto"/>
        </w:rPr>
        <w:t xml:space="preserve"> </w:t>
      </w:r>
      <w:r w:rsidR="00266FD0">
        <w:rPr>
          <w:rFonts w:ascii="Arial" w:hAnsi="Arial"/>
          <w:color w:val="auto"/>
        </w:rPr>
        <w:t>so that advice can be provided about the steps that will need to be taken</w:t>
      </w:r>
      <w:r w:rsidR="00EE1C7E">
        <w:rPr>
          <w:rFonts w:ascii="Arial" w:hAnsi="Arial"/>
          <w:color w:val="auto"/>
        </w:rPr>
        <w:t xml:space="preserve">, depending on the changes </w:t>
      </w:r>
      <w:r w:rsidR="00EB1907">
        <w:rPr>
          <w:rFonts w:ascii="Arial" w:hAnsi="Arial"/>
          <w:color w:val="auto"/>
        </w:rPr>
        <w:t>proposed</w:t>
      </w:r>
      <w:r w:rsidR="00266FD0">
        <w:rPr>
          <w:rFonts w:ascii="Arial" w:hAnsi="Arial"/>
          <w:color w:val="auto"/>
        </w:rPr>
        <w:t xml:space="preserve">. </w:t>
      </w:r>
    </w:p>
    <w:p w14:paraId="1D5FC748" w14:textId="77777777" w:rsidR="00266FD0" w:rsidRDefault="00266FD0" w:rsidP="00E37F68">
      <w:pPr>
        <w:ind w:right="-28"/>
        <w:jc w:val="both"/>
        <w:rPr>
          <w:rFonts w:ascii="Arial" w:hAnsi="Arial"/>
          <w:color w:val="auto"/>
        </w:rPr>
      </w:pPr>
    </w:p>
    <w:p w14:paraId="36B2698B" w14:textId="444B71F6" w:rsidR="00551D08" w:rsidRDefault="00266FD0" w:rsidP="00E37F68">
      <w:pPr>
        <w:ind w:right="-28"/>
        <w:jc w:val="both"/>
        <w:rPr>
          <w:rFonts w:ascii="Arial" w:hAnsi="Arial"/>
          <w:color w:val="auto"/>
        </w:rPr>
      </w:pPr>
      <w:r>
        <w:rPr>
          <w:rFonts w:ascii="Arial" w:hAnsi="Arial"/>
          <w:color w:val="auto"/>
        </w:rPr>
        <w:t xml:space="preserve">The TEP Secretariat can be contacted at: </w:t>
      </w:r>
    </w:p>
    <w:p w14:paraId="3C1E96D7" w14:textId="6E47792C" w:rsidR="00266FD0" w:rsidRDefault="00380838" w:rsidP="00266FD0">
      <w:pPr>
        <w:rPr>
          <w:rFonts w:ascii="Arial" w:hAnsi="Arial"/>
          <w:color w:val="auto"/>
        </w:rPr>
      </w:pPr>
      <w:hyperlink r:id="rId26" w:history="1">
        <w:r w:rsidRPr="005A6F74">
          <w:rPr>
            <w:rStyle w:val="Hyperlink"/>
            <w:rFonts w:ascii="Arial" w:hAnsi="Arial"/>
          </w:rPr>
          <w:t>wildlife.policy@deeca.vic.gov.au</w:t>
        </w:r>
      </w:hyperlink>
    </w:p>
    <w:p w14:paraId="34767848" w14:textId="77777777" w:rsidR="00266FD0" w:rsidRDefault="00266FD0" w:rsidP="00266FD0">
      <w:pPr>
        <w:rPr>
          <w:rFonts w:ascii="Arial" w:hAnsi="Arial"/>
          <w:color w:val="auto"/>
        </w:rPr>
      </w:pPr>
    </w:p>
    <w:p w14:paraId="736A0B42" w14:textId="64226BA1" w:rsidR="00266FD0" w:rsidRDefault="00266FD0" w:rsidP="00266FD0">
      <w:pPr>
        <w:rPr>
          <w:rFonts w:ascii="Arial" w:hAnsi="Arial"/>
          <w:color w:val="auto"/>
        </w:rPr>
      </w:pPr>
      <w:r>
        <w:rPr>
          <w:rFonts w:ascii="Arial" w:hAnsi="Arial"/>
          <w:color w:val="auto"/>
        </w:rPr>
        <w:t xml:space="preserve">The Conservation Regulator can be contacted at: </w:t>
      </w:r>
      <w:hyperlink r:id="rId27" w:history="1">
        <w:r w:rsidR="00E86010" w:rsidRPr="005A6F74">
          <w:rPr>
            <w:rStyle w:val="Hyperlink"/>
            <w:rFonts w:ascii="Arial" w:hAnsi="Arial"/>
          </w:rPr>
          <w:t>environmental.research@deeca.vic.gov.au</w:t>
        </w:r>
      </w:hyperlink>
      <w:r w:rsidR="00BA7B14">
        <w:rPr>
          <w:rFonts w:ascii="Arial" w:hAnsi="Arial"/>
          <w:color w:val="auto"/>
        </w:rPr>
        <w:t xml:space="preserve"> </w:t>
      </w:r>
    </w:p>
    <w:p w14:paraId="52DEAC90" w14:textId="3F90E38D" w:rsidR="001309A6" w:rsidRPr="00FE499D" w:rsidRDefault="00042C3F" w:rsidP="00BA7B14">
      <w:pPr>
        <w:pStyle w:val="Heading2"/>
        <w:spacing w:after="60"/>
        <w:rPr>
          <w:rFonts w:ascii="Arial" w:hAnsi="Arial"/>
          <w:color w:val="201547"/>
        </w:rPr>
      </w:pPr>
      <w:r w:rsidRPr="00FE499D">
        <w:rPr>
          <w:rFonts w:ascii="Arial" w:hAnsi="Arial"/>
          <w:color w:val="201547"/>
        </w:rPr>
        <w:t>Expired permits</w:t>
      </w:r>
    </w:p>
    <w:p w14:paraId="4BFF46CC" w14:textId="50F77060" w:rsidR="00334635" w:rsidRDefault="001309A6" w:rsidP="001309A6">
      <w:pPr>
        <w:pStyle w:val="BodyText"/>
        <w:rPr>
          <w:rFonts w:ascii="Arial" w:hAnsi="Arial"/>
          <w:color w:val="auto"/>
        </w:rPr>
      </w:pPr>
      <w:r>
        <w:rPr>
          <w:rFonts w:ascii="Arial" w:hAnsi="Arial"/>
          <w:color w:val="auto"/>
        </w:rPr>
        <w:t xml:space="preserve">Wildlife Act permits can be issued for a period of up to three years. It is important </w:t>
      </w:r>
      <w:r w:rsidR="00E37F68">
        <w:rPr>
          <w:rFonts w:ascii="Arial" w:hAnsi="Arial"/>
          <w:color w:val="auto"/>
        </w:rPr>
        <w:t xml:space="preserve">to note the expiry date of the permit so that </w:t>
      </w:r>
      <w:r w:rsidR="00AE30AF">
        <w:rPr>
          <w:rFonts w:ascii="Arial" w:hAnsi="Arial"/>
          <w:color w:val="auto"/>
        </w:rPr>
        <w:t xml:space="preserve">the permit does not </w:t>
      </w:r>
      <w:r w:rsidR="00334635">
        <w:rPr>
          <w:rFonts w:ascii="Arial" w:hAnsi="Arial"/>
          <w:color w:val="auto"/>
        </w:rPr>
        <w:t>expire</w:t>
      </w:r>
      <w:r w:rsidR="00AE30AF">
        <w:rPr>
          <w:rFonts w:ascii="Arial" w:hAnsi="Arial"/>
          <w:color w:val="auto"/>
        </w:rPr>
        <w:t xml:space="preserve"> before the project has been completed. </w:t>
      </w:r>
      <w:r w:rsidR="00334635">
        <w:rPr>
          <w:rFonts w:ascii="Arial" w:hAnsi="Arial"/>
          <w:color w:val="auto"/>
        </w:rPr>
        <w:t>If the permit expires then no further translocations can be undertaken.</w:t>
      </w:r>
    </w:p>
    <w:p w14:paraId="2BED9274" w14:textId="3ABABC58" w:rsidR="006F5A6A" w:rsidRDefault="006F5A6A" w:rsidP="001309A6">
      <w:pPr>
        <w:pStyle w:val="BodyText"/>
        <w:rPr>
          <w:rFonts w:ascii="Arial" w:hAnsi="Arial"/>
          <w:color w:val="auto"/>
        </w:rPr>
      </w:pPr>
      <w:r>
        <w:rPr>
          <w:rFonts w:ascii="Arial" w:hAnsi="Arial"/>
          <w:color w:val="auto"/>
        </w:rPr>
        <w:t xml:space="preserve">Permits cannot be renewed </w:t>
      </w:r>
      <w:r w:rsidR="00957880">
        <w:rPr>
          <w:rFonts w:ascii="Arial" w:hAnsi="Arial"/>
          <w:color w:val="auto"/>
        </w:rPr>
        <w:t>if the permit has expired</w:t>
      </w:r>
      <w:r w:rsidR="003575CB">
        <w:rPr>
          <w:rFonts w:ascii="Arial" w:hAnsi="Arial"/>
          <w:color w:val="auto"/>
        </w:rPr>
        <w:t xml:space="preserve">, </w:t>
      </w:r>
      <w:r w:rsidR="00957880">
        <w:rPr>
          <w:rFonts w:ascii="Arial" w:hAnsi="Arial"/>
          <w:color w:val="auto"/>
        </w:rPr>
        <w:t>a new application will be required.</w:t>
      </w:r>
    </w:p>
    <w:p w14:paraId="1A9430D8" w14:textId="7E21A515" w:rsidR="001309A6" w:rsidRPr="001309A6" w:rsidRDefault="00EB1907" w:rsidP="001309A6">
      <w:pPr>
        <w:pStyle w:val="BodyText"/>
        <w:rPr>
          <w:lang w:eastAsia="en-AU"/>
        </w:rPr>
      </w:pPr>
      <w:r>
        <w:rPr>
          <w:rFonts w:ascii="Arial" w:hAnsi="Arial"/>
          <w:color w:val="auto"/>
        </w:rPr>
        <w:t>I</w:t>
      </w:r>
      <w:r w:rsidR="007D122D">
        <w:rPr>
          <w:rFonts w:ascii="Arial" w:hAnsi="Arial"/>
          <w:color w:val="auto"/>
        </w:rPr>
        <w:t>f the permit is likely to expire before the project has been completed</w:t>
      </w:r>
      <w:r w:rsidR="003575CB">
        <w:rPr>
          <w:rFonts w:ascii="Arial" w:hAnsi="Arial"/>
          <w:color w:val="auto"/>
        </w:rPr>
        <w:t>,</w:t>
      </w:r>
      <w:r>
        <w:rPr>
          <w:rFonts w:ascii="Arial" w:hAnsi="Arial"/>
          <w:color w:val="auto"/>
        </w:rPr>
        <w:t xml:space="preserve"> please contact the Conservation Regulator at the email address above for advice</w:t>
      </w:r>
      <w:r w:rsidR="007D122D">
        <w:rPr>
          <w:rFonts w:ascii="Arial" w:hAnsi="Arial"/>
          <w:color w:val="auto"/>
        </w:rPr>
        <w:t xml:space="preserve">. </w:t>
      </w:r>
    </w:p>
    <w:p w14:paraId="2E57331E" w14:textId="77777777" w:rsidR="00F51C23" w:rsidRDefault="00F51C23" w:rsidP="005D53AC">
      <w:pPr>
        <w:pStyle w:val="BodyText"/>
        <w:rPr>
          <w:lang w:eastAsia="en-AU"/>
        </w:rPr>
        <w:sectPr w:rsidR="00F51C23" w:rsidSect="00551CD6">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211" w:right="851" w:bottom="1276" w:left="851" w:header="284" w:footer="284" w:gutter="0"/>
          <w:cols w:num="2" w:space="569"/>
          <w:docGrid w:linePitch="360"/>
        </w:sectPr>
      </w:pPr>
    </w:p>
    <w:p w14:paraId="2397E00C" w14:textId="7540CBDF" w:rsidR="005D53AC" w:rsidRPr="008B2C5D" w:rsidRDefault="005D53AC" w:rsidP="0086289D">
      <w:pPr>
        <w:pStyle w:val="Heading2"/>
        <w:numPr>
          <w:ilvl w:val="0"/>
          <w:numId w:val="0"/>
        </w:numPr>
        <w:spacing w:before="0" w:after="60"/>
        <w:jc w:val="center"/>
        <w:rPr>
          <w:rFonts w:ascii="Arial" w:hAnsi="Arial"/>
          <w:color w:val="auto"/>
        </w:rPr>
      </w:pPr>
      <w:bookmarkStart w:id="5" w:name="_Toc19005500"/>
      <w:r w:rsidRPr="008B2C5D">
        <w:rPr>
          <w:rFonts w:ascii="Arial" w:hAnsi="Arial"/>
          <w:color w:val="auto"/>
        </w:rPr>
        <w:lastRenderedPageBreak/>
        <w:t>Figure 1: Decision Tree for Translocation of Threatened Native Fauna</w:t>
      </w:r>
    </w:p>
    <w:p w14:paraId="147AECE0" w14:textId="77777777" w:rsidR="005D53AC" w:rsidRDefault="005D53AC" w:rsidP="005D53AC">
      <w:pPr>
        <w:spacing w:line="240" w:lineRule="auto"/>
        <w:rPr>
          <w:rFonts w:ascii="Arial" w:hAnsi="Arial"/>
          <w:b/>
          <w:i/>
        </w:rPr>
      </w:pPr>
    </w:p>
    <w:p w14:paraId="4ADE0FE9" w14:textId="77777777" w:rsidR="005D53AC" w:rsidRDefault="005D53AC" w:rsidP="005D53AC">
      <w:pPr>
        <w:spacing w:line="240" w:lineRule="auto"/>
        <w:rPr>
          <w:rFonts w:ascii="Arial" w:hAnsi="Arial"/>
          <w:b/>
          <w:i/>
        </w:rPr>
      </w:pPr>
    </w:p>
    <w:p w14:paraId="441542DF" w14:textId="77777777" w:rsidR="005D53AC" w:rsidRDefault="005D53AC" w:rsidP="005D53AC">
      <w:pPr>
        <w:tabs>
          <w:tab w:val="left" w:pos="7513"/>
        </w:tabs>
        <w:ind w:left="1560"/>
        <w:rPr>
          <w:rFonts w:ascii="Arial" w:hAnsi="Arial"/>
          <w:b/>
          <w:szCs w:val="24"/>
          <w:u w:val="single"/>
        </w:rPr>
      </w:pPr>
      <w:r w:rsidRPr="00390376">
        <w:rPr>
          <w:rFonts w:ascii="Arial" w:hAnsi="Arial"/>
          <w:b/>
          <w:szCs w:val="24"/>
          <w:u w:val="single"/>
        </w:rPr>
        <w:t>Assessment</w:t>
      </w:r>
      <w:r w:rsidRPr="00390376">
        <w:rPr>
          <w:rFonts w:ascii="Arial" w:hAnsi="Arial"/>
          <w:b/>
          <w:szCs w:val="24"/>
        </w:rPr>
        <w:tab/>
      </w:r>
      <w:r w:rsidRPr="00390376">
        <w:rPr>
          <w:rFonts w:ascii="Arial" w:hAnsi="Arial"/>
          <w:b/>
          <w:szCs w:val="24"/>
          <w:u w:val="single"/>
        </w:rPr>
        <w:t>Outcome</w:t>
      </w:r>
    </w:p>
    <w:p w14:paraId="7EB34E0F" w14:textId="3EC4E80A" w:rsidR="005D53AC" w:rsidRDefault="005D53AC" w:rsidP="005D53AC">
      <w:pPr>
        <w:spacing w:after="40"/>
        <w:ind w:right="-28"/>
        <w:jc w:val="center"/>
        <w:rPr>
          <w:rFonts w:ascii="Arial" w:hAnsi="Arial"/>
          <w:b/>
          <w:i/>
        </w:rPr>
      </w:pPr>
      <w:r>
        <w:rPr>
          <w:rFonts w:ascii="Arial" w:hAnsi="Arial"/>
          <w:b/>
          <w:i/>
          <w:noProof/>
        </w:rPr>
        <mc:AlternateContent>
          <mc:Choice Requires="wpc">
            <w:drawing>
              <wp:inline distT="0" distB="0" distL="0" distR="0" wp14:anchorId="3E73CFEB" wp14:editId="02B9AE30">
                <wp:extent cx="6419850" cy="7067550"/>
                <wp:effectExtent l="0" t="0" r="0" b="0"/>
                <wp:docPr id="108" name="MSIPCMb7df423480cd28f3f5d1eb30" descr="{&quot;HashCode&quot;:-1264680268,&quot;Height&quot;:9999999.0,&quot;Width&quot;:9999999.0,&quot;Placement&quot;:&quot;Footer&quot;,&quot;Index&quot;:&quot;OddAndEven&quot;,&quot;Section&quot;:2,&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5" name="Rectangle 45"/>
                        <wps:cNvSpPr/>
                        <wps:spPr>
                          <a:xfrm>
                            <a:off x="35363" y="1504981"/>
                            <a:ext cx="3133238" cy="90499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39DE38" w14:textId="77777777" w:rsidR="005D53AC" w:rsidRPr="00B0474D" w:rsidRDefault="005D53AC" w:rsidP="005D53AC">
                              <w:pPr>
                                <w:rPr>
                                  <w:rFonts w:ascii="Arial" w:hAnsi="Arial"/>
                                </w:rPr>
                              </w:pPr>
                              <w:r w:rsidRPr="00B0474D">
                                <w:rPr>
                                  <w:rFonts w:ascii="Arial" w:hAnsi="Arial"/>
                                </w:rPr>
                                <w:t xml:space="preserve">Is the proposed translocation likely to </w:t>
                              </w:r>
                              <w:r w:rsidRPr="00877D7E">
                                <w:rPr>
                                  <w:rFonts w:ascii="Arial" w:hAnsi="Arial"/>
                                  <w:i/>
                                  <w:iCs/>
                                </w:rPr>
                                <w:t>significantly reduce the risk of extinction</w:t>
                              </w:r>
                              <w:r w:rsidRPr="00B0474D">
                                <w:rPr>
                                  <w:rFonts w:ascii="Arial" w:hAnsi="Arial"/>
                                </w:rPr>
                                <w:t xml:space="preserve"> of the taxon/population if it succeeds? (In answering this question, consider the residual risk to the source population o</w:t>
                              </w:r>
                              <w:r>
                                <w:rPr>
                                  <w:rFonts w:ascii="Arial" w:hAnsi="Arial"/>
                                </w:rPr>
                                <w:t>f</w:t>
                              </w:r>
                              <w:r w:rsidRPr="00B0474D">
                                <w:rPr>
                                  <w:rFonts w:ascii="Arial" w:hAnsi="Arial"/>
                                </w:rPr>
                                <w:t xml:space="preserve"> </w:t>
                              </w:r>
                              <w:r>
                                <w:rPr>
                                  <w:rFonts w:ascii="Arial" w:hAnsi="Arial"/>
                                </w:rPr>
                                <w:t xml:space="preserve">the </w:t>
                              </w:r>
                              <w:r w:rsidRPr="00B0474D">
                                <w:rPr>
                                  <w:rFonts w:ascii="Arial" w:hAnsi="Arial"/>
                                </w:rPr>
                                <w:t>removal of individuals out of that population.)</w:t>
                              </w:r>
                            </w:p>
                          </w:txbxContent>
                        </wps:txbx>
                        <wps:bodyPr rot="0" spcFirstLastPara="0" vert="horz" wrap="square" lIns="92206" tIns="46102" rIns="92206" bIns="46102" numCol="1" spcCol="0" rtlCol="0" fromWordArt="0" anchor="ctr" anchorCtr="0" forceAA="0" compatLnSpc="1">
                          <a:prstTxWarp prst="textNoShape">
                            <a:avLst/>
                          </a:prstTxWarp>
                          <a:noAutofit/>
                        </wps:bodyPr>
                      </wps:wsp>
                      <wps:wsp>
                        <wps:cNvPr id="46" name="Rectangle 46"/>
                        <wps:cNvSpPr/>
                        <wps:spPr>
                          <a:xfrm>
                            <a:off x="3819867" y="1819168"/>
                            <a:ext cx="2458274" cy="314432"/>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43F40D" w14:textId="77777777" w:rsidR="005D53AC" w:rsidRPr="00877D7E" w:rsidRDefault="005D53AC" w:rsidP="005D53AC">
                              <w:pPr>
                                <w:jc w:val="center"/>
                                <w:rPr>
                                  <w:rFonts w:ascii="Arial" w:hAnsi="Arial"/>
                                  <w:b/>
                                </w:rPr>
                              </w:pPr>
                              <w:r w:rsidRPr="00877D7E">
                                <w:rPr>
                                  <w:rFonts w:ascii="Arial" w:hAnsi="Arial"/>
                                  <w:b/>
                                  <w:bCs/>
                                </w:rPr>
                                <w:t>Do Not Translocate</w:t>
                              </w:r>
                            </w:p>
                          </w:txbxContent>
                        </wps:txbx>
                        <wps:bodyPr rot="0" spcFirstLastPara="0" vert="horz" wrap="square" lIns="92206" tIns="46102" rIns="92206" bIns="46102" numCol="1" spcCol="0" rtlCol="0" fromWordArt="0" anchor="ctr" anchorCtr="0" forceAA="0" compatLnSpc="1">
                          <a:prstTxWarp prst="textNoShape">
                            <a:avLst/>
                          </a:prstTxWarp>
                          <a:noAutofit/>
                        </wps:bodyPr>
                      </wps:wsp>
                      <wps:wsp>
                        <wps:cNvPr id="47" name="Rectangle 47"/>
                        <wps:cNvSpPr/>
                        <wps:spPr>
                          <a:xfrm>
                            <a:off x="3787498" y="2825397"/>
                            <a:ext cx="2481093" cy="1270354"/>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17E12A" w14:textId="587E12E0" w:rsidR="005D53AC" w:rsidRDefault="005D53AC" w:rsidP="005D53AC">
                              <w:pPr>
                                <w:pStyle w:val="NormalWeb"/>
                                <w:spacing w:line="260" w:lineRule="exact"/>
                                <w:jc w:val="center"/>
                                <w:rPr>
                                  <w:rFonts w:ascii="Arial" w:hAnsi="Arial" w:cs="Arial"/>
                                </w:rPr>
                              </w:pPr>
                              <w:r w:rsidRPr="00952C8F">
                                <w:rPr>
                                  <w:rFonts w:ascii="Arial" w:hAnsi="Arial" w:cs="Arial"/>
                                  <w:b/>
                                  <w:bCs/>
                                </w:rPr>
                                <w:t xml:space="preserve">Liaise with </w:t>
                              </w:r>
                              <w:r w:rsidR="00A1353D">
                                <w:rPr>
                                  <w:rFonts w:ascii="Arial" w:hAnsi="Arial" w:cs="Arial"/>
                                  <w:b/>
                                  <w:bCs/>
                                </w:rPr>
                                <w:t>DEECA</w:t>
                              </w:r>
                              <w:r w:rsidRPr="00952C8F">
                                <w:rPr>
                                  <w:rFonts w:ascii="Arial" w:hAnsi="Arial" w:cs="Arial"/>
                                  <w:b/>
                                  <w:bCs/>
                                </w:rPr>
                                <w:t xml:space="preserve"> </w:t>
                              </w:r>
                              <w:r w:rsidRPr="000D42C1">
                                <w:rPr>
                                  <w:rFonts w:ascii="Arial" w:hAnsi="Arial" w:cs="Arial"/>
                                  <w:bCs/>
                                </w:rPr>
                                <w:t xml:space="preserve">and </w:t>
                              </w:r>
                              <w:r w:rsidRPr="000D42C1">
                                <w:rPr>
                                  <w:rFonts w:ascii="Arial" w:eastAsia="Times New Roman" w:hAnsi="Arial" w:cs="Arial"/>
                                  <w:bCs/>
                                  <w:szCs w:val="20"/>
                                </w:rPr>
                                <w:t xml:space="preserve">other experts e.g. Recovery </w:t>
                              </w:r>
                              <w:r w:rsidRPr="00B512E5">
                                <w:rPr>
                                  <w:rFonts w:ascii="Arial" w:eastAsia="Times New Roman" w:hAnsi="Arial" w:cs="Arial"/>
                                  <w:bCs/>
                                  <w:szCs w:val="20"/>
                                </w:rPr>
                                <w:t xml:space="preserve">Teams, </w:t>
                              </w:r>
                              <w:r w:rsidRPr="00B512E5">
                                <w:rPr>
                                  <w:rFonts w:ascii="Arial" w:hAnsi="Arial" w:cs="Arial"/>
                                </w:rPr>
                                <w:t>to determine suitability of translocation</w:t>
                              </w:r>
                              <w:r w:rsidRPr="00952C8F">
                                <w:rPr>
                                  <w:rFonts w:ascii="Arial" w:hAnsi="Arial" w:cs="Arial"/>
                                </w:rPr>
                                <w:t xml:space="preserve"> as a management action</w:t>
                              </w:r>
                              <w:r>
                                <w:rPr>
                                  <w:rFonts w:ascii="Arial" w:hAnsi="Arial" w:cs="Arial"/>
                                </w:rPr>
                                <w:t>.</w:t>
                              </w:r>
                            </w:p>
                          </w:txbxContent>
                        </wps:txbx>
                        <wps:bodyPr rot="0" spcFirstLastPara="0" vert="horz" wrap="square" lIns="92206" tIns="46102" rIns="92206" bIns="46102" numCol="1" spcCol="0" rtlCol="0" fromWordArt="0" anchor="ctr" anchorCtr="0" forceAA="0" compatLnSpc="1">
                          <a:prstTxWarp prst="textNoShape">
                            <a:avLst/>
                          </a:prstTxWarp>
                          <a:noAutofit/>
                        </wps:bodyPr>
                      </wps:wsp>
                      <wps:wsp>
                        <wps:cNvPr id="48" name="Rectangle 48"/>
                        <wps:cNvSpPr/>
                        <wps:spPr>
                          <a:xfrm>
                            <a:off x="0" y="2902298"/>
                            <a:ext cx="3151032" cy="104105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9C5F0E" w14:textId="40CD48D8" w:rsidR="005D53AC" w:rsidRPr="00877D7E" w:rsidRDefault="005D53AC" w:rsidP="005D53AC">
                              <w:pPr>
                                <w:pStyle w:val="NormalWeb"/>
                                <w:spacing w:line="260" w:lineRule="exact"/>
                                <w:rPr>
                                  <w:rFonts w:ascii="Arial" w:eastAsia="Times New Roman" w:hAnsi="Arial" w:cs="Arial"/>
                                  <w:szCs w:val="20"/>
                                </w:rPr>
                              </w:pPr>
                              <w:r w:rsidRPr="00877D7E">
                                <w:rPr>
                                  <w:rFonts w:ascii="Arial" w:eastAsia="Times New Roman" w:hAnsi="Arial" w:cs="Arial"/>
                                  <w:szCs w:val="20"/>
                                </w:rPr>
                                <w:t xml:space="preserve">Is the proposed translocation specified as a recovery action in </w:t>
                              </w:r>
                              <w:r>
                                <w:rPr>
                                  <w:rFonts w:ascii="Arial" w:eastAsia="Times New Roman" w:hAnsi="Arial" w:cs="Arial"/>
                                  <w:szCs w:val="20"/>
                                </w:rPr>
                                <w:t xml:space="preserve">a </w:t>
                              </w:r>
                              <w:r w:rsidRPr="00877D7E">
                                <w:rPr>
                                  <w:rFonts w:ascii="Arial" w:hAnsi="Arial" w:cs="Arial"/>
                                </w:rPr>
                                <w:t>planning / management instrument for the taxon (</w:t>
                              </w:r>
                              <w:r w:rsidR="001B1894">
                                <w:rPr>
                                  <w:rFonts w:ascii="Arial" w:hAnsi="Arial" w:cs="Arial"/>
                                </w:rPr>
                                <w:t>e.g.</w:t>
                              </w:r>
                              <w:r w:rsidRPr="00877D7E">
                                <w:rPr>
                                  <w:rFonts w:ascii="Arial" w:hAnsi="Arial" w:cs="Arial"/>
                                </w:rPr>
                                <w:t xml:space="preserve"> FFG Action Statement, National Recovery Plan,</w:t>
                              </w:r>
                              <w:r>
                                <w:rPr>
                                  <w:rFonts w:ascii="Arial" w:hAnsi="Arial" w:cs="Arial"/>
                                </w:rPr>
                                <w:t xml:space="preserve"> </w:t>
                              </w:r>
                              <w:r w:rsidR="002876AF">
                                <w:rPr>
                                  <w:rFonts w:ascii="Arial" w:hAnsi="Arial" w:cs="Arial"/>
                                </w:rPr>
                                <w:t xml:space="preserve">Conservation Advice, </w:t>
                              </w:r>
                              <w:r w:rsidRPr="00877D7E">
                                <w:rPr>
                                  <w:rFonts w:ascii="Arial" w:hAnsi="Arial" w:cs="Arial"/>
                                </w:rPr>
                                <w:t>formal management plan)</w:t>
                              </w:r>
                              <w:r>
                                <w:rPr>
                                  <w:rFonts w:ascii="Arial" w:hAnsi="Arial" w:cs="Arial"/>
                                </w:rPr>
                                <w:t>?</w:t>
                              </w:r>
                            </w:p>
                          </w:txbxContent>
                        </wps:txbx>
                        <wps:bodyPr rot="0" spcFirstLastPara="0" vert="horz" wrap="square" lIns="92206" tIns="46102" rIns="92206" bIns="46102" numCol="1" spcCol="0" rtlCol="0" fromWordArt="0" anchor="ctr" anchorCtr="0" forceAA="0" compatLnSpc="1">
                          <a:prstTxWarp prst="textNoShape">
                            <a:avLst/>
                          </a:prstTxWarp>
                          <a:noAutofit/>
                        </wps:bodyPr>
                      </wps:wsp>
                      <wps:wsp>
                        <wps:cNvPr id="49" name="Rectangle 49"/>
                        <wps:cNvSpPr/>
                        <wps:spPr>
                          <a:xfrm>
                            <a:off x="17572" y="5546151"/>
                            <a:ext cx="3168042" cy="707190"/>
                          </a:xfrm>
                          <a:prstGeom prst="rect">
                            <a:avLst/>
                          </a:prstGeom>
                          <a:solidFill>
                            <a:schemeClr val="accent3">
                              <a:lumMod val="60000"/>
                              <a:lumOff val="4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5BFE42" w14:textId="77777777" w:rsidR="005D53AC" w:rsidRPr="00952C8F" w:rsidRDefault="005D53AC" w:rsidP="005D53AC">
                              <w:pPr>
                                <w:pStyle w:val="NormalWeb"/>
                                <w:spacing w:line="260" w:lineRule="exact"/>
                                <w:jc w:val="center"/>
                                <w:rPr>
                                  <w:rFonts w:ascii="Arial" w:hAnsi="Arial" w:cs="Arial"/>
                                  <w:szCs w:val="20"/>
                                </w:rPr>
                              </w:pPr>
                              <w:r w:rsidRPr="00952C8F">
                                <w:rPr>
                                  <w:rFonts w:ascii="Arial" w:eastAsia="Times New Roman" w:hAnsi="Arial" w:cs="Arial"/>
                                  <w:szCs w:val="20"/>
                                </w:rPr>
                                <w:t xml:space="preserve">Prepare a </w:t>
                              </w:r>
                              <w:r w:rsidRPr="00952C8F">
                                <w:rPr>
                                  <w:rFonts w:ascii="Arial" w:eastAsia="Times New Roman" w:hAnsi="Arial" w:cs="Arial"/>
                                  <w:b/>
                                  <w:bCs/>
                                  <w:szCs w:val="20"/>
                                </w:rPr>
                                <w:t>Translocation P</w:t>
                              </w:r>
                              <w:r>
                                <w:rPr>
                                  <w:rFonts w:ascii="Arial" w:eastAsia="Times New Roman" w:hAnsi="Arial" w:cs="Arial"/>
                                  <w:b/>
                                  <w:bCs/>
                                  <w:szCs w:val="20"/>
                                </w:rPr>
                                <w:t>roposal</w:t>
                              </w:r>
                              <w:r w:rsidRPr="00952C8F">
                                <w:rPr>
                                  <w:rFonts w:ascii="Arial" w:eastAsia="Times New Roman" w:hAnsi="Arial" w:cs="Arial"/>
                                  <w:b/>
                                  <w:szCs w:val="20"/>
                                </w:rPr>
                                <w:t xml:space="preserve"> </w:t>
                              </w:r>
                              <w:r w:rsidRPr="00952C8F">
                                <w:rPr>
                                  <w:rFonts w:ascii="Arial" w:eastAsia="Times New Roman" w:hAnsi="Arial" w:cs="Arial"/>
                                  <w:szCs w:val="20"/>
                                </w:rPr>
                                <w:t xml:space="preserve">in accordance with this </w:t>
                              </w:r>
                              <w:r>
                                <w:rPr>
                                  <w:rFonts w:ascii="Arial" w:eastAsia="Times New Roman" w:hAnsi="Arial" w:cs="Arial"/>
                                  <w:i/>
                                  <w:szCs w:val="20"/>
                                </w:rPr>
                                <w:t>Procedure</w:t>
                              </w:r>
                              <w:r w:rsidRPr="008E0816">
                                <w:rPr>
                                  <w:rFonts w:ascii="Arial" w:eastAsia="Times New Roman" w:hAnsi="Arial" w:cs="Arial"/>
                                  <w:i/>
                                  <w:szCs w:val="20"/>
                                </w:rPr>
                                <w:t xml:space="preserve"> Statement for Translocation of Threatened Native Fauna in Victoria</w:t>
                              </w:r>
                              <w:r w:rsidRPr="00952C8F">
                                <w:rPr>
                                  <w:rFonts w:ascii="Arial" w:eastAsia="Times New Roman" w:hAnsi="Arial" w:cs="Arial"/>
                                  <w:szCs w:val="20"/>
                                </w:rPr>
                                <w:t>.</w:t>
                              </w:r>
                            </w:p>
                          </w:txbxContent>
                        </wps:txbx>
                        <wps:bodyPr rot="0" spcFirstLastPara="0" vert="horz" wrap="square" lIns="92206" tIns="46102" rIns="92206" bIns="46102" numCol="1" spcCol="0" rtlCol="0" fromWordArt="0" anchor="ctr" anchorCtr="0" forceAA="0" compatLnSpc="1">
                          <a:prstTxWarp prst="textNoShape">
                            <a:avLst/>
                          </a:prstTxWarp>
                          <a:noAutofit/>
                        </wps:bodyPr>
                      </wps:wsp>
                      <wps:wsp>
                        <wps:cNvPr id="50" name="Rectangle 50"/>
                        <wps:cNvSpPr/>
                        <wps:spPr>
                          <a:xfrm>
                            <a:off x="3797428" y="162516"/>
                            <a:ext cx="2480713" cy="1437683"/>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BF99D7" w14:textId="0C685AD8" w:rsidR="005D53AC" w:rsidRPr="00877D7E" w:rsidRDefault="005D53AC" w:rsidP="00671810">
                              <w:pPr>
                                <w:pStyle w:val="NormalWeb"/>
                                <w:spacing w:line="260" w:lineRule="exact"/>
                                <w:jc w:val="center"/>
                                <w:rPr>
                                  <w:rFonts w:ascii="Arial" w:eastAsia="Times New Roman" w:hAnsi="Arial"/>
                                  <w:b/>
                                </w:rPr>
                              </w:pPr>
                              <w:r w:rsidRPr="00877D7E">
                                <w:rPr>
                                  <w:rFonts w:ascii="Arial" w:eastAsia="Times New Roman" w:hAnsi="Arial"/>
                                  <w:b/>
                                  <w:bCs/>
                                </w:rPr>
                                <w:t>No requirement for a Translocation P</w:t>
                              </w:r>
                              <w:r>
                                <w:rPr>
                                  <w:rFonts w:ascii="Arial" w:eastAsia="Times New Roman" w:hAnsi="Arial"/>
                                  <w:b/>
                                  <w:bCs/>
                                </w:rPr>
                                <w:t>roposal</w:t>
                              </w:r>
                              <w:r w:rsidRPr="00877D7E">
                                <w:rPr>
                                  <w:rFonts w:ascii="Arial" w:eastAsia="Times New Roman" w:hAnsi="Arial"/>
                                  <w:b/>
                                  <w:bCs/>
                                </w:rPr>
                                <w:t xml:space="preserve"> and TEP </w:t>
                              </w:r>
                              <w:r w:rsidR="00862C91">
                                <w:rPr>
                                  <w:rFonts w:ascii="Arial" w:eastAsia="Times New Roman" w:hAnsi="Arial"/>
                                  <w:b/>
                                  <w:bCs/>
                                </w:rPr>
                                <w:t>consideration</w:t>
                              </w:r>
                              <w:r w:rsidRPr="00877D7E">
                                <w:rPr>
                                  <w:rFonts w:ascii="Arial" w:eastAsia="Times New Roman" w:hAnsi="Arial"/>
                                  <w:b/>
                                  <w:bCs/>
                                </w:rPr>
                                <w:t>.</w:t>
                              </w:r>
                            </w:p>
                            <w:p w14:paraId="6F7D946F" w14:textId="5B883CF5" w:rsidR="005D53AC" w:rsidRPr="00877D7E" w:rsidRDefault="00CC6911" w:rsidP="00671810">
                              <w:pPr>
                                <w:pStyle w:val="NormalWeb"/>
                                <w:spacing w:line="260" w:lineRule="exact"/>
                                <w:jc w:val="center"/>
                                <w:rPr>
                                  <w:rFonts w:ascii="Arial" w:hAnsi="Arial"/>
                                </w:rPr>
                              </w:pPr>
                              <w:r>
                                <w:rPr>
                                  <w:rFonts w:ascii="Arial" w:eastAsia="Times New Roman" w:hAnsi="Arial"/>
                                </w:rPr>
                                <w:t>Contact the relevant</w:t>
                              </w:r>
                              <w:r w:rsidR="00A94C58">
                                <w:rPr>
                                  <w:rFonts w:ascii="Arial" w:eastAsia="Times New Roman" w:hAnsi="Arial"/>
                                </w:rPr>
                                <w:t xml:space="preserve"> land manager/s</w:t>
                              </w:r>
                              <w:r w:rsidR="00585D8E">
                                <w:rPr>
                                  <w:rFonts w:ascii="Arial" w:eastAsia="Times New Roman" w:hAnsi="Arial"/>
                                </w:rPr>
                                <w:t xml:space="preserve"> and DEECA region</w:t>
                              </w:r>
                              <w:r w:rsidR="00F340DD">
                                <w:rPr>
                                  <w:rFonts w:ascii="Arial" w:eastAsia="Times New Roman" w:hAnsi="Arial"/>
                                </w:rPr>
                                <w:t>/s</w:t>
                              </w:r>
                              <w:r w:rsidR="00A94C58">
                                <w:rPr>
                                  <w:rFonts w:ascii="Arial" w:eastAsia="Times New Roman" w:hAnsi="Arial"/>
                                </w:rPr>
                                <w:t xml:space="preserve"> to discuss the</w:t>
                              </w:r>
                              <w:r w:rsidR="00B16DBF">
                                <w:rPr>
                                  <w:rFonts w:ascii="Arial" w:eastAsia="Times New Roman" w:hAnsi="Arial"/>
                                </w:rPr>
                                <w:t xml:space="preserve"> proposed</w:t>
                              </w:r>
                              <w:r w:rsidR="00A94C58">
                                <w:rPr>
                                  <w:rFonts w:ascii="Arial" w:eastAsia="Times New Roman" w:hAnsi="Arial"/>
                                </w:rPr>
                                <w:t xml:space="preserve"> translocation</w:t>
                              </w:r>
                              <w:r>
                                <w:rPr>
                                  <w:rFonts w:ascii="Arial" w:eastAsia="Times New Roman" w:hAnsi="Arial"/>
                                </w:rPr>
                                <w:t xml:space="preserve"> </w:t>
                              </w:r>
                              <w:r w:rsidR="00585D8E">
                                <w:rPr>
                                  <w:rFonts w:ascii="Arial" w:eastAsia="Times New Roman" w:hAnsi="Arial"/>
                                </w:rPr>
                                <w:t>and</w:t>
                              </w:r>
                              <w:r w:rsidR="00F340DD">
                                <w:rPr>
                                  <w:rFonts w:ascii="Arial" w:eastAsia="Times New Roman" w:hAnsi="Arial"/>
                                </w:rPr>
                                <w:t xml:space="preserve"> </w:t>
                              </w:r>
                              <w:r w:rsidR="009F505E">
                                <w:rPr>
                                  <w:rFonts w:ascii="Arial" w:eastAsia="Times New Roman" w:hAnsi="Arial"/>
                                </w:rPr>
                                <w:t xml:space="preserve">the </w:t>
                              </w:r>
                              <w:r w:rsidR="007A2FBB">
                                <w:rPr>
                                  <w:rFonts w:ascii="Arial" w:eastAsia="Times New Roman" w:hAnsi="Arial"/>
                                </w:rPr>
                                <w:t xml:space="preserve">permits and other </w:t>
                              </w:r>
                              <w:r w:rsidR="00AB4760">
                                <w:rPr>
                                  <w:rFonts w:ascii="Arial" w:eastAsia="Times New Roman" w:hAnsi="Arial"/>
                                </w:rPr>
                                <w:t>requirements</w:t>
                              </w:r>
                              <w:r w:rsidR="00671810">
                                <w:rPr>
                                  <w:rFonts w:ascii="Arial" w:eastAsia="Times New Roman" w:hAnsi="Arial"/>
                                </w:rPr>
                                <w:t xml:space="preserve"> </w:t>
                              </w:r>
                              <w:r w:rsidR="001D4841">
                                <w:rPr>
                                  <w:rFonts w:ascii="Arial" w:eastAsia="Times New Roman" w:hAnsi="Arial"/>
                                </w:rPr>
                                <w:t>for translocating</w:t>
                              </w:r>
                              <w:r w:rsidR="00862C91">
                                <w:rPr>
                                  <w:rFonts w:ascii="Arial" w:eastAsia="Times New Roman" w:hAnsi="Arial"/>
                                </w:rPr>
                                <w:t xml:space="preserve"> </w:t>
                              </w:r>
                              <w:r w:rsidR="00E46B12">
                                <w:rPr>
                                  <w:rFonts w:ascii="Arial" w:eastAsia="Times New Roman" w:hAnsi="Arial"/>
                                </w:rPr>
                                <w:t xml:space="preserve">a </w:t>
                              </w:r>
                              <w:r w:rsidR="00862C91">
                                <w:rPr>
                                  <w:rFonts w:ascii="Arial" w:eastAsia="Times New Roman" w:hAnsi="Arial"/>
                                </w:rPr>
                                <w:t>non-threatened taxon</w:t>
                              </w:r>
                              <w:r>
                                <w:rPr>
                                  <w:rFonts w:ascii="Arial" w:eastAsia="Times New Roman" w:hAnsi="Arial"/>
                                </w:rPr>
                                <w:t>.</w:t>
                              </w:r>
                            </w:p>
                          </w:txbxContent>
                        </wps:txbx>
                        <wps:bodyPr rot="0" spcFirstLastPara="0" vert="horz" wrap="square" lIns="92206" tIns="46102" rIns="92206" bIns="46102" numCol="1" spcCol="0" rtlCol="0" fromWordArt="0" anchor="ctr" anchorCtr="0" forceAA="0" compatLnSpc="1">
                          <a:prstTxWarp prst="textNoShape">
                            <a:avLst/>
                          </a:prstTxWarp>
                          <a:noAutofit/>
                        </wps:bodyPr>
                      </wps:wsp>
                      <wps:wsp>
                        <wps:cNvPr id="51" name="Rectangle 51"/>
                        <wps:cNvSpPr/>
                        <wps:spPr>
                          <a:xfrm>
                            <a:off x="17572" y="85725"/>
                            <a:ext cx="3076003" cy="10191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0A174A" w14:textId="0A98CE0D" w:rsidR="00351339" w:rsidRPr="0086289D" w:rsidRDefault="005D53AC" w:rsidP="008B2C5D">
                              <w:pPr>
                                <w:spacing w:before="60" w:line="240" w:lineRule="auto"/>
                                <w:jc w:val="both"/>
                                <w:rPr>
                                  <w:rFonts w:ascii="Arial" w:hAnsi="Arial"/>
                                </w:rPr>
                              </w:pPr>
                              <w:r w:rsidRPr="008B2C5D">
                                <w:rPr>
                                  <w:rFonts w:ascii="Arial" w:hAnsi="Arial"/>
                                </w:rPr>
                                <w:t xml:space="preserve">Is the taxon that is proposed to be translocated </w:t>
                              </w:r>
                              <w:r w:rsidR="004E2210">
                                <w:rPr>
                                  <w:rFonts w:ascii="Arial" w:hAnsi="Arial"/>
                                </w:rPr>
                                <w:t>listed as</w:t>
                              </w:r>
                              <w:r w:rsidRPr="008B2C5D">
                                <w:rPr>
                                  <w:rFonts w:ascii="Arial" w:hAnsi="Arial"/>
                                </w:rPr>
                                <w:t xml:space="preserve"> threatened i.e. FFG-listed, EPBC-listed or</w:t>
                              </w:r>
                              <w:r w:rsidR="00135423">
                                <w:rPr>
                                  <w:rFonts w:ascii="Arial" w:hAnsi="Arial"/>
                                </w:rPr>
                                <w:t xml:space="preserve"> </w:t>
                              </w:r>
                              <w:r w:rsidR="00351339" w:rsidRPr="008B2C5D">
                                <w:rPr>
                                  <w:rFonts w:ascii="Arial" w:hAnsi="Arial"/>
                                </w:rPr>
                                <w:t>included on other States’ lists of threatened species</w:t>
                              </w:r>
                              <w:r w:rsidR="00351339">
                                <w:rPr>
                                  <w:rFonts w:ascii="Arial" w:hAnsi="Arial"/>
                                </w:rPr>
                                <w:t>?</w:t>
                              </w:r>
                              <w:r w:rsidR="00351339" w:rsidRPr="0086289D">
                                <w:rPr>
                                  <w:rFonts w:ascii="Arial" w:hAnsi="Arial"/>
                                </w:rPr>
                                <w:t xml:space="preserve"> </w:t>
                              </w:r>
                              <w:r w:rsidR="008E1EF4" w:rsidRPr="001C0F8A">
                                <w:rPr>
                                  <w:rFonts w:ascii="Arial" w:hAnsi="Arial"/>
                                  <w:sz w:val="18"/>
                                  <w:szCs w:val="18"/>
                                </w:rPr>
                                <w:t xml:space="preserve">(see page 2 for </w:t>
                              </w:r>
                              <w:r w:rsidR="001C0F8A">
                                <w:rPr>
                                  <w:rFonts w:ascii="Arial" w:hAnsi="Arial"/>
                                  <w:sz w:val="18"/>
                                  <w:szCs w:val="18"/>
                                </w:rPr>
                                <w:t>details</w:t>
                              </w:r>
                              <w:r w:rsidR="001C0F8A" w:rsidRPr="001C0F8A">
                                <w:rPr>
                                  <w:rFonts w:ascii="Arial" w:hAnsi="Arial"/>
                                  <w:sz w:val="18"/>
                                  <w:szCs w:val="18"/>
                                </w:rPr>
                                <w:t>)</w:t>
                              </w:r>
                            </w:p>
                            <w:p w14:paraId="065B1FF7" w14:textId="2E2C54B7" w:rsidR="005D53AC" w:rsidRPr="00952C8F" w:rsidRDefault="005D53AC" w:rsidP="005D53AC">
                              <w:pPr>
                                <w:pStyle w:val="NormalWeb"/>
                              </w:pPr>
                            </w:p>
                          </w:txbxContent>
                        </wps:txbx>
                        <wps:bodyPr rot="0" spcFirstLastPara="0" vert="horz" wrap="square" lIns="92206" tIns="46102" rIns="92206" bIns="46102" numCol="1" spcCol="0" rtlCol="0" fromWordArt="0" anchor="ctr" anchorCtr="0" forceAA="0" compatLnSpc="1">
                          <a:prstTxWarp prst="textNoShape">
                            <a:avLst/>
                          </a:prstTxWarp>
                          <a:noAutofit/>
                        </wps:bodyPr>
                      </wps:wsp>
                      <wps:wsp>
                        <wps:cNvPr id="52" name="Straight Arrow Connector 52"/>
                        <wps:cNvCnPr/>
                        <wps:spPr>
                          <a:xfrm>
                            <a:off x="3093216" y="725216"/>
                            <a:ext cx="704898"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3168599" y="1991226"/>
                            <a:ext cx="646896"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3150809" y="3376275"/>
                            <a:ext cx="646896"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Text Box 57"/>
                        <wps:cNvSpPr txBox="1"/>
                        <wps:spPr>
                          <a:xfrm>
                            <a:off x="3268430" y="449162"/>
                            <a:ext cx="435735" cy="2578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B9604" w14:textId="77777777" w:rsidR="005D53AC" w:rsidRPr="00952C8F" w:rsidRDefault="005D53AC" w:rsidP="005D53AC">
                              <w:r w:rsidRPr="00952C8F">
                                <w:rPr>
                                  <w:rFonts w:ascii="Arial" w:hAnsi="Arial"/>
                                </w:rPr>
                                <w:t>NO</w:t>
                              </w:r>
                            </w:p>
                          </w:txbxContent>
                        </wps:txbx>
                        <wps:bodyPr rot="0" spcFirstLastPara="0" vertOverflow="overflow" horzOverflow="overflow" vert="horz" wrap="square" lIns="92206" tIns="46102" rIns="92206" bIns="46102" numCol="1" spcCol="0" rtlCol="0" fromWordArt="0" anchor="t" anchorCtr="0" forceAA="0" compatLnSpc="1">
                          <a:prstTxWarp prst="textNoShape">
                            <a:avLst/>
                          </a:prstTxWarp>
                          <a:noAutofit/>
                        </wps:bodyPr>
                      </wps:wsp>
                      <wps:wsp>
                        <wps:cNvPr id="60" name="Text Box 672"/>
                        <wps:cNvSpPr txBox="1"/>
                        <wps:spPr>
                          <a:xfrm rot="10800000" flipV="1">
                            <a:off x="3268430" y="1735370"/>
                            <a:ext cx="435735" cy="255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546F9" w14:textId="77777777" w:rsidR="005D53AC" w:rsidRDefault="005D53AC" w:rsidP="005D53AC">
                              <w:pPr>
                                <w:pStyle w:val="NormalWeb"/>
                                <w:spacing w:line="200" w:lineRule="exact"/>
                              </w:pPr>
                              <w:r>
                                <w:rPr>
                                  <w:rFonts w:ascii="Arial" w:eastAsia="Times New Roman" w:hAnsi="Arial" w:cs="Arial"/>
                                  <w:szCs w:val="20"/>
                                </w:rPr>
                                <w:t>NO</w:t>
                              </w:r>
                            </w:p>
                          </w:txbxContent>
                        </wps:txbx>
                        <wps:bodyPr rot="0" spcFirstLastPara="0" vert="horz" wrap="square" lIns="92206" tIns="46102" rIns="92206" bIns="46102" numCol="1" spcCol="0" rtlCol="0" fromWordArt="0" anchor="t" anchorCtr="0" forceAA="0" compatLnSpc="1">
                          <a:noAutofit/>
                        </wps:bodyPr>
                      </wps:wsp>
                      <wps:wsp>
                        <wps:cNvPr id="61" name="Text Box 672"/>
                        <wps:cNvSpPr txBox="1"/>
                        <wps:spPr>
                          <a:xfrm rot="10800000" flipV="1">
                            <a:off x="3268430" y="3052165"/>
                            <a:ext cx="435735" cy="2641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E4AEA" w14:textId="77777777" w:rsidR="005D53AC" w:rsidRDefault="005D53AC" w:rsidP="005D53AC">
                              <w:pPr>
                                <w:pStyle w:val="NormalWeb"/>
                              </w:pPr>
                              <w:r>
                                <w:rPr>
                                  <w:rFonts w:ascii="Arial" w:eastAsia="Times New Roman" w:hAnsi="Arial" w:cs="Arial"/>
                                  <w:szCs w:val="20"/>
                                </w:rPr>
                                <w:t>NO</w:t>
                              </w:r>
                            </w:p>
                          </w:txbxContent>
                        </wps:txbx>
                        <wps:bodyPr rot="0" spcFirstLastPara="0" vert="horz" wrap="square" lIns="92206" tIns="46102" rIns="92206" bIns="46102" numCol="1" spcCol="0" rtlCol="0" fromWordArt="0" anchor="t" anchorCtr="0" forceAA="0" compatLnSpc="1">
                          <a:noAutofit/>
                        </wps:bodyPr>
                      </wps:wsp>
                      <wps:wsp>
                        <wps:cNvPr id="62" name="Text Box 672"/>
                        <wps:cNvSpPr txBox="1"/>
                        <wps:spPr>
                          <a:xfrm>
                            <a:off x="1634534" y="1169034"/>
                            <a:ext cx="529200" cy="25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7EABF" w14:textId="77777777" w:rsidR="005D53AC" w:rsidRDefault="005D53AC" w:rsidP="005D53AC">
                              <w:pPr>
                                <w:pStyle w:val="NormalWeb"/>
                                <w:spacing w:line="200" w:lineRule="exact"/>
                              </w:pPr>
                              <w:r>
                                <w:rPr>
                                  <w:rFonts w:ascii="Arial" w:eastAsia="Times New Roman" w:hAnsi="Arial" w:cs="Arial"/>
                                  <w:szCs w:val="20"/>
                                </w:rPr>
                                <w:t>YES</w:t>
                              </w:r>
                            </w:p>
                          </w:txbxContent>
                        </wps:txbx>
                        <wps:bodyPr rot="0" spcFirstLastPara="0" vert="horz" wrap="square" lIns="92206" tIns="46102" rIns="92206" bIns="46102" numCol="1" spcCol="0" rtlCol="0" fromWordArt="0" anchor="t" anchorCtr="0" forceAA="0" compatLnSpc="1">
                          <a:prstTxWarp prst="textNoShape">
                            <a:avLst/>
                          </a:prstTxWarp>
                          <a:noAutofit/>
                        </wps:bodyPr>
                      </wps:wsp>
                      <wps:wsp>
                        <wps:cNvPr id="63" name="Straight Arrow Connector 63"/>
                        <wps:cNvCnPr/>
                        <wps:spPr>
                          <a:xfrm>
                            <a:off x="1578349" y="1123434"/>
                            <a:ext cx="3159" cy="3359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flipH="1">
                            <a:off x="1587824" y="2426049"/>
                            <a:ext cx="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7" name="Text Box 672"/>
                        <wps:cNvSpPr txBox="1"/>
                        <wps:spPr>
                          <a:xfrm>
                            <a:off x="1601980" y="2566316"/>
                            <a:ext cx="52895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49001" w14:textId="77777777" w:rsidR="005D53AC" w:rsidRDefault="005D53AC" w:rsidP="005D53AC">
                              <w:pPr>
                                <w:pStyle w:val="NormalWeb"/>
                                <w:spacing w:line="200" w:lineRule="exact"/>
                              </w:pPr>
                              <w:r>
                                <w:rPr>
                                  <w:rFonts w:ascii="Arial" w:eastAsia="Times New Roman" w:hAnsi="Arial" w:cs="Arial"/>
                                  <w:szCs w:val="20"/>
                                </w:rPr>
                                <w:t>YES</w:t>
                              </w:r>
                            </w:p>
                          </w:txbxContent>
                        </wps:txbx>
                        <wps:bodyPr rot="0" spcFirstLastPara="0" vert="horz" wrap="square" lIns="92206" tIns="46102" rIns="92206" bIns="46102" numCol="1" spcCol="0" rtlCol="0" fromWordArt="0" anchor="t" anchorCtr="0" forceAA="0" compatLnSpc="1">
                          <a:prstTxWarp prst="textNoShape">
                            <a:avLst/>
                          </a:prstTxWarp>
                          <a:noAutofit/>
                        </wps:bodyPr>
                      </wps:wsp>
                      <wps:wsp>
                        <wps:cNvPr id="98" name="Text Box 672"/>
                        <wps:cNvSpPr txBox="1"/>
                        <wps:spPr>
                          <a:xfrm>
                            <a:off x="1684950" y="4041402"/>
                            <a:ext cx="52895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AAFC9" w14:textId="77777777" w:rsidR="005D53AC" w:rsidRDefault="005D53AC" w:rsidP="005D53AC">
                              <w:pPr>
                                <w:pStyle w:val="NormalWeb"/>
                                <w:spacing w:line="200" w:lineRule="exact"/>
                              </w:pPr>
                              <w:r>
                                <w:rPr>
                                  <w:rFonts w:ascii="Arial" w:eastAsia="Times New Roman" w:hAnsi="Arial" w:cs="Arial"/>
                                  <w:szCs w:val="20"/>
                                </w:rPr>
                                <w:t>YES</w:t>
                              </w:r>
                            </w:p>
                          </w:txbxContent>
                        </wps:txbx>
                        <wps:bodyPr rot="0" spcFirstLastPara="0" vert="horz" wrap="square" lIns="92206" tIns="46102" rIns="92206" bIns="46102" numCol="1" spcCol="0" rtlCol="0" fromWordArt="0" anchor="t" anchorCtr="0" forceAA="0" compatLnSpc="1">
                          <a:prstTxWarp prst="textNoShape">
                            <a:avLst/>
                          </a:prstTxWarp>
                          <a:noAutofit/>
                        </wps:bodyPr>
                      </wps:wsp>
                      <wps:wsp>
                        <wps:cNvPr id="99" name="Straight Arrow Connector 99"/>
                        <wps:cNvCnPr/>
                        <wps:spPr>
                          <a:xfrm>
                            <a:off x="1584359" y="3943349"/>
                            <a:ext cx="0" cy="5414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0" name="Rectangle 100"/>
                        <wps:cNvSpPr/>
                        <wps:spPr>
                          <a:xfrm>
                            <a:off x="0" y="4484780"/>
                            <a:ext cx="3115446" cy="5810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E787E1" w14:textId="18D36A40" w:rsidR="005D53AC" w:rsidRDefault="005D53AC" w:rsidP="005D53AC">
                              <w:pPr>
                                <w:pStyle w:val="NormalWeb"/>
                                <w:spacing w:line="260" w:lineRule="exact"/>
                              </w:pPr>
                              <w:r>
                                <w:rPr>
                                  <w:rFonts w:ascii="Arial" w:eastAsia="Times New Roman" w:hAnsi="Arial" w:cs="Arial"/>
                                  <w:szCs w:val="20"/>
                                </w:rPr>
                                <w:t xml:space="preserve">Do the land manager and </w:t>
                              </w:r>
                              <w:r w:rsidR="00A1353D">
                                <w:rPr>
                                  <w:rFonts w:ascii="Arial" w:eastAsia="Times New Roman" w:hAnsi="Arial" w:cs="Arial"/>
                                  <w:szCs w:val="20"/>
                                </w:rPr>
                                <w:t>DEECA</w:t>
                              </w:r>
                              <w:r>
                                <w:rPr>
                                  <w:rFonts w:ascii="Arial" w:eastAsia="Times New Roman" w:hAnsi="Arial" w:cs="Arial"/>
                                  <w:szCs w:val="20"/>
                                </w:rPr>
                                <w:t xml:space="preserve"> region/s support the translocation? </w:t>
                              </w:r>
                            </w:p>
                          </w:txbxContent>
                        </wps:txbx>
                        <wps:bodyPr rot="0" spcFirstLastPara="0" vert="horz" wrap="square" lIns="92206" tIns="46102" rIns="92206" bIns="46102" numCol="1" spcCol="0" rtlCol="0" fromWordArt="0" anchor="ctr" anchorCtr="0" forceAA="0" compatLnSpc="1">
                          <a:prstTxWarp prst="textNoShape">
                            <a:avLst/>
                          </a:prstTxWarp>
                          <a:noAutofit/>
                        </wps:bodyPr>
                      </wps:wsp>
                      <wps:wsp>
                        <wps:cNvPr id="101" name="Straight Arrow Connector 101"/>
                        <wps:cNvCnPr/>
                        <wps:spPr>
                          <a:xfrm flipH="1">
                            <a:off x="1595356" y="5065804"/>
                            <a:ext cx="7200" cy="446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a:off x="3115446" y="4970300"/>
                            <a:ext cx="80945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 name="Text Box 672"/>
                        <wps:cNvSpPr txBox="1"/>
                        <wps:spPr>
                          <a:xfrm>
                            <a:off x="1770675" y="5242484"/>
                            <a:ext cx="52895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11A33" w14:textId="77777777" w:rsidR="005D53AC" w:rsidRDefault="005D53AC" w:rsidP="005D53AC">
                              <w:pPr>
                                <w:pStyle w:val="NormalWeb"/>
                                <w:spacing w:line="200" w:lineRule="exact"/>
                              </w:pPr>
                              <w:r>
                                <w:rPr>
                                  <w:rFonts w:ascii="Arial" w:eastAsia="Times New Roman" w:hAnsi="Arial" w:cs="Arial"/>
                                  <w:szCs w:val="20"/>
                                </w:rPr>
                                <w:t>YES</w:t>
                              </w:r>
                            </w:p>
                          </w:txbxContent>
                        </wps:txbx>
                        <wps:bodyPr rot="0" spcFirstLastPara="0" vert="horz" wrap="square" lIns="92206" tIns="46102" rIns="92206" bIns="46102" numCol="1" spcCol="0" rtlCol="0" fromWordArt="0" anchor="t" anchorCtr="0" forceAA="0" compatLnSpc="1">
                          <a:prstTxWarp prst="textNoShape">
                            <a:avLst/>
                          </a:prstTxWarp>
                          <a:noAutofit/>
                        </wps:bodyPr>
                      </wps:wsp>
                      <wps:wsp>
                        <wps:cNvPr id="104" name="Rectangle 104"/>
                        <wps:cNvSpPr/>
                        <wps:spPr>
                          <a:xfrm>
                            <a:off x="3928700" y="4805540"/>
                            <a:ext cx="2273216" cy="346370"/>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9BFEE0" w14:textId="77777777" w:rsidR="005D53AC" w:rsidRDefault="005D53AC" w:rsidP="005D53AC">
                              <w:pPr>
                                <w:pStyle w:val="NormalWeb"/>
                                <w:spacing w:line="260" w:lineRule="exact"/>
                                <w:jc w:val="center"/>
                              </w:pPr>
                              <w:r>
                                <w:rPr>
                                  <w:rFonts w:ascii="Arial" w:eastAsia="Times New Roman" w:hAnsi="Arial" w:cs="Arial"/>
                                  <w:b/>
                                  <w:bCs/>
                                  <w:szCs w:val="20"/>
                                </w:rPr>
                                <w:t>Do Not Translocate</w:t>
                              </w:r>
                            </w:p>
                          </w:txbxContent>
                        </wps:txbx>
                        <wps:bodyPr rot="0" spcFirstLastPara="0" vert="horz" wrap="square" lIns="92206" tIns="46102" rIns="92206" bIns="46102" numCol="1" spcCol="0" rtlCol="0" fromWordArt="0" anchor="ctr" anchorCtr="0" forceAA="0" compatLnSpc="1">
                          <a:prstTxWarp prst="textNoShape">
                            <a:avLst/>
                          </a:prstTxWarp>
                          <a:noAutofit/>
                        </wps:bodyPr>
                      </wps:wsp>
                      <wps:wsp>
                        <wps:cNvPr id="105" name="Text Box 672"/>
                        <wps:cNvSpPr txBox="1"/>
                        <wps:spPr>
                          <a:xfrm>
                            <a:off x="3407579" y="5065805"/>
                            <a:ext cx="435610" cy="257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CC047" w14:textId="77777777" w:rsidR="005D53AC" w:rsidRDefault="005D53AC" w:rsidP="005D53AC">
                              <w:pPr>
                                <w:pStyle w:val="NormalWeb"/>
                                <w:spacing w:line="200" w:lineRule="exact"/>
                              </w:pPr>
                              <w:r>
                                <w:rPr>
                                  <w:rFonts w:ascii="Arial" w:eastAsia="Times New Roman" w:hAnsi="Arial" w:cs="Arial"/>
                                  <w:szCs w:val="20"/>
                                </w:rPr>
                                <w:t>NO</w:t>
                              </w:r>
                            </w:p>
                          </w:txbxContent>
                        </wps:txbx>
                        <wps:bodyPr rot="0" spcFirstLastPara="0" vert="horz" wrap="square" lIns="92206" tIns="46102" rIns="92206" bIns="46102" numCol="1" spcCol="0" rtlCol="0" fromWordArt="0" anchor="t" anchorCtr="0" forceAA="0" compatLnSpc="1">
                          <a:prstTxWarp prst="textNoShape">
                            <a:avLst/>
                          </a:prstTxWarp>
                          <a:noAutofit/>
                        </wps:bodyPr>
                      </wps:wsp>
                      <wps:wsp>
                        <wps:cNvPr id="106" name="Straight Connector 106"/>
                        <wps:cNvCnPr/>
                        <wps:spPr>
                          <a:xfrm>
                            <a:off x="5004622" y="4082859"/>
                            <a:ext cx="0" cy="516153"/>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Straight Arrow Connector 107"/>
                        <wps:cNvCnPr/>
                        <wps:spPr>
                          <a:xfrm flipH="1">
                            <a:off x="3115446" y="4613355"/>
                            <a:ext cx="188917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E73CFEB" id="MSIPCMb7df423480cd28f3f5d1eb30" o:spid="_x0000_s1026" editas="canvas" alt="{&quot;HashCode&quot;:-1264680268,&quot;Height&quot;:9999999.0,&quot;Width&quot;:9999999.0,&quot;Placement&quot;:&quot;Footer&quot;,&quot;Index&quot;:&quot;OddAndEven&quot;,&quot;Section&quot;:2,&quot;Top&quot;:0.0,&quot;Left&quot;:0.0}" style="width:505.5pt;height:556.5pt;mso-position-horizontal-relative:char;mso-position-vertical-relative:line" coordsize="64198,7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HashCode&quot;:-1264680268,&quot;Height&quot;:9999999.0,&quot;Width&quot;:9999999.0,&quot;Placement&quot;:&quot;Footer&quot;,&quot;Index&quot;:&quot;OddAndEven&quot;,&quot;Section&quot;:2,&quot;Top&quot;:0.0,&quot;Left&quot;:0.0}" style="position:absolute;width:64198;height:70675;visibility:visible;mso-wrap-style:square">
                  <v:fill o:detectmouseclick="t"/>
                  <v:path o:connecttype="none"/>
                </v:shape>
                <v:rect id="Rectangle 45" o:spid="_x0000_s1028" style="position:absolute;left:353;top:15049;width:31333;height: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" fillcolor="white [3201]" strokecolor="#363534 [3213]" strokeweight=".5pt">
                  <v:textbox inset="2.56128mm,1.2806mm,2.56128mm,1.2806mm">
                    <w:txbxContent>
                      <w:p w14:paraId="3439DE38" w14:textId="77777777" w:rsidR="005D53AC" w:rsidRPr="00B0474D" w:rsidRDefault="005D53AC" w:rsidP="005D53AC">
                        <w:pPr>
                          <w:rPr>
                            <w:rFonts w:ascii="Arial" w:hAnsi="Arial"/>
                          </w:rPr>
                        </w:pPr>
                        <w:r w:rsidRPr="00B0474D">
                          <w:rPr>
                            <w:rFonts w:ascii="Arial" w:hAnsi="Arial"/>
                          </w:rPr>
                          <w:t xml:space="preserve">Is the proposed translocation likely to </w:t>
                        </w:r>
                        <w:r w:rsidRPr="00877D7E">
                          <w:rPr>
                            <w:rFonts w:ascii="Arial" w:hAnsi="Arial"/>
                            <w:i/>
                            <w:iCs/>
                          </w:rPr>
                          <w:t>significantly reduce the risk of extinction</w:t>
                        </w:r>
                        <w:r w:rsidRPr="00B0474D">
                          <w:rPr>
                            <w:rFonts w:ascii="Arial" w:hAnsi="Arial"/>
                          </w:rPr>
                          <w:t xml:space="preserve"> of the taxon/population if it succeeds? (In answering this question, consider the residual risk to the source population o</w:t>
                        </w:r>
                        <w:r>
                          <w:rPr>
                            <w:rFonts w:ascii="Arial" w:hAnsi="Arial"/>
                          </w:rPr>
                          <w:t>f</w:t>
                        </w:r>
                        <w:r w:rsidRPr="00B0474D">
                          <w:rPr>
                            <w:rFonts w:ascii="Arial" w:hAnsi="Arial"/>
                          </w:rPr>
                          <w:t xml:space="preserve"> </w:t>
                        </w:r>
                        <w:r>
                          <w:rPr>
                            <w:rFonts w:ascii="Arial" w:hAnsi="Arial"/>
                          </w:rPr>
                          <w:t xml:space="preserve">the </w:t>
                        </w:r>
                        <w:r w:rsidRPr="00B0474D">
                          <w:rPr>
                            <w:rFonts w:ascii="Arial" w:hAnsi="Arial"/>
                          </w:rPr>
                          <w:t>removal of individuals out of that population.)</w:t>
                        </w:r>
                      </w:p>
                    </w:txbxContent>
                  </v:textbox>
                </v:rect>
                <v:rect id="Rectangle 46" o:spid="_x0000_s1029" style="position:absolute;left:38198;top:18191;width:24583;height: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" fillcolor="#c9c7d3 [1305]" strokecolor="#363534 [3213]" strokeweight=".5pt">
                  <v:textbox inset="2.56128mm,1.2806mm,2.56128mm,1.2806mm">
                    <w:txbxContent>
                      <w:p w14:paraId="7243F40D" w14:textId="77777777" w:rsidR="005D53AC" w:rsidRPr="00877D7E" w:rsidRDefault="005D53AC" w:rsidP="005D53AC">
                        <w:pPr>
                          <w:jc w:val="center"/>
                          <w:rPr>
                            <w:rFonts w:ascii="Arial" w:hAnsi="Arial"/>
                            <w:b/>
                          </w:rPr>
                        </w:pPr>
                        <w:r w:rsidRPr="00877D7E">
                          <w:rPr>
                            <w:rFonts w:ascii="Arial" w:hAnsi="Arial"/>
                            <w:b/>
                            <w:bCs/>
                          </w:rPr>
                          <w:t>Do Not Translocate</w:t>
                        </w:r>
                      </w:p>
                    </w:txbxContent>
                  </v:textbox>
                </v:rect>
                <v:rect id="Rectangle 47" o:spid="_x0000_s1030" style="position:absolute;left:37874;top:28253;width:24811;height:1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" fillcolor="#c9c7d3 [1305]" strokecolor="#363534 [3213]" strokeweight=".5pt">
                  <v:textbox inset="2.56128mm,1.2806mm,2.56128mm,1.2806mm">
                    <w:txbxContent>
                      <w:p w14:paraId="1217E12A" w14:textId="587E12E0" w:rsidR="005D53AC" w:rsidRDefault="005D53AC" w:rsidP="005D53AC">
                        <w:pPr>
                          <w:pStyle w:val="NormalWeb"/>
                          <w:spacing w:line="260" w:lineRule="exact"/>
                          <w:jc w:val="center"/>
                          <w:rPr>
                            <w:rFonts w:ascii="Arial" w:hAnsi="Arial" w:cs="Arial"/>
                          </w:rPr>
                        </w:pPr>
                        <w:r w:rsidRPr="00952C8F">
                          <w:rPr>
                            <w:rFonts w:ascii="Arial" w:hAnsi="Arial" w:cs="Arial"/>
                            <w:b/>
                            <w:bCs/>
                          </w:rPr>
                          <w:t xml:space="preserve">Liaise with </w:t>
                        </w:r>
                        <w:r w:rsidR="00A1353D">
                          <w:rPr>
                            <w:rFonts w:ascii="Arial" w:hAnsi="Arial" w:cs="Arial"/>
                            <w:b/>
                            <w:bCs/>
                          </w:rPr>
                          <w:t>DEECA</w:t>
                        </w:r>
                        <w:r w:rsidRPr="00952C8F">
                          <w:rPr>
                            <w:rFonts w:ascii="Arial" w:hAnsi="Arial" w:cs="Arial"/>
                            <w:b/>
                            <w:bCs/>
                          </w:rPr>
                          <w:t xml:space="preserve"> </w:t>
                        </w:r>
                        <w:r w:rsidRPr="000D42C1">
                          <w:rPr>
                            <w:rFonts w:ascii="Arial" w:hAnsi="Arial" w:cs="Arial"/>
                            <w:bCs/>
                          </w:rPr>
                          <w:t xml:space="preserve">and </w:t>
                        </w:r>
                        <w:r w:rsidRPr="000D42C1">
                          <w:rPr>
                            <w:rFonts w:ascii="Arial" w:eastAsia="Times New Roman" w:hAnsi="Arial" w:cs="Arial"/>
                            <w:bCs/>
                            <w:szCs w:val="20"/>
                          </w:rPr>
                          <w:t xml:space="preserve">other experts e.g. Recovery </w:t>
                        </w:r>
                        <w:r w:rsidRPr="00B512E5">
                          <w:rPr>
                            <w:rFonts w:ascii="Arial" w:eastAsia="Times New Roman" w:hAnsi="Arial" w:cs="Arial"/>
                            <w:bCs/>
                            <w:szCs w:val="20"/>
                          </w:rPr>
                          <w:t xml:space="preserve">Teams, </w:t>
                        </w:r>
                        <w:r w:rsidRPr="00B512E5">
                          <w:rPr>
                            <w:rFonts w:ascii="Arial" w:hAnsi="Arial" w:cs="Arial"/>
                          </w:rPr>
                          <w:t>to determine suitability of translocation</w:t>
                        </w:r>
                        <w:r w:rsidRPr="00952C8F">
                          <w:rPr>
                            <w:rFonts w:ascii="Arial" w:hAnsi="Arial" w:cs="Arial"/>
                          </w:rPr>
                          <w:t xml:space="preserve"> as a management action</w:t>
                        </w:r>
                        <w:r>
                          <w:rPr>
                            <w:rFonts w:ascii="Arial" w:hAnsi="Arial" w:cs="Arial"/>
                          </w:rPr>
                          <w:t>.</w:t>
                        </w:r>
                      </w:p>
                    </w:txbxContent>
                  </v:textbox>
                </v:rect>
                <v:rect id="Rectangle 48" o:spid="_x0000_s1031" style="position:absolute;top:29022;width:31510;height:10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" fillcolor="white [3201]" strokecolor="#363534 [3213]" strokeweight=".5pt">
                  <v:textbox inset="2.56128mm,1.2806mm,2.56128mm,1.2806mm">
                    <w:txbxContent>
                      <w:p w14:paraId="7B9C5F0E" w14:textId="40CD48D8" w:rsidR="005D53AC" w:rsidRPr="00877D7E" w:rsidRDefault="005D53AC" w:rsidP="005D53AC">
                        <w:pPr>
                          <w:pStyle w:val="NormalWeb"/>
                          <w:spacing w:line="260" w:lineRule="exact"/>
                          <w:rPr>
                            <w:rFonts w:ascii="Arial" w:eastAsia="Times New Roman" w:hAnsi="Arial" w:cs="Arial"/>
                            <w:szCs w:val="20"/>
                          </w:rPr>
                        </w:pPr>
                        <w:r w:rsidRPr="00877D7E">
                          <w:rPr>
                            <w:rFonts w:ascii="Arial" w:eastAsia="Times New Roman" w:hAnsi="Arial" w:cs="Arial"/>
                            <w:szCs w:val="20"/>
                          </w:rPr>
                          <w:t xml:space="preserve">Is the proposed translocation specified as a recovery action in </w:t>
                        </w:r>
                        <w:r>
                          <w:rPr>
                            <w:rFonts w:ascii="Arial" w:eastAsia="Times New Roman" w:hAnsi="Arial" w:cs="Arial"/>
                            <w:szCs w:val="20"/>
                          </w:rPr>
                          <w:t xml:space="preserve">a </w:t>
                        </w:r>
                        <w:r w:rsidRPr="00877D7E">
                          <w:rPr>
                            <w:rFonts w:ascii="Arial" w:hAnsi="Arial" w:cs="Arial"/>
                          </w:rPr>
                          <w:t>planning / management instrument for the taxon (</w:t>
                        </w:r>
                        <w:r w:rsidR="001B1894">
                          <w:rPr>
                            <w:rFonts w:ascii="Arial" w:hAnsi="Arial" w:cs="Arial"/>
                          </w:rPr>
                          <w:t>e.g.</w:t>
                        </w:r>
                        <w:r w:rsidRPr="00877D7E">
                          <w:rPr>
                            <w:rFonts w:ascii="Arial" w:hAnsi="Arial" w:cs="Arial"/>
                          </w:rPr>
                          <w:t xml:space="preserve"> FFG Action Statement, National Recovery Plan,</w:t>
                        </w:r>
                        <w:r>
                          <w:rPr>
                            <w:rFonts w:ascii="Arial" w:hAnsi="Arial" w:cs="Arial"/>
                          </w:rPr>
                          <w:t xml:space="preserve"> </w:t>
                        </w:r>
                        <w:r w:rsidR="002876AF">
                          <w:rPr>
                            <w:rFonts w:ascii="Arial" w:hAnsi="Arial" w:cs="Arial"/>
                          </w:rPr>
                          <w:t xml:space="preserve">Conservation Advice, </w:t>
                        </w:r>
                        <w:r w:rsidRPr="00877D7E">
                          <w:rPr>
                            <w:rFonts w:ascii="Arial" w:hAnsi="Arial" w:cs="Arial"/>
                          </w:rPr>
                          <w:t>formal management plan)</w:t>
                        </w:r>
                        <w:r>
                          <w:rPr>
                            <w:rFonts w:ascii="Arial" w:hAnsi="Arial" w:cs="Arial"/>
                          </w:rPr>
                          <w:t>?</w:t>
                        </w:r>
                      </w:p>
                    </w:txbxContent>
                  </v:textbox>
                </v:rect>
                <v:rect id="Rectangle 49" o:spid="_x0000_s1032" style="position:absolute;left:175;top:55461;width:31681;height:7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" fillcolor="#c1ecea [1942]" strokecolor="#363534 [3213]" strokeweight=".5pt">
                  <v:textbox inset="2.56128mm,1.2806mm,2.56128mm,1.2806mm">
                    <w:txbxContent>
                      <w:p w14:paraId="0D5BFE42" w14:textId="77777777" w:rsidR="005D53AC" w:rsidRPr="00952C8F" w:rsidRDefault="005D53AC" w:rsidP="005D53AC">
                        <w:pPr>
                          <w:pStyle w:val="NormalWeb"/>
                          <w:spacing w:line="260" w:lineRule="exact"/>
                          <w:jc w:val="center"/>
                          <w:rPr>
                            <w:rFonts w:ascii="Arial" w:hAnsi="Arial" w:cs="Arial"/>
                            <w:szCs w:val="20"/>
                          </w:rPr>
                        </w:pPr>
                        <w:r w:rsidRPr="00952C8F">
                          <w:rPr>
                            <w:rFonts w:ascii="Arial" w:eastAsia="Times New Roman" w:hAnsi="Arial" w:cs="Arial"/>
                            <w:szCs w:val="20"/>
                          </w:rPr>
                          <w:t xml:space="preserve">Prepare a </w:t>
                        </w:r>
                        <w:r w:rsidRPr="00952C8F">
                          <w:rPr>
                            <w:rFonts w:ascii="Arial" w:eastAsia="Times New Roman" w:hAnsi="Arial" w:cs="Arial"/>
                            <w:b/>
                            <w:bCs/>
                            <w:szCs w:val="20"/>
                          </w:rPr>
                          <w:t>Translocation P</w:t>
                        </w:r>
                        <w:r>
                          <w:rPr>
                            <w:rFonts w:ascii="Arial" w:eastAsia="Times New Roman" w:hAnsi="Arial" w:cs="Arial"/>
                            <w:b/>
                            <w:bCs/>
                            <w:szCs w:val="20"/>
                          </w:rPr>
                          <w:t>roposal</w:t>
                        </w:r>
                        <w:r w:rsidRPr="00952C8F">
                          <w:rPr>
                            <w:rFonts w:ascii="Arial" w:eastAsia="Times New Roman" w:hAnsi="Arial" w:cs="Arial"/>
                            <w:b/>
                            <w:szCs w:val="20"/>
                          </w:rPr>
                          <w:t xml:space="preserve"> </w:t>
                        </w:r>
                        <w:r w:rsidRPr="00952C8F">
                          <w:rPr>
                            <w:rFonts w:ascii="Arial" w:eastAsia="Times New Roman" w:hAnsi="Arial" w:cs="Arial"/>
                            <w:szCs w:val="20"/>
                          </w:rPr>
                          <w:t xml:space="preserve">in accordance with this </w:t>
                        </w:r>
                        <w:r>
                          <w:rPr>
                            <w:rFonts w:ascii="Arial" w:eastAsia="Times New Roman" w:hAnsi="Arial" w:cs="Arial"/>
                            <w:i/>
                            <w:szCs w:val="20"/>
                          </w:rPr>
                          <w:t>Procedure</w:t>
                        </w:r>
                        <w:r w:rsidRPr="008E0816">
                          <w:rPr>
                            <w:rFonts w:ascii="Arial" w:eastAsia="Times New Roman" w:hAnsi="Arial" w:cs="Arial"/>
                            <w:i/>
                            <w:szCs w:val="20"/>
                          </w:rPr>
                          <w:t xml:space="preserve"> Statement for Translocation of Threatened Native Fauna in Victoria</w:t>
                        </w:r>
                        <w:r w:rsidRPr="00952C8F">
                          <w:rPr>
                            <w:rFonts w:ascii="Arial" w:eastAsia="Times New Roman" w:hAnsi="Arial" w:cs="Arial"/>
                            <w:szCs w:val="20"/>
                          </w:rPr>
                          <w:t>.</w:t>
                        </w:r>
                      </w:p>
                    </w:txbxContent>
                  </v:textbox>
                </v:rect>
                <v:rect id="Rectangle 50" o:spid="_x0000_s1033" style="position:absolute;left:37974;top:1625;width:24807;height:14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" fillcolor="#c9c7d3 [1305]" strokecolor="#363534 [3213]" strokeweight=".5pt">
                  <v:textbox inset="2.56128mm,1.2806mm,2.56128mm,1.2806mm">
                    <w:txbxContent>
                      <w:p w14:paraId="36BF99D7" w14:textId="0C685AD8" w:rsidR="005D53AC" w:rsidRPr="00877D7E" w:rsidRDefault="005D53AC" w:rsidP="00671810">
                        <w:pPr>
                          <w:pStyle w:val="NormalWeb"/>
                          <w:spacing w:line="260" w:lineRule="exact"/>
                          <w:jc w:val="center"/>
                          <w:rPr>
                            <w:rFonts w:ascii="Arial" w:eastAsia="Times New Roman" w:hAnsi="Arial"/>
                            <w:b/>
                          </w:rPr>
                        </w:pPr>
                        <w:r w:rsidRPr="00877D7E">
                          <w:rPr>
                            <w:rFonts w:ascii="Arial" w:eastAsia="Times New Roman" w:hAnsi="Arial"/>
                            <w:b/>
                            <w:bCs/>
                          </w:rPr>
                          <w:t>No requirement for a Translocation P</w:t>
                        </w:r>
                        <w:r>
                          <w:rPr>
                            <w:rFonts w:ascii="Arial" w:eastAsia="Times New Roman" w:hAnsi="Arial"/>
                            <w:b/>
                            <w:bCs/>
                          </w:rPr>
                          <w:t>roposal</w:t>
                        </w:r>
                        <w:r w:rsidRPr="00877D7E">
                          <w:rPr>
                            <w:rFonts w:ascii="Arial" w:eastAsia="Times New Roman" w:hAnsi="Arial"/>
                            <w:b/>
                            <w:bCs/>
                          </w:rPr>
                          <w:t xml:space="preserve"> and TEP </w:t>
                        </w:r>
                        <w:r w:rsidR="00862C91">
                          <w:rPr>
                            <w:rFonts w:ascii="Arial" w:eastAsia="Times New Roman" w:hAnsi="Arial"/>
                            <w:b/>
                            <w:bCs/>
                          </w:rPr>
                          <w:t>consideration</w:t>
                        </w:r>
                        <w:r w:rsidRPr="00877D7E">
                          <w:rPr>
                            <w:rFonts w:ascii="Arial" w:eastAsia="Times New Roman" w:hAnsi="Arial"/>
                            <w:b/>
                            <w:bCs/>
                          </w:rPr>
                          <w:t>.</w:t>
                        </w:r>
                      </w:p>
                      <w:p w14:paraId="6F7D946F" w14:textId="5B883CF5" w:rsidR="005D53AC" w:rsidRPr="00877D7E" w:rsidRDefault="00CC6911" w:rsidP="00671810">
                        <w:pPr>
                          <w:pStyle w:val="NormalWeb"/>
                          <w:spacing w:line="260" w:lineRule="exact"/>
                          <w:jc w:val="center"/>
                          <w:rPr>
                            <w:rFonts w:ascii="Arial" w:hAnsi="Arial"/>
                          </w:rPr>
                        </w:pPr>
                        <w:r>
                          <w:rPr>
                            <w:rFonts w:ascii="Arial" w:eastAsia="Times New Roman" w:hAnsi="Arial"/>
                          </w:rPr>
                          <w:t>Contact the relevant</w:t>
                        </w:r>
                        <w:r w:rsidR="00A94C58">
                          <w:rPr>
                            <w:rFonts w:ascii="Arial" w:eastAsia="Times New Roman" w:hAnsi="Arial"/>
                          </w:rPr>
                          <w:t xml:space="preserve"> land manager/s</w:t>
                        </w:r>
                        <w:r w:rsidR="00585D8E">
                          <w:rPr>
                            <w:rFonts w:ascii="Arial" w:eastAsia="Times New Roman" w:hAnsi="Arial"/>
                          </w:rPr>
                          <w:t xml:space="preserve"> and DEECA region</w:t>
                        </w:r>
                        <w:r w:rsidR="00F340DD">
                          <w:rPr>
                            <w:rFonts w:ascii="Arial" w:eastAsia="Times New Roman" w:hAnsi="Arial"/>
                          </w:rPr>
                          <w:t>/s</w:t>
                        </w:r>
                        <w:r w:rsidR="00A94C58">
                          <w:rPr>
                            <w:rFonts w:ascii="Arial" w:eastAsia="Times New Roman" w:hAnsi="Arial"/>
                          </w:rPr>
                          <w:t xml:space="preserve"> to discuss the</w:t>
                        </w:r>
                        <w:r w:rsidR="00B16DBF">
                          <w:rPr>
                            <w:rFonts w:ascii="Arial" w:eastAsia="Times New Roman" w:hAnsi="Arial"/>
                          </w:rPr>
                          <w:t xml:space="preserve"> proposed</w:t>
                        </w:r>
                        <w:r w:rsidR="00A94C58">
                          <w:rPr>
                            <w:rFonts w:ascii="Arial" w:eastAsia="Times New Roman" w:hAnsi="Arial"/>
                          </w:rPr>
                          <w:t xml:space="preserve"> translocation</w:t>
                        </w:r>
                        <w:r>
                          <w:rPr>
                            <w:rFonts w:ascii="Arial" w:eastAsia="Times New Roman" w:hAnsi="Arial"/>
                          </w:rPr>
                          <w:t xml:space="preserve"> </w:t>
                        </w:r>
                        <w:r w:rsidR="00585D8E">
                          <w:rPr>
                            <w:rFonts w:ascii="Arial" w:eastAsia="Times New Roman" w:hAnsi="Arial"/>
                          </w:rPr>
                          <w:t>and</w:t>
                        </w:r>
                        <w:r w:rsidR="00F340DD">
                          <w:rPr>
                            <w:rFonts w:ascii="Arial" w:eastAsia="Times New Roman" w:hAnsi="Arial"/>
                          </w:rPr>
                          <w:t xml:space="preserve"> </w:t>
                        </w:r>
                        <w:r w:rsidR="009F505E">
                          <w:rPr>
                            <w:rFonts w:ascii="Arial" w:eastAsia="Times New Roman" w:hAnsi="Arial"/>
                          </w:rPr>
                          <w:t xml:space="preserve">the </w:t>
                        </w:r>
                        <w:r w:rsidR="007A2FBB">
                          <w:rPr>
                            <w:rFonts w:ascii="Arial" w:eastAsia="Times New Roman" w:hAnsi="Arial"/>
                          </w:rPr>
                          <w:t xml:space="preserve">permits and other </w:t>
                        </w:r>
                        <w:r w:rsidR="00AB4760">
                          <w:rPr>
                            <w:rFonts w:ascii="Arial" w:eastAsia="Times New Roman" w:hAnsi="Arial"/>
                          </w:rPr>
                          <w:t>requirements</w:t>
                        </w:r>
                        <w:r w:rsidR="00671810">
                          <w:rPr>
                            <w:rFonts w:ascii="Arial" w:eastAsia="Times New Roman" w:hAnsi="Arial"/>
                          </w:rPr>
                          <w:t xml:space="preserve"> </w:t>
                        </w:r>
                        <w:r w:rsidR="001D4841">
                          <w:rPr>
                            <w:rFonts w:ascii="Arial" w:eastAsia="Times New Roman" w:hAnsi="Arial"/>
                          </w:rPr>
                          <w:t>for translocating</w:t>
                        </w:r>
                        <w:r w:rsidR="00862C91">
                          <w:rPr>
                            <w:rFonts w:ascii="Arial" w:eastAsia="Times New Roman" w:hAnsi="Arial"/>
                          </w:rPr>
                          <w:t xml:space="preserve"> </w:t>
                        </w:r>
                        <w:r w:rsidR="00E46B12">
                          <w:rPr>
                            <w:rFonts w:ascii="Arial" w:eastAsia="Times New Roman" w:hAnsi="Arial"/>
                          </w:rPr>
                          <w:t xml:space="preserve">a </w:t>
                        </w:r>
                        <w:r w:rsidR="00862C91">
                          <w:rPr>
                            <w:rFonts w:ascii="Arial" w:eastAsia="Times New Roman" w:hAnsi="Arial"/>
                          </w:rPr>
                          <w:t>non-threatened taxon</w:t>
                        </w:r>
                        <w:r>
                          <w:rPr>
                            <w:rFonts w:ascii="Arial" w:eastAsia="Times New Roman" w:hAnsi="Arial"/>
                          </w:rPr>
                          <w:t>.</w:t>
                        </w:r>
                      </w:p>
                    </w:txbxContent>
                  </v:textbox>
                </v:rect>
                <v:rect id="Rectangle 51" o:spid="_x0000_s1034" style="position:absolute;left:175;top:857;width:30760;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" fillcolor="white [3201]" strokecolor="#363534 [3213]" strokeweight=".5pt">
                  <v:textbox inset="2.56128mm,1.2806mm,2.56128mm,1.2806mm">
                    <w:txbxContent>
                      <w:p w14:paraId="500A174A" w14:textId="0A98CE0D" w:rsidR="00351339" w:rsidRPr="0086289D" w:rsidRDefault="005D53AC" w:rsidP="008B2C5D">
                        <w:pPr>
                          <w:spacing w:before="60" w:line="240" w:lineRule="auto"/>
                          <w:jc w:val="both"/>
                          <w:rPr>
                            <w:rFonts w:ascii="Arial" w:hAnsi="Arial"/>
                          </w:rPr>
                        </w:pPr>
                        <w:r w:rsidRPr="008B2C5D">
                          <w:rPr>
                            <w:rFonts w:ascii="Arial" w:hAnsi="Arial"/>
                          </w:rPr>
                          <w:t xml:space="preserve">Is the taxon that is proposed to be translocated </w:t>
                        </w:r>
                        <w:r w:rsidR="004E2210">
                          <w:rPr>
                            <w:rFonts w:ascii="Arial" w:hAnsi="Arial"/>
                          </w:rPr>
                          <w:t>listed as</w:t>
                        </w:r>
                        <w:r w:rsidRPr="008B2C5D">
                          <w:rPr>
                            <w:rFonts w:ascii="Arial" w:hAnsi="Arial"/>
                          </w:rPr>
                          <w:t xml:space="preserve"> threatened i.e. FFG-listed, EPBC-listed or</w:t>
                        </w:r>
                        <w:r w:rsidR="00135423">
                          <w:rPr>
                            <w:rFonts w:ascii="Arial" w:hAnsi="Arial"/>
                          </w:rPr>
                          <w:t xml:space="preserve"> </w:t>
                        </w:r>
                        <w:r w:rsidR="00351339" w:rsidRPr="008B2C5D">
                          <w:rPr>
                            <w:rFonts w:ascii="Arial" w:hAnsi="Arial"/>
                          </w:rPr>
                          <w:t>included on other States’ lists of threatened species</w:t>
                        </w:r>
                        <w:r w:rsidR="00351339">
                          <w:rPr>
                            <w:rFonts w:ascii="Arial" w:hAnsi="Arial"/>
                          </w:rPr>
                          <w:t>?</w:t>
                        </w:r>
                        <w:r w:rsidR="00351339" w:rsidRPr="0086289D">
                          <w:rPr>
                            <w:rFonts w:ascii="Arial" w:hAnsi="Arial"/>
                          </w:rPr>
                          <w:t xml:space="preserve"> </w:t>
                        </w:r>
                        <w:r w:rsidR="008E1EF4" w:rsidRPr="001C0F8A">
                          <w:rPr>
                            <w:rFonts w:ascii="Arial" w:hAnsi="Arial"/>
                            <w:sz w:val="18"/>
                            <w:szCs w:val="18"/>
                          </w:rPr>
                          <w:t xml:space="preserve">(see page 2 for </w:t>
                        </w:r>
                        <w:r w:rsidR="001C0F8A">
                          <w:rPr>
                            <w:rFonts w:ascii="Arial" w:hAnsi="Arial"/>
                            <w:sz w:val="18"/>
                            <w:szCs w:val="18"/>
                          </w:rPr>
                          <w:t>details</w:t>
                        </w:r>
                        <w:r w:rsidR="001C0F8A" w:rsidRPr="001C0F8A">
                          <w:rPr>
                            <w:rFonts w:ascii="Arial" w:hAnsi="Arial"/>
                            <w:sz w:val="18"/>
                            <w:szCs w:val="18"/>
                          </w:rPr>
                          <w:t>)</w:t>
                        </w:r>
                      </w:p>
                      <w:p w14:paraId="065B1FF7" w14:textId="2E2C54B7" w:rsidR="005D53AC" w:rsidRPr="00952C8F" w:rsidRDefault="005D53AC" w:rsidP="005D53AC">
                        <w:pPr>
                          <w:pStyle w:val="NormalWeb"/>
                        </w:pPr>
                      </w:p>
                    </w:txbxContent>
                  </v:textbox>
                </v:rect>
                <v:shapetype id="_x0000_t32" coordsize="21600,21600" o:spt="32" o:oned="t" path="m,l21600,21600e" filled="f">
                  <v:path arrowok="t" fillok="f" o:connecttype="none"/>
                  <o:lock v:ext="edit" shapetype="t"/>
                </v:shapetype>
                <v:shape id="Straight Arrow Connector 52" o:spid="_x0000_s1035" type="#_x0000_t32" style="position:absolute;left:30932;top:7252;width:7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" strokecolor="#363534 [3213]" strokeweight=".5pt">
                  <v:stroke endarrow="open"/>
                </v:shape>
                <v:shape id="Straight Arrow Connector 54" o:spid="_x0000_s1036" type="#_x0000_t32" style="position:absolute;left:31685;top:19912;width:64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" strokecolor="#363534 [3213]" strokeweight=".5pt">
                  <v:stroke endarrow="open"/>
                </v:shape>
                <v:shape id="Straight Arrow Connector 55" o:spid="_x0000_s1037" type="#_x0000_t32" style="position:absolute;left:31508;top:33762;width:64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" strokecolor="#363534 [3213]" strokeweight=".5pt">
                  <v:stroke endarrow="open"/>
                </v:shape>
                <v:shapetype id="_x0000_t202" coordsize="21600,21600" o:spt="202" path="m,l,21600r21600,l21600,xe">
                  <v:stroke joinstyle="miter"/>
                  <v:path gradientshapeok="t" o:connecttype="rect"/>
                </v:shapetype>
                <v:shape id="Text Box 57" o:spid="_x0000_s1038" type="#_x0000_t202" style="position:absolute;left:32684;top:4491;width:435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" fillcolor="white [3201]" stroked="f" strokeweight=".5pt">
                  <v:textbox inset="2.56128mm,1.2806mm,2.56128mm,1.2806mm">
                    <w:txbxContent>
                      <w:p w14:paraId="446B9604" w14:textId="77777777" w:rsidR="005D53AC" w:rsidRPr="00952C8F" w:rsidRDefault="005D53AC" w:rsidP="005D53AC">
                        <w:r w:rsidRPr="00952C8F">
                          <w:rPr>
                            <w:rFonts w:ascii="Arial" w:hAnsi="Arial"/>
                          </w:rPr>
                          <w:t>NO</w:t>
                        </w:r>
                      </w:p>
                    </w:txbxContent>
                  </v:textbox>
                </v:shape>
                <v:shape id="Text Box 672" o:spid="_x0000_s1039" type="#_x0000_t202" style="position:absolute;left:32684;top:17353;width:4357;height:255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" fillcolor="white [3201]" stroked="f" strokeweight=".5pt">
                  <v:textbox inset="2.56128mm,1.2806mm,2.56128mm,1.2806mm">
                    <w:txbxContent>
                      <w:p w14:paraId="001546F9" w14:textId="77777777" w:rsidR="005D53AC" w:rsidRDefault="005D53AC" w:rsidP="005D53AC">
                        <w:pPr>
                          <w:pStyle w:val="NormalWeb"/>
                          <w:spacing w:line="200" w:lineRule="exact"/>
                        </w:pPr>
                        <w:r>
                          <w:rPr>
                            <w:rFonts w:ascii="Arial" w:eastAsia="Times New Roman" w:hAnsi="Arial" w:cs="Arial"/>
                            <w:szCs w:val="20"/>
                          </w:rPr>
                          <w:t>NO</w:t>
                        </w:r>
                      </w:p>
                    </w:txbxContent>
                  </v:textbox>
                </v:shape>
                <v:shape id="Text Box 672" o:spid="_x0000_s1040" type="#_x0000_t202" style="position:absolute;left:32684;top:30521;width:4357;height:264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" fillcolor="white [3201]" stroked="f" strokeweight=".5pt">
                  <v:textbox inset="2.56128mm,1.2806mm,2.56128mm,1.2806mm">
                    <w:txbxContent>
                      <w:p w14:paraId="65CE4AEA" w14:textId="77777777" w:rsidR="005D53AC" w:rsidRDefault="005D53AC" w:rsidP="005D53AC">
                        <w:pPr>
                          <w:pStyle w:val="NormalWeb"/>
                        </w:pPr>
                        <w:r>
                          <w:rPr>
                            <w:rFonts w:ascii="Arial" w:eastAsia="Times New Roman" w:hAnsi="Arial" w:cs="Arial"/>
                            <w:szCs w:val="20"/>
                          </w:rPr>
                          <w:t>NO</w:t>
                        </w:r>
                      </w:p>
                    </w:txbxContent>
                  </v:textbox>
                </v:shape>
                <v:shape id="Text Box 672" o:spid="_x0000_s1041" type="#_x0000_t202" style="position:absolute;left:16345;top:11690;width:52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" fillcolor="white [3201]" stroked="f" strokeweight=".5pt">
                  <v:textbox inset="2.56128mm,1.2806mm,2.56128mm,1.2806mm">
                    <w:txbxContent>
                      <w:p w14:paraId="0A97EABF" w14:textId="77777777" w:rsidR="005D53AC" w:rsidRDefault="005D53AC" w:rsidP="005D53AC">
                        <w:pPr>
                          <w:pStyle w:val="NormalWeb"/>
                          <w:spacing w:line="200" w:lineRule="exact"/>
                        </w:pPr>
                        <w:r>
                          <w:rPr>
                            <w:rFonts w:ascii="Arial" w:eastAsia="Times New Roman" w:hAnsi="Arial" w:cs="Arial"/>
                            <w:szCs w:val="20"/>
                          </w:rPr>
                          <w:t>YES</w:t>
                        </w:r>
                      </w:p>
                    </w:txbxContent>
                  </v:textbox>
                </v:shape>
                <v:shape id="Straight Arrow Connector 63" o:spid="_x0000_s1042" type="#_x0000_t32" style="position:absolute;left:15783;top:11234;width:32;height:3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" strokecolor="#363534 [3213]">
                  <v:stroke endarrow="open"/>
                </v:shape>
                <v:shape id="Straight Arrow Connector 96" o:spid="_x0000_s1043" type="#_x0000_t32" style="position:absolute;left:15878;top:24260;width:0;height:4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" strokecolor="#363534 [3213]">
                  <v:stroke endarrow="open"/>
                </v:shape>
                <v:shape id="Text Box 672" o:spid="_x0000_s1044" type="#_x0000_t202" style="position:absolute;left:16019;top:25663;width:5290;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" fillcolor="white [3201]" stroked="f" strokeweight=".5pt">
                  <v:textbox inset="2.56128mm,1.2806mm,2.56128mm,1.2806mm">
                    <w:txbxContent>
                      <w:p w14:paraId="2D849001" w14:textId="77777777" w:rsidR="005D53AC" w:rsidRDefault="005D53AC" w:rsidP="005D53AC">
                        <w:pPr>
                          <w:pStyle w:val="NormalWeb"/>
                          <w:spacing w:line="200" w:lineRule="exact"/>
                        </w:pPr>
                        <w:r>
                          <w:rPr>
                            <w:rFonts w:ascii="Arial" w:eastAsia="Times New Roman" w:hAnsi="Arial" w:cs="Arial"/>
                            <w:szCs w:val="20"/>
                          </w:rPr>
                          <w:t>YES</w:t>
                        </w:r>
                      </w:p>
                    </w:txbxContent>
                  </v:textbox>
                </v:shape>
                <v:shape id="Text Box 672" o:spid="_x0000_s1045" type="#_x0000_t202" style="position:absolute;left:16849;top:40414;width:5290;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" fillcolor="white [3201]" stroked="f" strokeweight=".5pt">
                  <v:textbox inset="2.56128mm,1.2806mm,2.56128mm,1.2806mm">
                    <w:txbxContent>
                      <w:p w14:paraId="68EAAFC9" w14:textId="77777777" w:rsidR="005D53AC" w:rsidRDefault="005D53AC" w:rsidP="005D53AC">
                        <w:pPr>
                          <w:pStyle w:val="NormalWeb"/>
                          <w:spacing w:line="200" w:lineRule="exact"/>
                        </w:pPr>
                        <w:r>
                          <w:rPr>
                            <w:rFonts w:ascii="Arial" w:eastAsia="Times New Roman" w:hAnsi="Arial" w:cs="Arial"/>
                            <w:szCs w:val="20"/>
                          </w:rPr>
                          <w:t>YES</w:t>
                        </w:r>
                      </w:p>
                    </w:txbxContent>
                  </v:textbox>
                </v:shape>
                <v:shape id="Straight Arrow Connector 99" o:spid="_x0000_s1046" type="#_x0000_t32" style="position:absolute;left:15843;top:39433;width:0;height:5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" strokecolor="#363534 [3213]">
                  <v:stroke endarrow="open"/>
                </v:shape>
                <v:rect id="Rectangle 100" o:spid="_x0000_s1047" style="position:absolute;top:44847;width:31154;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" fillcolor="white [3201]" strokecolor="#363534 [3213]" strokeweight=".5pt">
                  <v:textbox inset="2.56128mm,1.2806mm,2.56128mm,1.2806mm">
                    <w:txbxContent>
                      <w:p w14:paraId="11E787E1" w14:textId="18D36A40" w:rsidR="005D53AC" w:rsidRDefault="005D53AC" w:rsidP="005D53AC">
                        <w:pPr>
                          <w:pStyle w:val="NormalWeb"/>
                          <w:spacing w:line="260" w:lineRule="exact"/>
                        </w:pPr>
                        <w:r>
                          <w:rPr>
                            <w:rFonts w:ascii="Arial" w:eastAsia="Times New Roman" w:hAnsi="Arial" w:cs="Arial"/>
                            <w:szCs w:val="20"/>
                          </w:rPr>
                          <w:t xml:space="preserve">Do the land manager and </w:t>
                        </w:r>
                        <w:r w:rsidR="00A1353D">
                          <w:rPr>
                            <w:rFonts w:ascii="Arial" w:eastAsia="Times New Roman" w:hAnsi="Arial" w:cs="Arial"/>
                            <w:szCs w:val="20"/>
                          </w:rPr>
                          <w:t>DEECA</w:t>
                        </w:r>
                        <w:r>
                          <w:rPr>
                            <w:rFonts w:ascii="Arial" w:eastAsia="Times New Roman" w:hAnsi="Arial" w:cs="Arial"/>
                            <w:szCs w:val="20"/>
                          </w:rPr>
                          <w:t xml:space="preserve"> region/s support the translocation? </w:t>
                        </w:r>
                      </w:p>
                    </w:txbxContent>
                  </v:textbox>
                </v:rect>
                <v:shape id="Straight Arrow Connector 101" o:spid="_x0000_s1048" type="#_x0000_t32" style="position:absolute;left:15953;top:50658;width:72;height:44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" strokecolor="#363534 [3213]">
                  <v:stroke endarrow="open"/>
                </v:shape>
                <v:shape id="Straight Arrow Connector 102" o:spid="_x0000_s1049" type="#_x0000_t32" style="position:absolute;left:31154;top:49703;width:8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" strokecolor="#363534 [3213]">
                  <v:stroke endarrow="open"/>
                </v:shape>
                <v:shape id="Text Box 672" o:spid="_x0000_s1050" type="#_x0000_t202" style="position:absolute;left:17706;top:52424;width:529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" fillcolor="white [3201]" stroked="f" strokeweight=".5pt">
                  <v:textbox inset="2.56128mm,1.2806mm,2.56128mm,1.2806mm">
                    <w:txbxContent>
                      <w:p w14:paraId="14311A33" w14:textId="77777777" w:rsidR="005D53AC" w:rsidRDefault="005D53AC" w:rsidP="005D53AC">
                        <w:pPr>
                          <w:pStyle w:val="NormalWeb"/>
                          <w:spacing w:line="200" w:lineRule="exact"/>
                        </w:pPr>
                        <w:r>
                          <w:rPr>
                            <w:rFonts w:ascii="Arial" w:eastAsia="Times New Roman" w:hAnsi="Arial" w:cs="Arial"/>
                            <w:szCs w:val="20"/>
                          </w:rPr>
                          <w:t>YES</w:t>
                        </w:r>
                      </w:p>
                    </w:txbxContent>
                  </v:textbox>
                </v:shape>
                <v:rect id="Rectangle 104" o:spid="_x0000_s1051" style="position:absolute;left:39287;top:48055;width:22732;height: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" fillcolor="#c9c7d3 [1305]" strokecolor="#363534 [3213]" strokeweight=".5pt">
                  <v:textbox inset="2.56128mm,1.2806mm,2.56128mm,1.2806mm">
                    <w:txbxContent>
                      <w:p w14:paraId="799BFEE0" w14:textId="77777777" w:rsidR="005D53AC" w:rsidRDefault="005D53AC" w:rsidP="005D53AC">
                        <w:pPr>
                          <w:pStyle w:val="NormalWeb"/>
                          <w:spacing w:line="260" w:lineRule="exact"/>
                          <w:jc w:val="center"/>
                        </w:pPr>
                        <w:r>
                          <w:rPr>
                            <w:rFonts w:ascii="Arial" w:eastAsia="Times New Roman" w:hAnsi="Arial" w:cs="Arial"/>
                            <w:b/>
                            <w:bCs/>
                            <w:szCs w:val="20"/>
                          </w:rPr>
                          <w:t>Do Not Translocate</w:t>
                        </w:r>
                      </w:p>
                    </w:txbxContent>
                  </v:textbox>
                </v:rect>
                <v:shape id="Text Box 672" o:spid="_x0000_s1052" type="#_x0000_t202" style="position:absolute;left:34075;top:50658;width:435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" fillcolor="white [3201]" stroked="f" strokeweight=".5pt">
                  <v:textbox inset="2.56128mm,1.2806mm,2.56128mm,1.2806mm">
                    <w:txbxContent>
                      <w:p w14:paraId="094CC047" w14:textId="77777777" w:rsidR="005D53AC" w:rsidRDefault="005D53AC" w:rsidP="005D53AC">
                        <w:pPr>
                          <w:pStyle w:val="NormalWeb"/>
                          <w:spacing w:line="200" w:lineRule="exact"/>
                        </w:pPr>
                        <w:r>
                          <w:rPr>
                            <w:rFonts w:ascii="Arial" w:eastAsia="Times New Roman" w:hAnsi="Arial" w:cs="Arial"/>
                            <w:szCs w:val="20"/>
                          </w:rPr>
                          <w:t>NO</w:t>
                        </w:r>
                      </w:p>
                    </w:txbxContent>
                  </v:textbox>
                </v:shape>
                <v:line id="Straight Connector 106" o:spid="_x0000_s1053" style="position:absolute;visibility:visible;mso-wrap-style:square" from="50046,40828" to="50046,4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" strokecolor="#333231 [3040]"/>
                <v:shape id="Straight Arrow Connector 107" o:spid="_x0000_s1054" type="#_x0000_t32" style="position:absolute;left:31154;top:46133;width:188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" strokecolor="#333231 [3040]">
                  <v:stroke endarrow="open"/>
                </v:shape>
                <w10:anchorlock/>
              </v:group>
            </w:pict>
          </mc:Fallback>
        </mc:AlternateContent>
      </w:r>
    </w:p>
    <w:p w14:paraId="2306ACB7" w14:textId="6F8AF5AB" w:rsidR="005D53AC" w:rsidRDefault="005D53AC" w:rsidP="005D53AC">
      <w:pPr>
        <w:spacing w:after="40"/>
        <w:ind w:right="-28"/>
        <w:jc w:val="center"/>
        <w:rPr>
          <w:rFonts w:ascii="Arial" w:hAnsi="Arial"/>
          <w:b/>
          <w:i/>
        </w:rPr>
      </w:pPr>
    </w:p>
    <w:p w14:paraId="40FFA6B8" w14:textId="6B183749" w:rsidR="005D53AC" w:rsidRDefault="005D53AC" w:rsidP="005D53AC">
      <w:pPr>
        <w:spacing w:after="40"/>
        <w:ind w:right="-28"/>
        <w:jc w:val="center"/>
        <w:rPr>
          <w:rFonts w:ascii="Arial" w:hAnsi="Arial"/>
          <w:b/>
          <w:i/>
        </w:rPr>
      </w:pPr>
    </w:p>
    <w:p w14:paraId="1B0DD09A" w14:textId="1DBFBA4A" w:rsidR="005D53AC" w:rsidRDefault="005D53AC" w:rsidP="005D53AC">
      <w:pPr>
        <w:spacing w:after="40"/>
        <w:ind w:right="-28"/>
        <w:jc w:val="center"/>
        <w:rPr>
          <w:rFonts w:ascii="Arial" w:hAnsi="Arial"/>
          <w:b/>
          <w:i/>
        </w:rPr>
      </w:pPr>
    </w:p>
    <w:p w14:paraId="5C9A28ED" w14:textId="77777777" w:rsidR="003C59F1" w:rsidRPr="008B2C5D" w:rsidRDefault="003C59F1" w:rsidP="008B2C5D">
      <w:pPr>
        <w:pStyle w:val="Heading2"/>
        <w:numPr>
          <w:ilvl w:val="0"/>
          <w:numId w:val="0"/>
        </w:numPr>
        <w:spacing w:before="0" w:after="60"/>
        <w:jc w:val="center"/>
        <w:rPr>
          <w:rFonts w:ascii="Arial" w:hAnsi="Arial"/>
          <w:b w:val="0"/>
          <w:color w:val="auto"/>
        </w:rPr>
      </w:pPr>
      <w:r w:rsidRPr="008B2C5D">
        <w:rPr>
          <w:rFonts w:ascii="Arial" w:hAnsi="Arial"/>
          <w:color w:val="auto"/>
        </w:rPr>
        <w:lastRenderedPageBreak/>
        <w:t>Figure 2: Summary of the application process for authority to translocate threatened native fauna in Victoria</w:t>
      </w:r>
    </w:p>
    <w:p w14:paraId="2120F2E7" w14:textId="77777777" w:rsidR="003C59F1" w:rsidRDefault="003C59F1" w:rsidP="003C59F1">
      <w:pPr>
        <w:spacing w:line="240" w:lineRule="auto"/>
        <w:rPr>
          <w:rFonts w:ascii="Arial" w:hAnsi="Arial"/>
          <w:b/>
          <w:i/>
        </w:rPr>
      </w:pPr>
      <w:r>
        <w:rPr>
          <w:noProof/>
          <w:szCs w:val="18"/>
        </w:rPr>
        <mc:AlternateContent>
          <mc:Choice Requires="wps">
            <w:drawing>
              <wp:anchor distT="0" distB="0" distL="114300" distR="114300" simplePos="0" relativeHeight="251658267" behindDoc="0" locked="0" layoutInCell="1" allowOverlap="1" wp14:anchorId="02CF9814" wp14:editId="6233A85F">
                <wp:simplePos x="0" y="0"/>
                <wp:positionH relativeFrom="margin">
                  <wp:posOffset>1698625</wp:posOffset>
                </wp:positionH>
                <wp:positionV relativeFrom="margin">
                  <wp:posOffset>415290</wp:posOffset>
                </wp:positionV>
                <wp:extent cx="2618740" cy="466725"/>
                <wp:effectExtent l="0" t="0" r="10160" b="28575"/>
                <wp:wrapSquare wrapText="bothSides"/>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740" cy="466725"/>
                        </a:xfrm>
                        <a:prstGeom prst="rect">
                          <a:avLst/>
                        </a:prstGeom>
                        <a:solidFill>
                          <a:srgbClr val="F2DBDB"/>
                        </a:solidFill>
                        <a:ln w="6350" algn="ctr">
                          <a:solidFill>
                            <a:srgbClr val="000000"/>
                          </a:solidFill>
                          <a:miter lim="800000"/>
                          <a:headEnd/>
                          <a:tailEnd/>
                        </a:ln>
                      </wps:spPr>
                      <wps:txbx>
                        <w:txbxContent>
                          <w:p w14:paraId="182660F0" w14:textId="77777777" w:rsidR="003C59F1" w:rsidRPr="00877D7E" w:rsidRDefault="003C59F1" w:rsidP="003C59F1">
                            <w:pPr>
                              <w:pStyle w:val="NormalWeb"/>
                              <w:spacing w:line="260" w:lineRule="exact"/>
                              <w:jc w:val="center"/>
                              <w:rPr>
                                <w:rFonts w:ascii="Arial" w:hAnsi="Arial" w:cs="Arial"/>
                                <w:szCs w:val="20"/>
                              </w:rPr>
                            </w:pPr>
                            <w:r>
                              <w:rPr>
                                <w:rFonts w:ascii="Arial" w:hAnsi="Arial" w:cs="Arial"/>
                                <w:szCs w:val="20"/>
                              </w:rPr>
                              <w:t>Applicant considers the decision tree (</w:t>
                            </w:r>
                            <w:r w:rsidRPr="00406B68">
                              <w:rPr>
                                <w:rFonts w:ascii="Arial" w:hAnsi="Arial" w:cs="Arial"/>
                                <w:b/>
                                <w:bCs/>
                                <w:szCs w:val="20"/>
                              </w:rPr>
                              <w:t>Figure 1</w:t>
                            </w:r>
                            <w:r>
                              <w:rPr>
                                <w:rFonts w:ascii="Arial" w:hAnsi="Arial" w:cs="Arial"/>
                                <w:szCs w:val="20"/>
                              </w:rPr>
                              <w:t>) to decide whether to translocate</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CF9814" id="Rectangle 734" o:spid="_x0000_s1055" style="position:absolute;margin-left:133.75pt;margin-top:32.7pt;width:206.2pt;height:36.7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" fillcolor="#f2dbdb" strokeweight=".5pt">
                <v:textbox inset="2.56128mm,1.2806mm,2.56128mm,1.2806mm">
                  <w:txbxContent>
                    <w:p w14:paraId="182660F0" w14:textId="77777777" w:rsidR="003C59F1" w:rsidRPr="00877D7E" w:rsidRDefault="003C59F1" w:rsidP="003C59F1">
                      <w:pPr>
                        <w:pStyle w:val="NormalWeb"/>
                        <w:spacing w:line="260" w:lineRule="exact"/>
                        <w:jc w:val="center"/>
                        <w:rPr>
                          <w:rFonts w:ascii="Arial" w:hAnsi="Arial" w:cs="Arial"/>
                          <w:szCs w:val="20"/>
                        </w:rPr>
                      </w:pPr>
                      <w:r>
                        <w:rPr>
                          <w:rFonts w:ascii="Arial" w:hAnsi="Arial" w:cs="Arial"/>
                          <w:szCs w:val="20"/>
                        </w:rPr>
                        <w:t>Applicant considers the decision tree (</w:t>
                      </w:r>
                      <w:r w:rsidRPr="00406B68">
                        <w:rPr>
                          <w:rFonts w:ascii="Arial" w:hAnsi="Arial" w:cs="Arial"/>
                          <w:b/>
                          <w:bCs/>
                          <w:szCs w:val="20"/>
                        </w:rPr>
                        <w:t>Figure 1</w:t>
                      </w:r>
                      <w:r>
                        <w:rPr>
                          <w:rFonts w:ascii="Arial" w:hAnsi="Arial" w:cs="Arial"/>
                          <w:szCs w:val="20"/>
                        </w:rPr>
                        <w:t>) to decide whether to translocate</w:t>
                      </w:r>
                    </w:p>
                  </w:txbxContent>
                </v:textbox>
                <w10:wrap type="square" anchorx="margin" anchory="margin"/>
              </v:rect>
            </w:pict>
          </mc:Fallback>
        </mc:AlternateContent>
      </w:r>
    </w:p>
    <w:p w14:paraId="0813437D" w14:textId="77777777" w:rsidR="003C59F1" w:rsidRDefault="003C59F1" w:rsidP="003C59F1">
      <w:pPr>
        <w:pStyle w:val="DSEBody"/>
        <w:spacing w:after="40"/>
        <w:rPr>
          <w:szCs w:val="18"/>
        </w:rPr>
      </w:pPr>
    </w:p>
    <w:p w14:paraId="6610D565" w14:textId="77777777" w:rsidR="003C59F1" w:rsidRDefault="003C59F1" w:rsidP="003C59F1">
      <w:pPr>
        <w:pStyle w:val="DSEBody"/>
        <w:spacing w:after="40"/>
        <w:rPr>
          <w:szCs w:val="18"/>
        </w:rPr>
      </w:pPr>
    </w:p>
    <w:p w14:paraId="2ED76C5E" w14:textId="62472CC3" w:rsidR="003C59F1" w:rsidRDefault="00E27DAC" w:rsidP="003C59F1">
      <w:pPr>
        <w:pStyle w:val="DSEBody"/>
        <w:spacing w:after="40"/>
        <w:rPr>
          <w:szCs w:val="18"/>
        </w:rPr>
      </w:pPr>
      <w:r>
        <w:rPr>
          <w:noProof/>
          <w:szCs w:val="18"/>
          <w:lang w:eastAsia="en-AU"/>
        </w:rPr>
        <mc:AlternateContent>
          <mc:Choice Requires="wpg">
            <w:drawing>
              <wp:anchor distT="0" distB="0" distL="114300" distR="114300" simplePos="0" relativeHeight="251658251" behindDoc="0" locked="0" layoutInCell="1" allowOverlap="1" wp14:anchorId="5F2F8E0D" wp14:editId="32C023DA">
                <wp:simplePos x="0" y="0"/>
                <wp:positionH relativeFrom="column">
                  <wp:posOffset>5040546</wp:posOffset>
                </wp:positionH>
                <wp:positionV relativeFrom="paragraph">
                  <wp:posOffset>132463</wp:posOffset>
                </wp:positionV>
                <wp:extent cx="1582229" cy="243840"/>
                <wp:effectExtent l="0" t="0" r="0" b="3810"/>
                <wp:wrapNone/>
                <wp:docPr id="43" name="Group 43"/>
                <wp:cNvGraphicFramePr/>
                <a:graphic xmlns:a="http://schemas.openxmlformats.org/drawingml/2006/main">
                  <a:graphicData uri="http://schemas.microsoft.com/office/word/2010/wordprocessingGroup">
                    <wpg:wgp>
                      <wpg:cNvGrpSpPr/>
                      <wpg:grpSpPr>
                        <a:xfrm>
                          <a:off x="0" y="0"/>
                          <a:ext cx="1582229" cy="243840"/>
                          <a:chOff x="0" y="0"/>
                          <a:chExt cx="1582229" cy="243840"/>
                        </a:xfrm>
                      </wpg:grpSpPr>
                      <wps:wsp>
                        <wps:cNvPr id="715" name="Rectangle 715"/>
                        <wps:cNvSpPr>
                          <a:spLocks noChangeArrowheads="1"/>
                        </wps:cNvSpPr>
                        <wps:spPr bwMode="auto">
                          <a:xfrm>
                            <a:off x="0" y="34506"/>
                            <a:ext cx="179705" cy="179705"/>
                          </a:xfrm>
                          <a:prstGeom prst="rect">
                            <a:avLst/>
                          </a:prstGeom>
                          <a:solidFill>
                            <a:srgbClr val="F2DBDB"/>
                          </a:solidFill>
                          <a:ln w="6350" algn="ctr">
                            <a:solidFill>
                              <a:srgbClr val="000000"/>
                            </a:solidFill>
                            <a:miter lim="800000"/>
                            <a:headEnd/>
                            <a:tailEnd/>
                          </a:ln>
                        </wps:spPr>
                        <wps:txbx>
                          <w:txbxContent>
                            <w:p w14:paraId="48A6AD68" w14:textId="77777777" w:rsidR="003C59F1" w:rsidRPr="00877D7E" w:rsidRDefault="003C59F1" w:rsidP="003C59F1">
                              <w:pPr>
                                <w:pStyle w:val="NormalWeb"/>
                                <w:spacing w:line="240" w:lineRule="exact"/>
                                <w:rPr>
                                  <w:rFonts w:ascii="Arial" w:hAnsi="Arial" w:cs="Arial"/>
                                  <w:szCs w:val="20"/>
                                </w:rPr>
                              </w:pPr>
                            </w:p>
                          </w:txbxContent>
                        </wps:txbx>
                        <wps:bodyPr rot="0" vert="horz" wrap="square" lIns="92206" tIns="46102" rIns="92206" bIns="46102" anchor="ctr" anchorCtr="0" upright="1">
                          <a:noAutofit/>
                        </wps:bodyPr>
                      </wps:wsp>
                      <wps:wsp>
                        <wps:cNvPr id="716" name="Rectangle 716"/>
                        <wps:cNvSpPr>
                          <a:spLocks noChangeArrowheads="1"/>
                        </wps:cNvSpPr>
                        <wps:spPr bwMode="auto">
                          <a:xfrm>
                            <a:off x="172529" y="0"/>
                            <a:ext cx="1409700" cy="243840"/>
                          </a:xfrm>
                          <a:prstGeom prst="rect">
                            <a:avLst/>
                          </a:prstGeom>
                          <a:noFill/>
                          <a:ln>
                            <a:noFill/>
                          </a:ln>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3D574882" w14:textId="77777777" w:rsidR="003C59F1" w:rsidRPr="0006049C" w:rsidRDefault="003C59F1" w:rsidP="003C59F1">
                              <w:pPr>
                                <w:pStyle w:val="NormalWeb"/>
                                <w:spacing w:line="240" w:lineRule="exact"/>
                                <w:rPr>
                                  <w:rFonts w:ascii="Arial" w:hAnsi="Arial" w:cs="Arial"/>
                                  <w:sz w:val="16"/>
                                  <w:szCs w:val="16"/>
                                </w:rPr>
                              </w:pPr>
                              <w:r w:rsidRPr="0006049C">
                                <w:rPr>
                                  <w:rFonts w:ascii="Arial" w:hAnsi="Arial" w:cs="Arial"/>
                                  <w:sz w:val="16"/>
                                  <w:szCs w:val="16"/>
                                </w:rPr>
                                <w:t xml:space="preserve">Translocation </w:t>
                              </w:r>
                              <w:r>
                                <w:rPr>
                                  <w:rFonts w:ascii="Arial" w:hAnsi="Arial" w:cs="Arial"/>
                                  <w:sz w:val="16"/>
                                  <w:szCs w:val="16"/>
                                </w:rPr>
                                <w:t>applicant</w:t>
                              </w:r>
                            </w:p>
                          </w:txbxContent>
                        </wps:txbx>
                        <wps:bodyPr rot="0" vert="horz" wrap="square" lIns="92206" tIns="46102" rIns="92206" bIns="46102" anchor="ctr" anchorCtr="0" upright="1">
                          <a:noAutofit/>
                        </wps:bodyPr>
                      </wps:wsp>
                    </wpg:wgp>
                  </a:graphicData>
                </a:graphic>
              </wp:anchor>
            </w:drawing>
          </mc:Choice>
          <mc:Fallback>
            <w:pict>
              <v:group w14:anchorId="5F2F8E0D" id="Group 43" o:spid="_x0000_s1056" style="position:absolute;margin-left:396.9pt;margin-top:10.45pt;width:124.6pt;height:19.2pt;z-index:251658251;mso-position-horizontal-relative:text;mso-position-vertical-relative:text" coordsize="1582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">
                <v:rect id="Rectangle 715" o:spid="_x0000_s1057" style="position:absolute;top:345;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" fillcolor="#f2dbdb" strokeweight=".5pt">
                  <v:textbox inset="2.56128mm,1.2806mm,2.56128mm,1.2806mm">
                    <w:txbxContent>
                      <w:p w14:paraId="48A6AD68" w14:textId="77777777" w:rsidR="003C59F1" w:rsidRPr="00877D7E" w:rsidRDefault="003C59F1" w:rsidP="003C59F1">
                        <w:pPr>
                          <w:pStyle w:val="NormalWeb"/>
                          <w:spacing w:line="240" w:lineRule="exact"/>
                          <w:rPr>
                            <w:rFonts w:ascii="Arial" w:hAnsi="Arial" w:cs="Arial"/>
                            <w:szCs w:val="20"/>
                          </w:rPr>
                        </w:pPr>
                      </w:p>
                    </w:txbxContent>
                  </v:textbox>
                </v:rect>
                <v:rect id="Rectangle 716" o:spid="_x0000_s1058" style="position:absolute;left:1725;width:14097;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" filled="f" fillcolor="#f2dbdb" stroked="f" strokeweight=".5pt">
                  <v:textbox inset="2.56128mm,1.2806mm,2.56128mm,1.2806mm">
                    <w:txbxContent>
                      <w:p w14:paraId="3D574882" w14:textId="77777777" w:rsidR="003C59F1" w:rsidRPr="0006049C" w:rsidRDefault="003C59F1" w:rsidP="003C59F1">
                        <w:pPr>
                          <w:pStyle w:val="NormalWeb"/>
                          <w:spacing w:line="240" w:lineRule="exact"/>
                          <w:rPr>
                            <w:rFonts w:ascii="Arial" w:hAnsi="Arial" w:cs="Arial"/>
                            <w:sz w:val="16"/>
                            <w:szCs w:val="16"/>
                          </w:rPr>
                        </w:pPr>
                        <w:r w:rsidRPr="0006049C">
                          <w:rPr>
                            <w:rFonts w:ascii="Arial" w:hAnsi="Arial" w:cs="Arial"/>
                            <w:sz w:val="16"/>
                            <w:szCs w:val="16"/>
                          </w:rPr>
                          <w:t xml:space="preserve">Translocation </w:t>
                        </w:r>
                        <w:r>
                          <w:rPr>
                            <w:rFonts w:ascii="Arial" w:hAnsi="Arial" w:cs="Arial"/>
                            <w:sz w:val="16"/>
                            <w:szCs w:val="16"/>
                          </w:rPr>
                          <w:t>applicant</w:t>
                        </w:r>
                      </w:p>
                    </w:txbxContent>
                  </v:textbox>
                </v:rect>
              </v:group>
            </w:pict>
          </mc:Fallback>
        </mc:AlternateContent>
      </w:r>
      <w:r w:rsidR="003C59F1">
        <w:rPr>
          <w:noProof/>
          <w:szCs w:val="18"/>
          <w:lang w:eastAsia="en-AU"/>
        </w:rPr>
        <mc:AlternateContent>
          <mc:Choice Requires="wps">
            <w:drawing>
              <wp:anchor distT="0" distB="0" distL="114300" distR="114300" simplePos="0" relativeHeight="251658253" behindDoc="0" locked="0" layoutInCell="1" allowOverlap="1" wp14:anchorId="22DE7F74" wp14:editId="09C3F7C9">
                <wp:simplePos x="0" y="0"/>
                <wp:positionH relativeFrom="column">
                  <wp:posOffset>2952750</wp:posOffset>
                </wp:positionH>
                <wp:positionV relativeFrom="paragraph">
                  <wp:posOffset>8255</wp:posOffset>
                </wp:positionV>
                <wp:extent cx="0" cy="245745"/>
                <wp:effectExtent l="76200" t="0" r="57150" b="59055"/>
                <wp:wrapNone/>
                <wp:docPr id="701" name="Straight Arrow Connector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D7A2686">
              <v:shape id="Straight Arrow Connector 701" style="position:absolute;margin-left:232.5pt;margin-top:.65pt;width:0;height:1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" w14:anchorId="7BCF459A">
                <v:stroke endarrow="block"/>
              </v:shape>
            </w:pict>
          </mc:Fallback>
        </mc:AlternateContent>
      </w:r>
    </w:p>
    <w:p w14:paraId="19652279" w14:textId="4B57C7B1" w:rsidR="003C59F1" w:rsidRDefault="003C59F1" w:rsidP="003C59F1">
      <w:pPr>
        <w:pStyle w:val="DSEBody"/>
        <w:spacing w:after="40"/>
        <w:rPr>
          <w:szCs w:val="18"/>
        </w:rPr>
      </w:pPr>
      <w:r>
        <w:rPr>
          <w:noProof/>
          <w:szCs w:val="18"/>
          <w:lang w:eastAsia="en-AU"/>
        </w:rPr>
        <mc:AlternateContent>
          <mc:Choice Requires="wps">
            <w:drawing>
              <wp:anchor distT="0" distB="0" distL="114300" distR="114300" simplePos="0" relativeHeight="251658242" behindDoc="0" locked="0" layoutInCell="1" allowOverlap="1" wp14:anchorId="52964C35" wp14:editId="3EFD9B2F">
                <wp:simplePos x="0" y="0"/>
                <wp:positionH relativeFrom="column">
                  <wp:posOffset>1654810</wp:posOffset>
                </wp:positionH>
                <wp:positionV relativeFrom="paragraph">
                  <wp:posOffset>101600</wp:posOffset>
                </wp:positionV>
                <wp:extent cx="2628265" cy="428625"/>
                <wp:effectExtent l="9525" t="9525" r="10160" b="9525"/>
                <wp:wrapNone/>
                <wp:docPr id="702"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428625"/>
                        </a:xfrm>
                        <a:prstGeom prst="rect">
                          <a:avLst/>
                        </a:prstGeom>
                        <a:solidFill>
                          <a:srgbClr val="F2DBDB"/>
                        </a:solidFill>
                        <a:ln w="6350" algn="ctr">
                          <a:solidFill>
                            <a:srgbClr val="000000"/>
                          </a:solidFill>
                          <a:miter lim="800000"/>
                          <a:headEnd/>
                          <a:tailEnd/>
                        </a:ln>
                      </wps:spPr>
                      <wps:txbx>
                        <w:txbxContent>
                          <w:p w14:paraId="13619C46" w14:textId="6A27911F"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Applicant develops proposal in consultation with </w:t>
                            </w:r>
                            <w:r w:rsidR="00A1353D">
                              <w:rPr>
                                <w:rFonts w:ascii="Arial" w:hAnsi="Arial" w:cs="Arial"/>
                                <w:szCs w:val="20"/>
                              </w:rPr>
                              <w:t>DEECA</w:t>
                            </w:r>
                            <w:r>
                              <w:rPr>
                                <w:rFonts w:ascii="Arial" w:hAnsi="Arial" w:cs="Arial"/>
                                <w:szCs w:val="20"/>
                              </w:rPr>
                              <w:t xml:space="preserve"> region and land manager</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964C35" id="Rectangle 702" o:spid="_x0000_s1059" style="position:absolute;margin-left:130.3pt;margin-top:8pt;width:206.95pt;height:3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" fillcolor="#f2dbdb" strokeweight=".5pt">
                <v:textbox inset="2.56128mm,1.2806mm,2.56128mm,1.2806mm">
                  <w:txbxContent>
                    <w:p w14:paraId="13619C46" w14:textId="6A27911F"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Applicant develops proposal in consultation with </w:t>
                      </w:r>
                      <w:r w:rsidR="00A1353D">
                        <w:rPr>
                          <w:rFonts w:ascii="Arial" w:hAnsi="Arial" w:cs="Arial"/>
                          <w:szCs w:val="20"/>
                        </w:rPr>
                        <w:t>DEECA</w:t>
                      </w:r>
                      <w:r>
                        <w:rPr>
                          <w:rFonts w:ascii="Arial" w:hAnsi="Arial" w:cs="Arial"/>
                          <w:szCs w:val="20"/>
                        </w:rPr>
                        <w:t xml:space="preserve"> region and land manager</w:t>
                      </w:r>
                    </w:p>
                  </w:txbxContent>
                </v:textbox>
              </v:rect>
            </w:pict>
          </mc:Fallback>
        </mc:AlternateContent>
      </w:r>
    </w:p>
    <w:p w14:paraId="57E84B01" w14:textId="70B95427" w:rsidR="003C59F1" w:rsidRDefault="0058456A" w:rsidP="003C59F1">
      <w:pPr>
        <w:pStyle w:val="DSEBody"/>
        <w:spacing w:after="40"/>
        <w:rPr>
          <w:szCs w:val="18"/>
        </w:rPr>
      </w:pPr>
      <w:r>
        <w:rPr>
          <w:noProof/>
          <w:szCs w:val="18"/>
        </w:rPr>
        <mc:AlternateContent>
          <mc:Choice Requires="wps">
            <w:drawing>
              <wp:anchor distT="0" distB="0" distL="114300" distR="114300" simplePos="0" relativeHeight="251658278" behindDoc="0" locked="0" layoutInCell="1" allowOverlap="1" wp14:anchorId="10DE400D" wp14:editId="2436A17B">
                <wp:simplePos x="0" y="0"/>
                <wp:positionH relativeFrom="column">
                  <wp:posOffset>4279888</wp:posOffset>
                </wp:positionH>
                <wp:positionV relativeFrom="paragraph">
                  <wp:posOffset>148171</wp:posOffset>
                </wp:positionV>
                <wp:extent cx="467719" cy="0"/>
                <wp:effectExtent l="38100" t="76200" r="0" b="95250"/>
                <wp:wrapNone/>
                <wp:docPr id="803" name="Straight Arrow Connector 803"/>
                <wp:cNvGraphicFramePr/>
                <a:graphic xmlns:a="http://schemas.openxmlformats.org/drawingml/2006/main">
                  <a:graphicData uri="http://schemas.microsoft.com/office/word/2010/wordprocessingShape">
                    <wps:wsp>
                      <wps:cNvCnPr/>
                      <wps:spPr>
                        <a:xfrm flipH="1">
                          <a:off x="0" y="0"/>
                          <a:ext cx="4677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6C916078">
              <v:shape id="Straight Arrow Connector 803" style="position:absolute;margin-left:337pt;margin-top:11.65pt;width:36.85pt;height:0;flip:x;z-index:251658278;visibility:visible;mso-wrap-style:square;mso-wrap-distance-left:9pt;mso-wrap-distance-top:0;mso-wrap-distance-right:9pt;mso-wrap-distance-bottom:0;mso-position-horizontal:absolute;mso-position-horizontal-relative:text;mso-position-vertical:absolute;mso-position-vertical-relative:text" o:spid="_x0000_s1026" strokecolor="#333231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" w14:anchorId="2280CAFC">
                <v:stroke endarrow="block"/>
              </v:shape>
            </w:pict>
          </mc:Fallback>
        </mc:AlternateContent>
      </w:r>
      <w:r w:rsidRPr="00C154B7">
        <w:rPr>
          <w:noProof/>
          <w:szCs w:val="18"/>
        </w:rPr>
        <mc:AlternateContent>
          <mc:Choice Requires="wps">
            <w:drawing>
              <wp:anchor distT="0" distB="0" distL="114300" distR="114300" simplePos="0" relativeHeight="251658277" behindDoc="0" locked="0" layoutInCell="1" allowOverlap="1" wp14:anchorId="10FFD501" wp14:editId="50CFE816">
                <wp:simplePos x="0" y="0"/>
                <wp:positionH relativeFrom="column">
                  <wp:posOffset>4747607</wp:posOffset>
                </wp:positionH>
                <wp:positionV relativeFrom="paragraph">
                  <wp:posOffset>148171</wp:posOffset>
                </wp:positionV>
                <wp:extent cx="0" cy="974785"/>
                <wp:effectExtent l="0" t="0" r="38100" b="15875"/>
                <wp:wrapNone/>
                <wp:docPr id="802" name="Straight Connector 802"/>
                <wp:cNvGraphicFramePr/>
                <a:graphic xmlns:a="http://schemas.openxmlformats.org/drawingml/2006/main">
                  <a:graphicData uri="http://schemas.microsoft.com/office/word/2010/wordprocessingShape">
                    <wps:wsp>
                      <wps:cNvCnPr/>
                      <wps:spPr>
                        <a:xfrm flipV="1">
                          <a:off x="0" y="0"/>
                          <a:ext cx="0" cy="974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29D38E9B">
              <v:line id="Straight Connector 802" style="position:absolute;flip:y;z-index:251658277;visibility:visible;mso-wrap-style:square;mso-wrap-distance-left:9pt;mso-wrap-distance-top:0;mso-wrap-distance-right:9pt;mso-wrap-distance-bottom:0;mso-position-horizontal:absolute;mso-position-horizontal-relative:text;mso-position-vertical:absolute;mso-position-vertical-relative:text" o:spid="_x0000_s1026" strokecolor="#363534 [3213]" from="373.85pt,11.65pt" to="373.85pt,88.4pt" w14:anchorId="1D096D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"/>
            </w:pict>
          </mc:Fallback>
        </mc:AlternateContent>
      </w:r>
    </w:p>
    <w:p w14:paraId="05925768" w14:textId="3FFBD29C" w:rsidR="003C59F1" w:rsidRDefault="00E27DAC" w:rsidP="003C59F1">
      <w:pPr>
        <w:pStyle w:val="DSEBody"/>
        <w:spacing w:after="40"/>
        <w:rPr>
          <w:szCs w:val="18"/>
        </w:rPr>
      </w:pPr>
      <w:r>
        <w:rPr>
          <w:noProof/>
          <w:szCs w:val="18"/>
        </w:rPr>
        <mc:AlternateContent>
          <mc:Choice Requires="wpg">
            <w:drawing>
              <wp:anchor distT="0" distB="0" distL="114300" distR="114300" simplePos="0" relativeHeight="251658259" behindDoc="0" locked="0" layoutInCell="1" allowOverlap="1" wp14:anchorId="07D47B26" wp14:editId="1D3BC0BA">
                <wp:simplePos x="0" y="0"/>
                <wp:positionH relativeFrom="column">
                  <wp:posOffset>5040547</wp:posOffset>
                </wp:positionH>
                <wp:positionV relativeFrom="paragraph">
                  <wp:posOffset>20153</wp:posOffset>
                </wp:positionV>
                <wp:extent cx="1633987" cy="396240"/>
                <wp:effectExtent l="0" t="0" r="0" b="3810"/>
                <wp:wrapNone/>
                <wp:docPr id="44" name="Group 44"/>
                <wp:cNvGraphicFramePr/>
                <a:graphic xmlns:a="http://schemas.openxmlformats.org/drawingml/2006/main">
                  <a:graphicData uri="http://schemas.microsoft.com/office/word/2010/wordprocessingGroup">
                    <wpg:wgp>
                      <wpg:cNvGrpSpPr/>
                      <wpg:grpSpPr>
                        <a:xfrm>
                          <a:off x="0" y="0"/>
                          <a:ext cx="1633987" cy="396240"/>
                          <a:chOff x="0" y="0"/>
                          <a:chExt cx="1633987" cy="396240"/>
                        </a:xfrm>
                      </wpg:grpSpPr>
                      <wps:wsp>
                        <wps:cNvPr id="717" name="Rectangle 717"/>
                        <wps:cNvSpPr>
                          <a:spLocks noChangeArrowheads="1"/>
                        </wps:cNvSpPr>
                        <wps:spPr bwMode="auto">
                          <a:xfrm>
                            <a:off x="224287" y="0"/>
                            <a:ext cx="1409700" cy="396240"/>
                          </a:xfrm>
                          <a:prstGeom prst="rect">
                            <a:avLst/>
                          </a:prstGeom>
                          <a:noFill/>
                          <a:ln>
                            <a:noFill/>
                          </a:ln>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58857D97" w14:textId="42DB2586" w:rsidR="003C59F1" w:rsidRPr="0006049C" w:rsidRDefault="003C59F1" w:rsidP="003C59F1">
                              <w:pPr>
                                <w:pStyle w:val="NormalWeb"/>
                                <w:spacing w:line="240" w:lineRule="exact"/>
                                <w:rPr>
                                  <w:rFonts w:ascii="Arial" w:hAnsi="Arial" w:cs="Arial"/>
                                  <w:sz w:val="16"/>
                                  <w:szCs w:val="16"/>
                                </w:rPr>
                              </w:pPr>
                              <w:r w:rsidRPr="0006049C">
                                <w:rPr>
                                  <w:rFonts w:ascii="Arial" w:hAnsi="Arial" w:cs="Arial"/>
                                  <w:sz w:val="16"/>
                                  <w:szCs w:val="16"/>
                                </w:rPr>
                                <w:t>Translocation Evaluation Panel</w:t>
                              </w:r>
                              <w:r w:rsidR="005B7755">
                                <w:rPr>
                                  <w:rFonts w:ascii="Arial" w:hAnsi="Arial" w:cs="Arial"/>
                                  <w:sz w:val="16"/>
                                  <w:szCs w:val="16"/>
                                </w:rPr>
                                <w:t xml:space="preserve"> (TEP)</w:t>
                              </w:r>
                            </w:p>
                          </w:txbxContent>
                        </wps:txbx>
                        <wps:bodyPr rot="0" vert="horz" wrap="square" lIns="92206" tIns="46102" rIns="92206" bIns="46102" anchor="ctr" anchorCtr="0" upright="1">
                          <a:noAutofit/>
                        </wps:bodyPr>
                      </wps:wsp>
                      <wps:wsp>
                        <wps:cNvPr id="719" name="Rectangle 719"/>
                        <wps:cNvSpPr>
                          <a:spLocks noChangeArrowheads="1"/>
                        </wps:cNvSpPr>
                        <wps:spPr bwMode="auto">
                          <a:xfrm>
                            <a:off x="0" y="69011"/>
                            <a:ext cx="179705" cy="179705"/>
                          </a:xfrm>
                          <a:prstGeom prst="rect">
                            <a:avLst/>
                          </a:prstGeom>
                          <a:solidFill>
                            <a:srgbClr val="FFFF99"/>
                          </a:solidFill>
                          <a:ln w="6350" algn="ctr">
                            <a:solidFill>
                              <a:srgbClr val="000000"/>
                            </a:solidFill>
                            <a:miter lim="800000"/>
                            <a:headEnd/>
                            <a:tailEnd/>
                          </a:ln>
                        </wps:spPr>
                        <wps:txbx>
                          <w:txbxContent>
                            <w:p w14:paraId="142FE5F2" w14:textId="77777777" w:rsidR="003C59F1" w:rsidRPr="00877D7E" w:rsidRDefault="003C59F1" w:rsidP="003C59F1">
                              <w:pPr>
                                <w:pStyle w:val="NormalWeb"/>
                                <w:spacing w:line="240" w:lineRule="exact"/>
                                <w:rPr>
                                  <w:rFonts w:ascii="Arial" w:hAnsi="Arial" w:cs="Arial"/>
                                  <w:szCs w:val="20"/>
                                </w:rPr>
                              </w:pPr>
                            </w:p>
                          </w:txbxContent>
                        </wps:txbx>
                        <wps:bodyPr rot="0" vert="horz" wrap="square" lIns="92206" tIns="46102" rIns="92206" bIns="46102" anchor="ctr" anchorCtr="0" upright="1">
                          <a:noAutofit/>
                        </wps:bodyPr>
                      </wps:wsp>
                    </wpg:wgp>
                  </a:graphicData>
                </a:graphic>
              </wp:anchor>
            </w:drawing>
          </mc:Choice>
          <mc:Fallback>
            <w:pict>
              <v:group w14:anchorId="07D47B26" id="Group 44" o:spid="_x0000_s1060" style="position:absolute;margin-left:396.9pt;margin-top:1.6pt;width:128.65pt;height:31.2pt;z-index:251658259;mso-position-horizontal-relative:text;mso-position-vertical-relative:text" coordsize="16339,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">
                <v:rect id="Rectangle 717" o:spid="_x0000_s1061" style="position:absolute;left:2242;width:14097;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" filled="f" fillcolor="#f2dbdb" stroked="f" strokeweight=".5pt">
                  <v:textbox inset="2.56128mm,1.2806mm,2.56128mm,1.2806mm">
                    <w:txbxContent>
                      <w:p w14:paraId="58857D97" w14:textId="42DB2586" w:rsidR="003C59F1" w:rsidRPr="0006049C" w:rsidRDefault="003C59F1" w:rsidP="003C59F1">
                        <w:pPr>
                          <w:pStyle w:val="NormalWeb"/>
                          <w:spacing w:line="240" w:lineRule="exact"/>
                          <w:rPr>
                            <w:rFonts w:ascii="Arial" w:hAnsi="Arial" w:cs="Arial"/>
                            <w:sz w:val="16"/>
                            <w:szCs w:val="16"/>
                          </w:rPr>
                        </w:pPr>
                        <w:r w:rsidRPr="0006049C">
                          <w:rPr>
                            <w:rFonts w:ascii="Arial" w:hAnsi="Arial" w:cs="Arial"/>
                            <w:sz w:val="16"/>
                            <w:szCs w:val="16"/>
                          </w:rPr>
                          <w:t>Translocation Evaluation Panel</w:t>
                        </w:r>
                        <w:r w:rsidR="005B7755">
                          <w:rPr>
                            <w:rFonts w:ascii="Arial" w:hAnsi="Arial" w:cs="Arial"/>
                            <w:sz w:val="16"/>
                            <w:szCs w:val="16"/>
                          </w:rPr>
                          <w:t xml:space="preserve"> (TEP)</w:t>
                        </w:r>
                      </w:p>
                    </w:txbxContent>
                  </v:textbox>
                </v:rect>
                <v:rect id="Rectangle 719" o:spid="_x0000_s1062" style="position:absolute;top:69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" fillcolor="#ff9" strokeweight=".5pt">
                  <v:textbox inset="2.56128mm,1.2806mm,2.56128mm,1.2806mm">
                    <w:txbxContent>
                      <w:p w14:paraId="142FE5F2" w14:textId="77777777" w:rsidR="003C59F1" w:rsidRPr="00877D7E" w:rsidRDefault="003C59F1" w:rsidP="003C59F1">
                        <w:pPr>
                          <w:pStyle w:val="NormalWeb"/>
                          <w:spacing w:line="240" w:lineRule="exact"/>
                          <w:rPr>
                            <w:rFonts w:ascii="Arial" w:hAnsi="Arial" w:cs="Arial"/>
                            <w:szCs w:val="20"/>
                          </w:rPr>
                        </w:pPr>
                      </w:p>
                    </w:txbxContent>
                  </v:textbox>
                </v:rect>
              </v:group>
            </w:pict>
          </mc:Fallback>
        </mc:AlternateContent>
      </w:r>
    </w:p>
    <w:p w14:paraId="5A2FF5CA" w14:textId="0C4B142F" w:rsidR="003C59F1" w:rsidRDefault="003C59F1" w:rsidP="003C59F1">
      <w:pPr>
        <w:pStyle w:val="DSEBody"/>
        <w:spacing w:after="40"/>
        <w:rPr>
          <w:szCs w:val="18"/>
        </w:rPr>
      </w:pPr>
      <w:r>
        <w:rPr>
          <w:noProof/>
          <w:szCs w:val="18"/>
          <w:lang w:eastAsia="en-AU"/>
        </w:rPr>
        <mc:AlternateContent>
          <mc:Choice Requires="wps">
            <w:drawing>
              <wp:anchor distT="0" distB="0" distL="114300" distR="114300" simplePos="0" relativeHeight="251658254" behindDoc="0" locked="0" layoutInCell="1" allowOverlap="1" wp14:anchorId="6A4E51E8" wp14:editId="794B0DB0">
                <wp:simplePos x="0" y="0"/>
                <wp:positionH relativeFrom="column">
                  <wp:posOffset>2935605</wp:posOffset>
                </wp:positionH>
                <wp:positionV relativeFrom="paragraph">
                  <wp:posOffset>29210</wp:posOffset>
                </wp:positionV>
                <wp:extent cx="1" cy="230505"/>
                <wp:effectExtent l="76200" t="0" r="57150" b="5524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9360F8F">
              <v:shape id="Straight Arrow Connector 36" style="position:absolute;margin-left:231.15pt;margin-top:2.3pt;width:0;height:18.1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" w14:anchorId="7950D7A8">
                <v:stroke endarrow="block"/>
              </v:shape>
            </w:pict>
          </mc:Fallback>
        </mc:AlternateContent>
      </w:r>
    </w:p>
    <w:p w14:paraId="7CF52B62" w14:textId="7939C35B" w:rsidR="003C59F1" w:rsidRDefault="00E27DAC" w:rsidP="003C59F1">
      <w:pPr>
        <w:pStyle w:val="DSEBody"/>
        <w:spacing w:after="40"/>
        <w:rPr>
          <w:szCs w:val="18"/>
        </w:rPr>
      </w:pPr>
      <w:r>
        <w:rPr>
          <w:noProof/>
          <w:szCs w:val="18"/>
          <w:lang w:eastAsia="en-AU"/>
        </w:rPr>
        <mc:AlternateContent>
          <mc:Choice Requires="wpg">
            <w:drawing>
              <wp:anchor distT="0" distB="0" distL="114300" distR="114300" simplePos="0" relativeHeight="251658260" behindDoc="0" locked="0" layoutInCell="1" allowOverlap="1" wp14:anchorId="652241B9" wp14:editId="67EF43D3">
                <wp:simplePos x="0" y="0"/>
                <wp:positionH relativeFrom="column">
                  <wp:posOffset>5040906</wp:posOffset>
                </wp:positionH>
                <wp:positionV relativeFrom="page">
                  <wp:posOffset>3226279</wp:posOffset>
                </wp:positionV>
                <wp:extent cx="1723725" cy="457200"/>
                <wp:effectExtent l="0" t="0" r="0" b="0"/>
                <wp:wrapNone/>
                <wp:docPr id="707" name="Group 707"/>
                <wp:cNvGraphicFramePr/>
                <a:graphic xmlns:a="http://schemas.openxmlformats.org/drawingml/2006/main">
                  <a:graphicData uri="http://schemas.microsoft.com/office/word/2010/wordprocessingGroup">
                    <wpg:wgp>
                      <wpg:cNvGrpSpPr/>
                      <wpg:grpSpPr>
                        <a:xfrm>
                          <a:off x="0" y="0"/>
                          <a:ext cx="1723725" cy="457200"/>
                          <a:chOff x="-267328" y="-3895709"/>
                          <a:chExt cx="1724157" cy="457835"/>
                        </a:xfrm>
                      </wpg:grpSpPr>
                      <wps:wsp>
                        <wps:cNvPr id="721" name="Rectangle 721"/>
                        <wps:cNvSpPr>
                          <a:spLocks noChangeArrowheads="1"/>
                        </wps:cNvSpPr>
                        <wps:spPr bwMode="auto">
                          <a:xfrm>
                            <a:off x="-24626" y="-3895709"/>
                            <a:ext cx="1481455" cy="457835"/>
                          </a:xfrm>
                          <a:prstGeom prst="rect">
                            <a:avLst/>
                          </a:prstGeom>
                          <a:noFill/>
                          <a:ln>
                            <a:noFill/>
                          </a:ln>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5297265A" w14:textId="6064A5B8" w:rsidR="003C59F1" w:rsidRPr="0006049C" w:rsidRDefault="006C1C0F" w:rsidP="003C59F1">
                              <w:pPr>
                                <w:pStyle w:val="NormalWeb"/>
                                <w:spacing w:line="240" w:lineRule="exact"/>
                                <w:rPr>
                                  <w:rFonts w:ascii="Arial" w:hAnsi="Arial" w:cs="Arial"/>
                                  <w:sz w:val="16"/>
                                  <w:szCs w:val="16"/>
                                </w:rPr>
                              </w:pPr>
                              <w:r>
                                <w:rPr>
                                  <w:rFonts w:ascii="Arial" w:hAnsi="Arial" w:cs="Arial"/>
                                  <w:sz w:val="16"/>
                                  <w:szCs w:val="16"/>
                                </w:rPr>
                                <w:t>Conservation Regulator</w:t>
                              </w:r>
                              <w:r w:rsidR="005B7755">
                                <w:rPr>
                                  <w:rFonts w:ascii="Arial" w:hAnsi="Arial" w:cs="Arial"/>
                                  <w:sz w:val="16"/>
                                  <w:szCs w:val="16"/>
                                </w:rPr>
                                <w:t xml:space="preserve"> (CR)</w:t>
                              </w:r>
                            </w:p>
                          </w:txbxContent>
                        </wps:txbx>
                        <wps:bodyPr rot="0" vert="horz" wrap="square" lIns="92206" tIns="46102" rIns="92206" bIns="46102" anchor="ctr" anchorCtr="0" upright="1">
                          <a:noAutofit/>
                        </wps:bodyPr>
                      </wps:wsp>
                      <wps:wsp>
                        <wps:cNvPr id="722" name="Rectangle 722"/>
                        <wps:cNvSpPr>
                          <a:spLocks noChangeArrowheads="1"/>
                        </wps:cNvSpPr>
                        <wps:spPr bwMode="auto">
                          <a:xfrm>
                            <a:off x="-267328" y="-3777885"/>
                            <a:ext cx="179705" cy="179705"/>
                          </a:xfrm>
                          <a:prstGeom prst="rect">
                            <a:avLst/>
                          </a:prstGeom>
                          <a:solidFill>
                            <a:srgbClr val="B8CCE4"/>
                          </a:solidFill>
                          <a:ln w="6350" algn="ctr">
                            <a:solidFill>
                              <a:srgbClr val="000000"/>
                            </a:solidFill>
                            <a:miter lim="800000"/>
                            <a:headEnd/>
                            <a:tailEnd/>
                          </a:ln>
                        </wps:spPr>
                        <wps:txbx>
                          <w:txbxContent>
                            <w:p w14:paraId="0BA7242A" w14:textId="77777777" w:rsidR="003C59F1" w:rsidRPr="00877D7E" w:rsidRDefault="003C59F1" w:rsidP="003C59F1">
                              <w:pPr>
                                <w:pStyle w:val="NormalWeb"/>
                                <w:spacing w:line="240" w:lineRule="exact"/>
                                <w:rPr>
                                  <w:rFonts w:ascii="Arial" w:hAnsi="Arial" w:cs="Arial"/>
                                  <w:szCs w:val="20"/>
                                </w:rPr>
                              </w:pPr>
                            </w:p>
                          </w:txbxContent>
                        </wps:txbx>
                        <wps:bodyPr rot="0" vert="horz" wrap="square" lIns="92206" tIns="46102" rIns="92206" bIns="46102"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2241B9" id="Group 707" o:spid="_x0000_s1063" style="position:absolute;margin-left:396.9pt;margin-top:254.05pt;width:135.75pt;height:36pt;z-index:251658260;mso-position-horizontal-relative:text;mso-position-vertical-relative:page;mso-width-relative:margin;mso-height-relative:margin" coordorigin="-2673,-38957" coordsize="17241,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">
                <v:rect id="Rectangle 721" o:spid="_x0000_s1064" style="position:absolute;left:-246;top:-38957;width:14814;height:4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" filled="f" fillcolor="#f2dbdb" stroked="f" strokeweight=".5pt">
                  <v:textbox inset="2.56128mm,1.2806mm,2.56128mm,1.2806mm">
                    <w:txbxContent>
                      <w:p w14:paraId="5297265A" w14:textId="6064A5B8" w:rsidR="003C59F1" w:rsidRPr="0006049C" w:rsidRDefault="006C1C0F" w:rsidP="003C59F1">
                        <w:pPr>
                          <w:pStyle w:val="NormalWeb"/>
                          <w:spacing w:line="240" w:lineRule="exact"/>
                          <w:rPr>
                            <w:rFonts w:ascii="Arial" w:hAnsi="Arial" w:cs="Arial"/>
                            <w:sz w:val="16"/>
                            <w:szCs w:val="16"/>
                          </w:rPr>
                        </w:pPr>
                        <w:r>
                          <w:rPr>
                            <w:rFonts w:ascii="Arial" w:hAnsi="Arial" w:cs="Arial"/>
                            <w:sz w:val="16"/>
                            <w:szCs w:val="16"/>
                          </w:rPr>
                          <w:t>Conservation Regulator</w:t>
                        </w:r>
                        <w:r w:rsidR="005B7755">
                          <w:rPr>
                            <w:rFonts w:ascii="Arial" w:hAnsi="Arial" w:cs="Arial"/>
                            <w:sz w:val="16"/>
                            <w:szCs w:val="16"/>
                          </w:rPr>
                          <w:t xml:space="preserve"> (CR)</w:t>
                        </w:r>
                      </w:p>
                    </w:txbxContent>
                  </v:textbox>
                </v:rect>
                <v:rect id="Rectangle 722" o:spid="_x0000_s1065" style="position:absolute;left:-2673;top:-377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" fillcolor="#b8cce4" strokeweight=".5pt">
                  <v:textbox inset="2.56128mm,1.2806mm,2.56128mm,1.2806mm">
                    <w:txbxContent>
                      <w:p w14:paraId="0BA7242A" w14:textId="77777777" w:rsidR="003C59F1" w:rsidRPr="00877D7E" w:rsidRDefault="003C59F1" w:rsidP="003C59F1">
                        <w:pPr>
                          <w:pStyle w:val="NormalWeb"/>
                          <w:spacing w:line="240" w:lineRule="exact"/>
                          <w:rPr>
                            <w:rFonts w:ascii="Arial" w:hAnsi="Arial" w:cs="Arial"/>
                            <w:szCs w:val="20"/>
                          </w:rPr>
                        </w:pPr>
                      </w:p>
                    </w:txbxContent>
                  </v:textbox>
                </v:rect>
                <w10:wrap anchory="page"/>
              </v:group>
            </w:pict>
          </mc:Fallback>
        </mc:AlternateContent>
      </w:r>
      <w:r w:rsidR="003C59F1">
        <w:rPr>
          <w:noProof/>
          <w:szCs w:val="18"/>
          <w:lang w:eastAsia="en-AU"/>
        </w:rPr>
        <mc:AlternateContent>
          <mc:Choice Requires="wps">
            <w:drawing>
              <wp:anchor distT="0" distB="0" distL="114300" distR="114300" simplePos="0" relativeHeight="251658243" behindDoc="0" locked="0" layoutInCell="1" allowOverlap="1" wp14:anchorId="46DCE1C2" wp14:editId="4F591F35">
                <wp:simplePos x="0" y="0"/>
                <wp:positionH relativeFrom="column">
                  <wp:posOffset>1640205</wp:posOffset>
                </wp:positionH>
                <wp:positionV relativeFrom="paragraph">
                  <wp:posOffset>78740</wp:posOffset>
                </wp:positionV>
                <wp:extent cx="2619375" cy="409575"/>
                <wp:effectExtent l="0" t="0" r="28575"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9575"/>
                        </a:xfrm>
                        <a:prstGeom prst="rect">
                          <a:avLst/>
                        </a:prstGeom>
                        <a:solidFill>
                          <a:srgbClr val="F2DBDB"/>
                        </a:solidFill>
                        <a:ln w="6350" algn="ctr">
                          <a:solidFill>
                            <a:srgbClr val="000000"/>
                          </a:solidFill>
                          <a:miter lim="800000"/>
                          <a:headEnd/>
                          <a:tailEnd/>
                        </a:ln>
                      </wps:spPr>
                      <wps:txbx>
                        <w:txbxContent>
                          <w:p w14:paraId="22B4EF0A" w14:textId="77777777"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Applicant prepares Translocation Proposal</w:t>
                            </w:r>
                            <w:r w:rsidRPr="008D49E5">
                              <w:rPr>
                                <w:rFonts w:ascii="Arial" w:hAnsi="Arial" w:cs="Arial"/>
                                <w:szCs w:val="20"/>
                                <w:vertAlign w:val="superscript"/>
                              </w:rPr>
                              <w:t>1</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DCE1C2" id="Rectangle 37" o:spid="_x0000_s1066" style="position:absolute;margin-left:129.15pt;margin-top:6.2pt;width:206.25pt;height:3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" fillcolor="#f2dbdb" strokeweight=".5pt">
                <v:textbox inset="2.56128mm,1.2806mm,2.56128mm,1.2806mm">
                  <w:txbxContent>
                    <w:p w14:paraId="22B4EF0A" w14:textId="77777777"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Applicant prepares Translocation Proposal</w:t>
                      </w:r>
                      <w:r w:rsidRPr="008D49E5">
                        <w:rPr>
                          <w:rFonts w:ascii="Arial" w:hAnsi="Arial" w:cs="Arial"/>
                          <w:szCs w:val="20"/>
                          <w:vertAlign w:val="superscript"/>
                        </w:rPr>
                        <w:t>1</w:t>
                      </w:r>
                    </w:p>
                  </w:txbxContent>
                </v:textbox>
              </v:rect>
            </w:pict>
          </mc:Fallback>
        </mc:AlternateContent>
      </w:r>
    </w:p>
    <w:p w14:paraId="648E491B" w14:textId="108E8A43" w:rsidR="003C59F1" w:rsidRDefault="003C59F1" w:rsidP="003C59F1">
      <w:pPr>
        <w:pStyle w:val="DSEBody"/>
        <w:spacing w:after="40"/>
        <w:rPr>
          <w:szCs w:val="18"/>
        </w:rPr>
      </w:pPr>
    </w:p>
    <w:p w14:paraId="41979069" w14:textId="7C8BF96B" w:rsidR="003C59F1" w:rsidRDefault="003C59F1" w:rsidP="003C59F1">
      <w:pPr>
        <w:pStyle w:val="DSEBody"/>
        <w:spacing w:after="40"/>
        <w:rPr>
          <w:szCs w:val="18"/>
        </w:rPr>
      </w:pPr>
      <w:r>
        <w:rPr>
          <w:noProof/>
          <w:szCs w:val="18"/>
          <w:lang w:eastAsia="en-AU"/>
        </w:rPr>
        <mc:AlternateContent>
          <mc:Choice Requires="wps">
            <w:drawing>
              <wp:anchor distT="0" distB="0" distL="114300" distR="114300" simplePos="0" relativeHeight="251658256" behindDoc="0" locked="0" layoutInCell="1" allowOverlap="1" wp14:anchorId="48388AD6" wp14:editId="290F2147">
                <wp:simplePos x="0" y="0"/>
                <wp:positionH relativeFrom="column">
                  <wp:posOffset>2964180</wp:posOffset>
                </wp:positionH>
                <wp:positionV relativeFrom="paragraph">
                  <wp:posOffset>130810</wp:posOffset>
                </wp:positionV>
                <wp:extent cx="0" cy="216000"/>
                <wp:effectExtent l="76200" t="0" r="57150" b="5080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608B763">
              <v:shape id="Straight Arrow Connector 53" style="position:absolute;margin-left:233.4pt;margin-top:10.3pt;width:0;height:1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" w14:anchorId="61C65F77">
                <v:stroke endarrow="block"/>
              </v:shape>
            </w:pict>
          </mc:Fallback>
        </mc:AlternateContent>
      </w:r>
    </w:p>
    <w:p w14:paraId="6E8BF2CB" w14:textId="602F7CFE" w:rsidR="003C59F1" w:rsidRDefault="00F35B00" w:rsidP="003C59F1">
      <w:pPr>
        <w:pStyle w:val="DSEBody"/>
        <w:spacing w:after="40"/>
        <w:rPr>
          <w:szCs w:val="18"/>
        </w:rPr>
      </w:pPr>
      <w:r w:rsidRPr="00F35B00">
        <w:rPr>
          <w:noProof/>
          <w:sz w:val="20"/>
          <w:szCs w:val="20"/>
          <w:lang w:eastAsia="en-AU"/>
        </w:rPr>
        <mc:AlternateContent>
          <mc:Choice Requires="wps">
            <w:drawing>
              <wp:anchor distT="0" distB="0" distL="114300" distR="114300" simplePos="0" relativeHeight="251658280" behindDoc="0" locked="0" layoutInCell="1" allowOverlap="1" wp14:anchorId="18DB08EC" wp14:editId="71D963BB">
                <wp:simplePos x="0" y="0"/>
                <wp:positionH relativeFrom="column">
                  <wp:posOffset>5679105</wp:posOffset>
                </wp:positionH>
                <wp:positionV relativeFrom="paragraph">
                  <wp:posOffset>56156</wp:posOffset>
                </wp:positionV>
                <wp:extent cx="0" cy="1742535"/>
                <wp:effectExtent l="0" t="0" r="38100" b="10160"/>
                <wp:wrapNone/>
                <wp:docPr id="806" name="Straight Connector 806"/>
                <wp:cNvGraphicFramePr/>
                <a:graphic xmlns:a="http://schemas.openxmlformats.org/drawingml/2006/main">
                  <a:graphicData uri="http://schemas.microsoft.com/office/word/2010/wordprocessingShape">
                    <wps:wsp>
                      <wps:cNvCnPr/>
                      <wps:spPr>
                        <a:xfrm flipV="1">
                          <a:off x="0" y="0"/>
                          <a:ext cx="0" cy="1742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0A8A8077">
              <v:line id="Straight Connector 806" style="position:absolute;flip:y;z-index:251658280;visibility:visible;mso-wrap-style:square;mso-wrap-distance-left:9pt;mso-wrap-distance-top:0;mso-wrap-distance-right:9pt;mso-wrap-distance-bottom:0;mso-position-horizontal:absolute;mso-position-horizontal-relative:text;mso-position-vertical:absolute;mso-position-vertical-relative:text" o:spid="_x0000_s1026" strokecolor="#363534 [3213]" from="447.15pt,4.4pt" to="447.15pt,141.6pt" w14:anchorId="44F0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"/>
            </w:pict>
          </mc:Fallback>
        </mc:AlternateContent>
      </w:r>
      <w:r w:rsidR="0058456A">
        <w:rPr>
          <w:noProof/>
          <w:sz w:val="20"/>
          <w:szCs w:val="20"/>
          <w:lang w:eastAsia="en-AU"/>
        </w:rPr>
        <mc:AlternateContent>
          <mc:Choice Requires="wps">
            <w:drawing>
              <wp:anchor distT="0" distB="0" distL="114300" distR="114300" simplePos="0" relativeHeight="251658276" behindDoc="0" locked="0" layoutInCell="1" allowOverlap="1" wp14:anchorId="1567E4B2" wp14:editId="6EDB5E26">
                <wp:simplePos x="0" y="0"/>
                <wp:positionH relativeFrom="column">
                  <wp:posOffset>4747607</wp:posOffset>
                </wp:positionH>
                <wp:positionV relativeFrom="paragraph">
                  <wp:posOffset>56156</wp:posOffset>
                </wp:positionV>
                <wp:extent cx="1682151" cy="0"/>
                <wp:effectExtent l="0" t="0" r="0" b="0"/>
                <wp:wrapNone/>
                <wp:docPr id="801" name="Straight Connector 801"/>
                <wp:cNvGraphicFramePr/>
                <a:graphic xmlns:a="http://schemas.openxmlformats.org/drawingml/2006/main">
                  <a:graphicData uri="http://schemas.microsoft.com/office/word/2010/wordprocessingShape">
                    <wps:wsp>
                      <wps:cNvCnPr/>
                      <wps:spPr>
                        <a:xfrm flipH="1">
                          <a:off x="0" y="0"/>
                          <a:ext cx="16821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694DDBF6">
              <v:line id="Straight Connector 801" style="position:absolute;flip:x;z-index:251658276;visibility:visible;mso-wrap-style:square;mso-wrap-distance-left:9pt;mso-wrap-distance-top:0;mso-wrap-distance-right:9pt;mso-wrap-distance-bottom:0;mso-position-horizontal:absolute;mso-position-horizontal-relative:text;mso-position-vertical:absolute;mso-position-vertical-relative:text" o:spid="_x0000_s1026" strokecolor="#363534 [3213]" from="373.85pt,4.4pt" to="506.3pt,4.4pt" w14:anchorId="5BD5F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"/>
            </w:pict>
          </mc:Fallback>
        </mc:AlternateContent>
      </w:r>
      <w:r w:rsidR="0058456A">
        <w:rPr>
          <w:noProof/>
          <w:sz w:val="20"/>
          <w:szCs w:val="20"/>
          <w:lang w:eastAsia="en-AU"/>
        </w:rPr>
        <mc:AlternateContent>
          <mc:Choice Requires="wps">
            <w:drawing>
              <wp:anchor distT="0" distB="0" distL="114300" distR="114300" simplePos="0" relativeHeight="251658275" behindDoc="0" locked="0" layoutInCell="1" allowOverlap="1" wp14:anchorId="3EAFCB95" wp14:editId="1FA06A85">
                <wp:simplePos x="0" y="0"/>
                <wp:positionH relativeFrom="column">
                  <wp:posOffset>6429375</wp:posOffset>
                </wp:positionH>
                <wp:positionV relativeFrom="paragraph">
                  <wp:posOffset>56156</wp:posOffset>
                </wp:positionV>
                <wp:extent cx="0" cy="4822166"/>
                <wp:effectExtent l="0" t="0" r="38100" b="17145"/>
                <wp:wrapNone/>
                <wp:docPr id="800" name="Straight Connector 800"/>
                <wp:cNvGraphicFramePr/>
                <a:graphic xmlns:a="http://schemas.openxmlformats.org/drawingml/2006/main">
                  <a:graphicData uri="http://schemas.microsoft.com/office/word/2010/wordprocessingShape">
                    <wps:wsp>
                      <wps:cNvCnPr/>
                      <wps:spPr>
                        <a:xfrm flipV="1">
                          <a:off x="0" y="0"/>
                          <a:ext cx="0" cy="4822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76DD0C2F">
              <v:line id="Straight Connector 800" style="position:absolute;flip:y;z-index:251658275;visibility:visible;mso-wrap-style:square;mso-wrap-distance-left:9pt;mso-wrap-distance-top:0;mso-wrap-distance-right:9pt;mso-wrap-distance-bottom:0;mso-position-horizontal:absolute;mso-position-horizontal-relative:text;mso-position-vertical:absolute;mso-position-vertical-relative:text" o:spid="_x0000_s1026" strokecolor="#363534 [3213]" from="506.25pt,4.4pt" to="506.25pt,384.1pt" w14:anchorId="122CC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"/>
            </w:pict>
          </mc:Fallback>
        </mc:AlternateContent>
      </w:r>
      <w:r w:rsidR="004C3044">
        <w:rPr>
          <w:noProof/>
          <w:sz w:val="20"/>
          <w:szCs w:val="20"/>
          <w:lang w:eastAsia="en-AU"/>
        </w:rPr>
        <mc:AlternateContent>
          <mc:Choice Requires="wps">
            <w:drawing>
              <wp:anchor distT="0" distB="0" distL="114300" distR="114300" simplePos="0" relativeHeight="251658246" behindDoc="0" locked="0" layoutInCell="1" allowOverlap="1" wp14:anchorId="0F68CA1D" wp14:editId="447C5F49">
                <wp:simplePos x="0" y="0"/>
                <wp:positionH relativeFrom="column">
                  <wp:posOffset>1650365</wp:posOffset>
                </wp:positionH>
                <wp:positionV relativeFrom="paragraph">
                  <wp:posOffset>178435</wp:posOffset>
                </wp:positionV>
                <wp:extent cx="2619375" cy="438150"/>
                <wp:effectExtent l="0" t="0" r="28575" b="190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38150"/>
                        </a:xfrm>
                        <a:prstGeom prst="rect">
                          <a:avLst/>
                        </a:prstGeom>
                        <a:solidFill>
                          <a:srgbClr val="F2DBDB"/>
                        </a:solidFill>
                        <a:ln w="6350" algn="ctr">
                          <a:solidFill>
                            <a:srgbClr val="000000"/>
                          </a:solidFill>
                          <a:miter lim="800000"/>
                          <a:headEnd/>
                          <a:tailEnd/>
                        </a:ln>
                      </wps:spPr>
                      <wps:txbx>
                        <w:txbxContent>
                          <w:p w14:paraId="124322A9" w14:textId="487CBE2D"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Applicant seeks </w:t>
                            </w:r>
                            <w:r w:rsidR="004E447F">
                              <w:rPr>
                                <w:rFonts w:ascii="Arial" w:hAnsi="Arial" w:cs="Arial"/>
                                <w:szCs w:val="20"/>
                              </w:rPr>
                              <w:t>a</w:t>
                            </w:r>
                            <w:r>
                              <w:rPr>
                                <w:rFonts w:ascii="Arial" w:hAnsi="Arial" w:cs="Arial"/>
                                <w:szCs w:val="20"/>
                              </w:rPr>
                              <w:t xml:space="preserve">nimal </w:t>
                            </w:r>
                            <w:r w:rsidR="004E447F">
                              <w:rPr>
                                <w:rFonts w:ascii="Arial" w:hAnsi="Arial" w:cs="Arial"/>
                                <w:szCs w:val="20"/>
                              </w:rPr>
                              <w:t>e</w:t>
                            </w:r>
                            <w:r>
                              <w:rPr>
                                <w:rFonts w:ascii="Arial" w:hAnsi="Arial" w:cs="Arial"/>
                                <w:szCs w:val="20"/>
                              </w:rPr>
                              <w:t>thics approval if needed</w:t>
                            </w:r>
                            <w:r w:rsidR="00E52D70" w:rsidRPr="00E657BD">
                              <w:rPr>
                                <w:rFonts w:ascii="Arial" w:hAnsi="Arial" w:cs="Arial"/>
                                <w:szCs w:val="20"/>
                                <w:vertAlign w:val="superscript"/>
                              </w:rPr>
                              <w:t>2</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68CA1D" id="Rectangle 124" o:spid="_x0000_s1067" style="position:absolute;margin-left:129.95pt;margin-top:14.05pt;width:206.25pt;height:3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" fillcolor="#f2dbdb" strokeweight=".5pt">
                <v:textbox inset="2.56128mm,1.2806mm,2.56128mm,1.2806mm">
                  <w:txbxContent>
                    <w:p w14:paraId="124322A9" w14:textId="487CBE2D"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Applicant seeks </w:t>
                      </w:r>
                      <w:r w:rsidR="004E447F">
                        <w:rPr>
                          <w:rFonts w:ascii="Arial" w:hAnsi="Arial" w:cs="Arial"/>
                          <w:szCs w:val="20"/>
                        </w:rPr>
                        <w:t>a</w:t>
                      </w:r>
                      <w:r>
                        <w:rPr>
                          <w:rFonts w:ascii="Arial" w:hAnsi="Arial" w:cs="Arial"/>
                          <w:szCs w:val="20"/>
                        </w:rPr>
                        <w:t xml:space="preserve">nimal </w:t>
                      </w:r>
                      <w:r w:rsidR="004E447F">
                        <w:rPr>
                          <w:rFonts w:ascii="Arial" w:hAnsi="Arial" w:cs="Arial"/>
                          <w:szCs w:val="20"/>
                        </w:rPr>
                        <w:t>e</w:t>
                      </w:r>
                      <w:r>
                        <w:rPr>
                          <w:rFonts w:ascii="Arial" w:hAnsi="Arial" w:cs="Arial"/>
                          <w:szCs w:val="20"/>
                        </w:rPr>
                        <w:t>thics approval if needed</w:t>
                      </w:r>
                      <w:r w:rsidR="00E52D70" w:rsidRPr="00E657BD">
                        <w:rPr>
                          <w:rFonts w:ascii="Arial" w:hAnsi="Arial" w:cs="Arial"/>
                          <w:szCs w:val="20"/>
                          <w:vertAlign w:val="superscript"/>
                        </w:rPr>
                        <w:t>2</w:t>
                      </w:r>
                    </w:p>
                  </w:txbxContent>
                </v:textbox>
              </v:rect>
            </w:pict>
          </mc:Fallback>
        </mc:AlternateContent>
      </w:r>
    </w:p>
    <w:p w14:paraId="09EE501C" w14:textId="51BACD5D" w:rsidR="003C59F1" w:rsidRDefault="003C59F1" w:rsidP="003C59F1">
      <w:pPr>
        <w:pStyle w:val="DSEBody"/>
        <w:spacing w:after="40"/>
        <w:rPr>
          <w:szCs w:val="18"/>
        </w:rPr>
      </w:pPr>
    </w:p>
    <w:p w14:paraId="1683E71D" w14:textId="550B9EAE" w:rsidR="003C59F1" w:rsidRDefault="003C59F1" w:rsidP="003C59F1">
      <w:pPr>
        <w:pStyle w:val="DSEBody"/>
        <w:spacing w:after="40"/>
        <w:rPr>
          <w:szCs w:val="18"/>
        </w:rPr>
      </w:pPr>
    </w:p>
    <w:p w14:paraId="5D460C10" w14:textId="15FDBB29" w:rsidR="003C59F1" w:rsidRDefault="003C59F1" w:rsidP="003C59F1">
      <w:pPr>
        <w:pStyle w:val="DSEBody"/>
        <w:spacing w:after="40"/>
        <w:rPr>
          <w:szCs w:val="18"/>
        </w:rPr>
      </w:pPr>
      <w:r>
        <w:rPr>
          <w:noProof/>
          <w:sz w:val="20"/>
          <w:szCs w:val="20"/>
          <w:lang w:eastAsia="en-AU"/>
        </w:rPr>
        <mc:AlternateContent>
          <mc:Choice Requires="wps">
            <w:drawing>
              <wp:anchor distT="0" distB="0" distL="114300" distR="114300" simplePos="0" relativeHeight="251658255" behindDoc="0" locked="0" layoutInCell="1" allowOverlap="1" wp14:anchorId="66C8C4F9" wp14:editId="726039B9">
                <wp:simplePos x="0" y="0"/>
                <wp:positionH relativeFrom="column">
                  <wp:posOffset>3002915</wp:posOffset>
                </wp:positionH>
                <wp:positionV relativeFrom="paragraph">
                  <wp:posOffset>83185</wp:posOffset>
                </wp:positionV>
                <wp:extent cx="0" cy="248285"/>
                <wp:effectExtent l="76200" t="0" r="57150" b="56515"/>
                <wp:wrapNone/>
                <wp:docPr id="705" name="Straight Arrow Connector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C0C4FB7">
              <v:shape id="Straight Arrow Connector 705" style="position:absolute;margin-left:236.45pt;margin-top:6.55pt;width:0;height:19.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" w14:anchorId="2DE962AA">
                <v:stroke endarrow="block"/>
              </v:shape>
            </w:pict>
          </mc:Fallback>
        </mc:AlternateContent>
      </w:r>
    </w:p>
    <w:p w14:paraId="6349BB6B" w14:textId="7CC23757" w:rsidR="003C59F1" w:rsidRDefault="004C3044" w:rsidP="003C59F1">
      <w:pPr>
        <w:pStyle w:val="DSEBody"/>
        <w:spacing w:after="40"/>
        <w:rPr>
          <w:szCs w:val="18"/>
        </w:rPr>
      </w:pPr>
      <w:r>
        <w:rPr>
          <w:noProof/>
          <w:szCs w:val="18"/>
          <w:lang w:eastAsia="en-AU"/>
        </w:rPr>
        <mc:AlternateContent>
          <mc:Choice Requires="wps">
            <w:drawing>
              <wp:anchor distT="0" distB="0" distL="114300" distR="114300" simplePos="0" relativeHeight="251658244" behindDoc="0" locked="0" layoutInCell="1" allowOverlap="1" wp14:anchorId="1C9D5954" wp14:editId="66A89941">
                <wp:simplePos x="0" y="0"/>
                <wp:positionH relativeFrom="column">
                  <wp:posOffset>710445</wp:posOffset>
                </wp:positionH>
                <wp:positionV relativeFrom="paragraph">
                  <wp:posOffset>146685</wp:posOffset>
                </wp:positionV>
                <wp:extent cx="4649637" cy="552091"/>
                <wp:effectExtent l="0" t="0" r="17780" b="19685"/>
                <wp:wrapNone/>
                <wp:docPr id="706"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9637" cy="552091"/>
                        </a:xfrm>
                        <a:prstGeom prst="rect">
                          <a:avLst/>
                        </a:prstGeom>
                        <a:solidFill>
                          <a:srgbClr val="F2DBDB"/>
                        </a:solidFill>
                        <a:ln w="6350" algn="ctr">
                          <a:solidFill>
                            <a:srgbClr val="000000"/>
                          </a:solidFill>
                          <a:miter lim="800000"/>
                          <a:headEnd/>
                          <a:tailEnd/>
                        </a:ln>
                      </wps:spPr>
                      <wps:txbx>
                        <w:txbxContent>
                          <w:p w14:paraId="61A69D33" w14:textId="5D7E5A08"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Applicant submits </w:t>
                            </w:r>
                            <w:r w:rsidR="00B4230C">
                              <w:rPr>
                                <w:rFonts w:ascii="Arial" w:hAnsi="Arial" w:cs="Arial"/>
                                <w:szCs w:val="20"/>
                              </w:rPr>
                              <w:t>p</w:t>
                            </w:r>
                            <w:r>
                              <w:rPr>
                                <w:rFonts w:ascii="Arial" w:hAnsi="Arial" w:cs="Arial"/>
                                <w:szCs w:val="20"/>
                              </w:rPr>
                              <w:t xml:space="preserve">roposal to the TEP no less than 2 weeks before the TEP meeting </w:t>
                            </w:r>
                            <w:r w:rsidR="000E0C72">
                              <w:rPr>
                                <w:rFonts w:ascii="Arial" w:hAnsi="Arial" w:cs="Arial"/>
                                <w:szCs w:val="20"/>
                              </w:rPr>
                              <w:t xml:space="preserve">and submits </w:t>
                            </w:r>
                            <w:r w:rsidR="0045406A">
                              <w:rPr>
                                <w:rFonts w:ascii="Arial" w:hAnsi="Arial" w:cs="Arial"/>
                                <w:szCs w:val="20"/>
                              </w:rPr>
                              <w:t>applications for relevant permits</w:t>
                            </w:r>
                            <w:r w:rsidR="00C51CD6">
                              <w:rPr>
                                <w:rFonts w:ascii="Arial" w:hAnsi="Arial" w:cs="Arial"/>
                                <w:szCs w:val="20"/>
                              </w:rPr>
                              <w:t xml:space="preserve"> and approvals</w:t>
                            </w:r>
                            <w:r w:rsidR="0045406A" w:rsidRPr="0086289D">
                              <w:rPr>
                                <w:rFonts w:ascii="Arial" w:hAnsi="Arial" w:cs="Arial"/>
                                <w:szCs w:val="20"/>
                                <w:vertAlign w:val="superscript"/>
                              </w:rPr>
                              <w:t>3</w:t>
                            </w:r>
                            <w:r w:rsidR="0045406A">
                              <w:rPr>
                                <w:rFonts w:ascii="Arial" w:hAnsi="Arial" w:cs="Arial"/>
                                <w:szCs w:val="20"/>
                              </w:rPr>
                              <w:t xml:space="preserve"> at the same time</w:t>
                            </w:r>
                            <w:r>
                              <w:rPr>
                                <w:rFonts w:ascii="Arial" w:hAnsi="Arial" w:cs="Arial"/>
                                <w:szCs w:val="20"/>
                              </w:rPr>
                              <w:t>.</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9D5954" id="Rectangle 706" o:spid="_x0000_s1068" style="position:absolute;margin-left:55.95pt;margin-top:11.55pt;width:366.1pt;height:43.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" fillcolor="#f2dbdb" strokeweight=".5pt">
                <v:textbox inset="2.56128mm,1.2806mm,2.56128mm,1.2806mm">
                  <w:txbxContent>
                    <w:p w14:paraId="61A69D33" w14:textId="5D7E5A08"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Applicant submits </w:t>
                      </w:r>
                      <w:r w:rsidR="00B4230C">
                        <w:rPr>
                          <w:rFonts w:ascii="Arial" w:hAnsi="Arial" w:cs="Arial"/>
                          <w:szCs w:val="20"/>
                        </w:rPr>
                        <w:t>p</w:t>
                      </w:r>
                      <w:r>
                        <w:rPr>
                          <w:rFonts w:ascii="Arial" w:hAnsi="Arial" w:cs="Arial"/>
                          <w:szCs w:val="20"/>
                        </w:rPr>
                        <w:t xml:space="preserve">roposal to the TEP no less than 2 weeks before the TEP meeting </w:t>
                      </w:r>
                      <w:r w:rsidR="000E0C72">
                        <w:rPr>
                          <w:rFonts w:ascii="Arial" w:hAnsi="Arial" w:cs="Arial"/>
                          <w:szCs w:val="20"/>
                        </w:rPr>
                        <w:t xml:space="preserve">and submits </w:t>
                      </w:r>
                      <w:r w:rsidR="0045406A">
                        <w:rPr>
                          <w:rFonts w:ascii="Arial" w:hAnsi="Arial" w:cs="Arial"/>
                          <w:szCs w:val="20"/>
                        </w:rPr>
                        <w:t>applications for relevant permits</w:t>
                      </w:r>
                      <w:r w:rsidR="00C51CD6">
                        <w:rPr>
                          <w:rFonts w:ascii="Arial" w:hAnsi="Arial" w:cs="Arial"/>
                          <w:szCs w:val="20"/>
                        </w:rPr>
                        <w:t xml:space="preserve"> and approvals</w:t>
                      </w:r>
                      <w:r w:rsidR="0045406A" w:rsidRPr="0086289D">
                        <w:rPr>
                          <w:rFonts w:ascii="Arial" w:hAnsi="Arial" w:cs="Arial"/>
                          <w:szCs w:val="20"/>
                          <w:vertAlign w:val="superscript"/>
                        </w:rPr>
                        <w:t>3</w:t>
                      </w:r>
                      <w:r w:rsidR="0045406A">
                        <w:rPr>
                          <w:rFonts w:ascii="Arial" w:hAnsi="Arial" w:cs="Arial"/>
                          <w:szCs w:val="20"/>
                        </w:rPr>
                        <w:t xml:space="preserve"> at the same time</w:t>
                      </w:r>
                      <w:r>
                        <w:rPr>
                          <w:rFonts w:ascii="Arial" w:hAnsi="Arial" w:cs="Arial"/>
                          <w:szCs w:val="20"/>
                        </w:rPr>
                        <w:t>.</w:t>
                      </w:r>
                    </w:p>
                  </w:txbxContent>
                </v:textbox>
              </v:rect>
            </w:pict>
          </mc:Fallback>
        </mc:AlternateContent>
      </w:r>
    </w:p>
    <w:p w14:paraId="1EA7F082" w14:textId="1894739A" w:rsidR="003C59F1" w:rsidRDefault="003C59F1" w:rsidP="003C59F1">
      <w:pPr>
        <w:pStyle w:val="DSEBody"/>
        <w:spacing w:after="40"/>
        <w:rPr>
          <w:szCs w:val="18"/>
        </w:rPr>
      </w:pPr>
    </w:p>
    <w:p w14:paraId="2BC26FA3" w14:textId="2EBD04F2" w:rsidR="003C59F1" w:rsidRDefault="003C59F1" w:rsidP="003C59F1">
      <w:pPr>
        <w:pStyle w:val="DSEBody"/>
        <w:spacing w:after="40"/>
        <w:rPr>
          <w:szCs w:val="18"/>
        </w:rPr>
      </w:pPr>
    </w:p>
    <w:p w14:paraId="5D4193D5" w14:textId="7F472EC1" w:rsidR="003C59F1" w:rsidRDefault="001A1D6B" w:rsidP="003C59F1">
      <w:pPr>
        <w:pStyle w:val="DSEBody"/>
        <w:spacing w:after="40"/>
        <w:rPr>
          <w:szCs w:val="18"/>
        </w:rPr>
      </w:pPr>
      <w:r>
        <w:rPr>
          <w:noProof/>
          <w:szCs w:val="18"/>
          <w:lang w:eastAsia="en-AU"/>
        </w:rPr>
        <mc:AlternateContent>
          <mc:Choice Requires="wps">
            <w:drawing>
              <wp:anchor distT="0" distB="0" distL="114300" distR="114300" simplePos="0" relativeHeight="251658266" behindDoc="0" locked="0" layoutInCell="1" allowOverlap="1" wp14:anchorId="11F5A8AA" wp14:editId="6421D6C1">
                <wp:simplePos x="0" y="0"/>
                <wp:positionH relativeFrom="column">
                  <wp:posOffset>3018790</wp:posOffset>
                </wp:positionH>
                <wp:positionV relativeFrom="paragraph">
                  <wp:posOffset>167640</wp:posOffset>
                </wp:positionV>
                <wp:extent cx="0" cy="215900"/>
                <wp:effectExtent l="76200" t="0" r="57150" b="50800"/>
                <wp:wrapNone/>
                <wp:docPr id="713" name="Straight Arrow Connector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1112EAD">
              <v:shape id="Straight Arrow Connector 713" style="position:absolute;margin-left:237.7pt;margin-top:13.2pt;width:0;height:1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tF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" w14:anchorId="15C2AE96">
                <v:stroke endarrow="block"/>
              </v:shape>
            </w:pict>
          </mc:Fallback>
        </mc:AlternateContent>
      </w:r>
    </w:p>
    <w:p w14:paraId="37D1477E" w14:textId="5AB08523" w:rsidR="003C59F1" w:rsidRDefault="00F35B00" w:rsidP="003C59F1">
      <w:pPr>
        <w:pStyle w:val="DSEBody"/>
        <w:spacing w:after="40"/>
        <w:rPr>
          <w:szCs w:val="18"/>
        </w:rPr>
      </w:pPr>
      <w:r>
        <w:rPr>
          <w:noProof/>
          <w:szCs w:val="18"/>
          <w:lang w:eastAsia="en-AU"/>
        </w:rPr>
        <mc:AlternateContent>
          <mc:Choice Requires="wps">
            <w:drawing>
              <wp:anchor distT="0" distB="0" distL="114300" distR="114300" simplePos="0" relativeHeight="251658257" behindDoc="0" locked="0" layoutInCell="1" allowOverlap="1" wp14:anchorId="234A07F4" wp14:editId="4ABF0BF2">
                <wp:simplePos x="0" y="0"/>
                <wp:positionH relativeFrom="column">
                  <wp:posOffset>4458215</wp:posOffset>
                </wp:positionH>
                <wp:positionV relativeFrom="paragraph">
                  <wp:posOffset>82514</wp:posOffset>
                </wp:positionV>
                <wp:extent cx="537845" cy="303530"/>
                <wp:effectExtent l="0" t="0" r="0" b="1270"/>
                <wp:wrapNone/>
                <wp:docPr id="704"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303530"/>
                        </a:xfrm>
                        <a:prstGeom prst="rect">
                          <a:avLst/>
                        </a:prstGeom>
                        <a:noFill/>
                        <a:ln>
                          <a:noFill/>
                        </a:ln>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34956092" w14:textId="77777777" w:rsidR="003C59F1" w:rsidRPr="0006049C" w:rsidRDefault="003C59F1" w:rsidP="003C59F1">
                            <w:pPr>
                              <w:pStyle w:val="NormalWeb"/>
                              <w:spacing w:line="240" w:lineRule="exact"/>
                              <w:rPr>
                                <w:rFonts w:ascii="Arial" w:hAnsi="Arial" w:cs="Arial"/>
                                <w:sz w:val="18"/>
                                <w:szCs w:val="18"/>
                              </w:rPr>
                            </w:pPr>
                            <w:r w:rsidRPr="0006049C">
                              <w:rPr>
                                <w:rFonts w:ascii="Arial" w:hAnsi="Arial" w:cs="Arial"/>
                                <w:sz w:val="18"/>
                                <w:szCs w:val="18"/>
                              </w:rPr>
                              <w:t>NO</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4A07F4" id="Rectangle 704" o:spid="_x0000_s1069" style="position:absolute;margin-left:351.05pt;margin-top:6.5pt;width:42.35pt;height:23.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" filled="f" fillcolor="#f2dbdb" stroked="f" strokeweight=".5pt">
                <v:textbox inset="2.56128mm,1.2806mm,2.56128mm,1.2806mm">
                  <w:txbxContent>
                    <w:p w14:paraId="34956092" w14:textId="77777777" w:rsidR="003C59F1" w:rsidRPr="0006049C" w:rsidRDefault="003C59F1" w:rsidP="003C59F1">
                      <w:pPr>
                        <w:pStyle w:val="NormalWeb"/>
                        <w:spacing w:line="240" w:lineRule="exact"/>
                        <w:rPr>
                          <w:rFonts w:ascii="Arial" w:hAnsi="Arial" w:cs="Arial"/>
                          <w:sz w:val="18"/>
                          <w:szCs w:val="18"/>
                        </w:rPr>
                      </w:pPr>
                      <w:r w:rsidRPr="0006049C">
                        <w:rPr>
                          <w:rFonts w:ascii="Arial" w:hAnsi="Arial" w:cs="Arial"/>
                          <w:sz w:val="18"/>
                          <w:szCs w:val="18"/>
                        </w:rPr>
                        <w:t>NO</w:t>
                      </w:r>
                    </w:p>
                  </w:txbxContent>
                </v:textbox>
              </v:rect>
            </w:pict>
          </mc:Fallback>
        </mc:AlternateContent>
      </w:r>
    </w:p>
    <w:p w14:paraId="72B082F0" w14:textId="420BD328" w:rsidR="003C59F1" w:rsidRDefault="002375FD" w:rsidP="003C59F1">
      <w:pPr>
        <w:pStyle w:val="DSEBody"/>
        <w:spacing w:after="40"/>
        <w:rPr>
          <w:szCs w:val="18"/>
        </w:rPr>
      </w:pPr>
      <w:r>
        <w:rPr>
          <w:noProof/>
          <w:szCs w:val="18"/>
          <w:lang w:eastAsia="en-AU"/>
        </w:rPr>
        <mc:AlternateContent>
          <mc:Choice Requires="wps">
            <w:drawing>
              <wp:anchor distT="0" distB="0" distL="114300" distR="114300" simplePos="0" relativeHeight="251658245" behindDoc="0" locked="0" layoutInCell="1" allowOverlap="1" wp14:anchorId="26195BA7" wp14:editId="4D49B5D3">
                <wp:simplePos x="0" y="0"/>
                <wp:positionH relativeFrom="column">
                  <wp:posOffset>2176936</wp:posOffset>
                </wp:positionH>
                <wp:positionV relativeFrom="paragraph">
                  <wp:posOffset>60469</wp:posOffset>
                </wp:positionV>
                <wp:extent cx="1699404" cy="266700"/>
                <wp:effectExtent l="0" t="0" r="15240" b="1905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404" cy="266700"/>
                        </a:xfrm>
                        <a:prstGeom prst="rect">
                          <a:avLst/>
                        </a:prstGeom>
                        <a:solidFill>
                          <a:srgbClr val="FFFF99"/>
                        </a:solidFill>
                        <a:ln w="6350" algn="ctr">
                          <a:solidFill>
                            <a:srgbClr val="000000"/>
                          </a:solidFill>
                          <a:miter lim="800000"/>
                          <a:headEnd/>
                          <a:tailEnd/>
                        </a:ln>
                      </wps:spPr>
                      <wps:txbx>
                        <w:txbxContent>
                          <w:p w14:paraId="4FE99766" w14:textId="69A2168B" w:rsidR="003C59F1" w:rsidRPr="00877D7E" w:rsidRDefault="003C59F1" w:rsidP="003C59F1">
                            <w:pPr>
                              <w:pStyle w:val="NormalWeb"/>
                              <w:spacing w:line="240" w:lineRule="exact"/>
                              <w:rPr>
                                <w:rFonts w:ascii="Arial" w:hAnsi="Arial" w:cs="Arial"/>
                                <w:szCs w:val="20"/>
                              </w:rPr>
                            </w:pPr>
                            <w:r>
                              <w:rPr>
                                <w:rFonts w:ascii="Arial" w:hAnsi="Arial" w:cs="Arial"/>
                                <w:szCs w:val="20"/>
                              </w:rPr>
                              <w:t xml:space="preserve">Is the </w:t>
                            </w:r>
                            <w:r w:rsidR="00B4230C">
                              <w:rPr>
                                <w:rFonts w:ascii="Arial" w:hAnsi="Arial" w:cs="Arial"/>
                                <w:szCs w:val="20"/>
                              </w:rPr>
                              <w:t>p</w:t>
                            </w:r>
                            <w:r>
                              <w:rPr>
                                <w:rFonts w:ascii="Arial" w:hAnsi="Arial" w:cs="Arial"/>
                                <w:szCs w:val="20"/>
                              </w:rPr>
                              <w:t>roposal complete?</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195BA7" id="Rectangle 708" o:spid="_x0000_s1070" style="position:absolute;margin-left:171.4pt;margin-top:4.75pt;width:133.8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" fillcolor="#ff9" strokeweight=".5pt">
                <v:textbox inset="2.56128mm,1.2806mm,2.56128mm,1.2806mm">
                  <w:txbxContent>
                    <w:p w14:paraId="4FE99766" w14:textId="69A2168B" w:rsidR="003C59F1" w:rsidRPr="00877D7E" w:rsidRDefault="003C59F1" w:rsidP="003C59F1">
                      <w:pPr>
                        <w:pStyle w:val="NormalWeb"/>
                        <w:spacing w:line="240" w:lineRule="exact"/>
                        <w:rPr>
                          <w:rFonts w:ascii="Arial" w:hAnsi="Arial" w:cs="Arial"/>
                          <w:szCs w:val="20"/>
                        </w:rPr>
                      </w:pPr>
                      <w:r>
                        <w:rPr>
                          <w:rFonts w:ascii="Arial" w:hAnsi="Arial" w:cs="Arial"/>
                          <w:szCs w:val="20"/>
                        </w:rPr>
                        <w:t xml:space="preserve">Is the </w:t>
                      </w:r>
                      <w:r w:rsidR="00B4230C">
                        <w:rPr>
                          <w:rFonts w:ascii="Arial" w:hAnsi="Arial" w:cs="Arial"/>
                          <w:szCs w:val="20"/>
                        </w:rPr>
                        <w:t>p</w:t>
                      </w:r>
                      <w:r>
                        <w:rPr>
                          <w:rFonts w:ascii="Arial" w:hAnsi="Arial" w:cs="Arial"/>
                          <w:szCs w:val="20"/>
                        </w:rPr>
                        <w:t>roposal complete?</w:t>
                      </w:r>
                    </w:p>
                  </w:txbxContent>
                </v:textbox>
              </v:rect>
            </w:pict>
          </mc:Fallback>
        </mc:AlternateContent>
      </w:r>
    </w:p>
    <w:p w14:paraId="789C2D0A" w14:textId="387B98AF" w:rsidR="003C59F1" w:rsidRDefault="00135423" w:rsidP="003C59F1">
      <w:pPr>
        <w:pStyle w:val="DSEBody"/>
        <w:spacing w:after="40"/>
        <w:rPr>
          <w:szCs w:val="18"/>
        </w:rPr>
      </w:pPr>
      <w:r>
        <w:rPr>
          <w:noProof/>
          <w:sz w:val="20"/>
          <w:szCs w:val="20"/>
          <w:lang w:eastAsia="en-AU"/>
        </w:rPr>
        <mc:AlternateContent>
          <mc:Choice Requires="wps">
            <w:drawing>
              <wp:anchor distT="0" distB="0" distL="114300" distR="114300" simplePos="0" relativeHeight="251658258" behindDoc="0" locked="0" layoutInCell="1" allowOverlap="1" wp14:anchorId="3F43DA3F" wp14:editId="3223CC1D">
                <wp:simplePos x="0" y="0"/>
                <wp:positionH relativeFrom="column">
                  <wp:posOffset>2536190</wp:posOffset>
                </wp:positionH>
                <wp:positionV relativeFrom="paragraph">
                  <wp:posOffset>116840</wp:posOffset>
                </wp:positionV>
                <wp:extent cx="421257" cy="228600"/>
                <wp:effectExtent l="0" t="0" r="0" b="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257" cy="228600"/>
                        </a:xfrm>
                        <a:prstGeom prst="rect">
                          <a:avLst/>
                        </a:prstGeom>
                        <a:noFill/>
                        <a:ln>
                          <a:noFill/>
                        </a:ln>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4F621725" w14:textId="77777777" w:rsidR="003C59F1" w:rsidRPr="0006049C" w:rsidRDefault="003C59F1" w:rsidP="003C59F1">
                            <w:pPr>
                              <w:pStyle w:val="NormalWeb"/>
                              <w:spacing w:line="240" w:lineRule="exact"/>
                              <w:rPr>
                                <w:rFonts w:ascii="Arial" w:hAnsi="Arial" w:cs="Arial"/>
                                <w:sz w:val="18"/>
                                <w:szCs w:val="18"/>
                              </w:rPr>
                            </w:pPr>
                            <w:r>
                              <w:rPr>
                                <w:rFonts w:ascii="Arial" w:hAnsi="Arial" w:cs="Arial"/>
                                <w:sz w:val="18"/>
                                <w:szCs w:val="18"/>
                              </w:rPr>
                              <w:t>YES</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43DA3F" id="Rectangle 710" o:spid="_x0000_s1071" style="position:absolute;margin-left:199.7pt;margin-top:9.2pt;width:33.15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" filled="f" fillcolor="#f2dbdb" stroked="f" strokeweight=".5pt">
                <v:textbox inset="2.56128mm,1.2806mm,2.56128mm,1.2806mm">
                  <w:txbxContent>
                    <w:p w14:paraId="4F621725" w14:textId="77777777" w:rsidR="003C59F1" w:rsidRPr="0006049C" w:rsidRDefault="003C59F1" w:rsidP="003C59F1">
                      <w:pPr>
                        <w:pStyle w:val="NormalWeb"/>
                        <w:spacing w:line="240" w:lineRule="exact"/>
                        <w:rPr>
                          <w:rFonts w:ascii="Arial" w:hAnsi="Arial" w:cs="Arial"/>
                          <w:sz w:val="18"/>
                          <w:szCs w:val="18"/>
                        </w:rPr>
                      </w:pPr>
                      <w:r>
                        <w:rPr>
                          <w:rFonts w:ascii="Arial" w:hAnsi="Arial" w:cs="Arial"/>
                          <w:sz w:val="18"/>
                          <w:szCs w:val="18"/>
                        </w:rPr>
                        <w:t>YES</w:t>
                      </w:r>
                    </w:p>
                  </w:txbxContent>
                </v:textbox>
              </v:rect>
            </w:pict>
          </mc:Fallback>
        </mc:AlternateContent>
      </w:r>
      <w:r w:rsidR="00F35B00">
        <w:rPr>
          <w:noProof/>
          <w:sz w:val="20"/>
          <w:szCs w:val="20"/>
          <w:lang w:eastAsia="en-AU"/>
        </w:rPr>
        <mc:AlternateContent>
          <mc:Choice Requires="wps">
            <w:drawing>
              <wp:anchor distT="0" distB="0" distL="114300" distR="114300" simplePos="0" relativeHeight="251658279" behindDoc="0" locked="0" layoutInCell="1" allowOverlap="1" wp14:anchorId="45AD7E85" wp14:editId="7D601698">
                <wp:simplePos x="0" y="0"/>
                <wp:positionH relativeFrom="column">
                  <wp:posOffset>3876196</wp:posOffset>
                </wp:positionH>
                <wp:positionV relativeFrom="paragraph">
                  <wp:posOffset>20691</wp:posOffset>
                </wp:positionV>
                <wp:extent cx="1803064" cy="0"/>
                <wp:effectExtent l="0" t="0" r="0" b="0"/>
                <wp:wrapNone/>
                <wp:docPr id="804" name="Straight Connector 804"/>
                <wp:cNvGraphicFramePr/>
                <a:graphic xmlns:a="http://schemas.openxmlformats.org/drawingml/2006/main">
                  <a:graphicData uri="http://schemas.microsoft.com/office/word/2010/wordprocessingShape">
                    <wps:wsp>
                      <wps:cNvCnPr/>
                      <wps:spPr>
                        <a:xfrm>
                          <a:off x="0" y="0"/>
                          <a:ext cx="18030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5F5441B7">
              <v:line id="Straight Connector 804" style="position:absolute;z-index:251658279;visibility:visible;mso-wrap-style:square;mso-wrap-distance-left:9pt;mso-wrap-distance-top:0;mso-wrap-distance-right:9pt;mso-wrap-distance-bottom:0;mso-position-horizontal:absolute;mso-position-horizontal-relative:text;mso-position-vertical:absolute;mso-position-vertical-relative:text" o:spid="_x0000_s1026" strokecolor="#363534 [3213]" from="305.2pt,1.65pt" to="447.15pt,1.65pt" w14:anchorId="2A20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"/>
            </w:pict>
          </mc:Fallback>
        </mc:AlternateContent>
      </w:r>
      <w:r w:rsidR="008F4563">
        <w:rPr>
          <w:noProof/>
          <w:szCs w:val="18"/>
          <w:lang w:eastAsia="en-AU"/>
        </w:rPr>
        <mc:AlternateContent>
          <mc:Choice Requires="wps">
            <w:drawing>
              <wp:anchor distT="0" distB="0" distL="114300" distR="114300" simplePos="0" relativeHeight="251658270" behindDoc="0" locked="0" layoutInCell="1" allowOverlap="1" wp14:anchorId="2781F1C2" wp14:editId="3F791395">
                <wp:simplePos x="0" y="0"/>
                <wp:positionH relativeFrom="column">
                  <wp:posOffset>3024505</wp:posOffset>
                </wp:positionH>
                <wp:positionV relativeFrom="paragraph">
                  <wp:posOffset>146050</wp:posOffset>
                </wp:positionV>
                <wp:extent cx="0" cy="215900"/>
                <wp:effectExtent l="76200" t="0" r="57150" b="50800"/>
                <wp:wrapNone/>
                <wp:docPr id="703" name="Straight Arrow Connector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B470AC7">
              <v:shape id="Straight Arrow Connector 703" style="position:absolute;margin-left:238.15pt;margin-top:11.5pt;width:0;height:17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tF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" w14:anchorId="1C02C48F">
                <v:stroke endarrow="block"/>
              </v:shape>
            </w:pict>
          </mc:Fallback>
        </mc:AlternateContent>
      </w:r>
    </w:p>
    <w:p w14:paraId="1A78E294" w14:textId="5939CCF4" w:rsidR="003C59F1" w:rsidRDefault="003C59F1" w:rsidP="003C59F1">
      <w:pPr>
        <w:pStyle w:val="DSEBody"/>
        <w:spacing w:after="40"/>
        <w:rPr>
          <w:szCs w:val="18"/>
        </w:rPr>
      </w:pPr>
    </w:p>
    <w:p w14:paraId="2A990AAE" w14:textId="3246943D" w:rsidR="003C59F1" w:rsidRDefault="001A1D6B" w:rsidP="003C59F1">
      <w:pPr>
        <w:pStyle w:val="DSEBody"/>
        <w:spacing w:after="40"/>
        <w:rPr>
          <w:szCs w:val="18"/>
        </w:rPr>
      </w:pPr>
      <w:r>
        <w:rPr>
          <w:noProof/>
          <w:sz w:val="20"/>
          <w:szCs w:val="20"/>
          <w:lang w:eastAsia="en-AU"/>
        </w:rPr>
        <mc:AlternateContent>
          <mc:Choice Requires="wps">
            <w:drawing>
              <wp:anchor distT="0" distB="0" distL="114300" distR="114300" simplePos="0" relativeHeight="251658248" behindDoc="0" locked="0" layoutInCell="1" allowOverlap="1" wp14:anchorId="1C65D10F" wp14:editId="1409536D">
                <wp:simplePos x="0" y="0"/>
                <wp:positionH relativeFrom="column">
                  <wp:posOffset>1358265</wp:posOffset>
                </wp:positionH>
                <wp:positionV relativeFrom="paragraph">
                  <wp:posOffset>41191</wp:posOffset>
                </wp:positionV>
                <wp:extent cx="3540724" cy="533400"/>
                <wp:effectExtent l="0" t="0" r="22225" b="19050"/>
                <wp:wrapNone/>
                <wp:docPr id="712"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24" cy="533400"/>
                        </a:xfrm>
                        <a:prstGeom prst="rect">
                          <a:avLst/>
                        </a:prstGeom>
                        <a:solidFill>
                          <a:srgbClr val="FFFF99"/>
                        </a:solidFill>
                        <a:ln w="6350" algn="ctr">
                          <a:solidFill>
                            <a:srgbClr val="000000"/>
                          </a:solidFill>
                          <a:miter lim="800000"/>
                          <a:headEnd/>
                          <a:tailEnd/>
                        </a:ln>
                      </wps:spPr>
                      <wps:txbx>
                        <w:txbxContent>
                          <w:p w14:paraId="011EC049" w14:textId="2820EAAB"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TEP assesses the </w:t>
                            </w:r>
                            <w:r w:rsidR="00B4230C">
                              <w:rPr>
                                <w:rFonts w:ascii="Arial" w:hAnsi="Arial" w:cs="Arial"/>
                                <w:szCs w:val="20"/>
                              </w:rPr>
                              <w:t>p</w:t>
                            </w:r>
                            <w:r>
                              <w:rPr>
                                <w:rFonts w:ascii="Arial" w:hAnsi="Arial" w:cs="Arial"/>
                                <w:szCs w:val="20"/>
                              </w:rPr>
                              <w:t>roposal. The applicant may be contacted to provide further information if needed.</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65D10F" id="Rectangle 712" o:spid="_x0000_s1072" style="position:absolute;margin-left:106.95pt;margin-top:3.25pt;width:278.8pt;height:4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" fillcolor="#ff9" strokeweight=".5pt">
                <v:textbox inset="2.56128mm,1.2806mm,2.56128mm,1.2806mm">
                  <w:txbxContent>
                    <w:p w14:paraId="011EC049" w14:textId="2820EAAB"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TEP assesses the </w:t>
                      </w:r>
                      <w:r w:rsidR="00B4230C">
                        <w:rPr>
                          <w:rFonts w:ascii="Arial" w:hAnsi="Arial" w:cs="Arial"/>
                          <w:szCs w:val="20"/>
                        </w:rPr>
                        <w:t>p</w:t>
                      </w:r>
                      <w:r>
                        <w:rPr>
                          <w:rFonts w:ascii="Arial" w:hAnsi="Arial" w:cs="Arial"/>
                          <w:szCs w:val="20"/>
                        </w:rPr>
                        <w:t>roposal. The applicant may be contacted to provide further information if needed.</w:t>
                      </w:r>
                    </w:p>
                  </w:txbxContent>
                </v:textbox>
              </v:rect>
            </w:pict>
          </mc:Fallback>
        </mc:AlternateContent>
      </w:r>
    </w:p>
    <w:p w14:paraId="4C3B708E" w14:textId="5E6C5412" w:rsidR="003C59F1" w:rsidRDefault="003C59F1" w:rsidP="003C59F1">
      <w:pPr>
        <w:pStyle w:val="DSEBody"/>
        <w:spacing w:after="40"/>
        <w:rPr>
          <w:szCs w:val="18"/>
        </w:rPr>
      </w:pPr>
    </w:p>
    <w:p w14:paraId="1F59CC08" w14:textId="20C50EA4" w:rsidR="003C59F1" w:rsidRDefault="003C59F1" w:rsidP="003C59F1">
      <w:pPr>
        <w:pStyle w:val="DSEBody"/>
        <w:spacing w:after="40"/>
        <w:rPr>
          <w:szCs w:val="18"/>
        </w:rPr>
      </w:pPr>
    </w:p>
    <w:p w14:paraId="52F51D95" w14:textId="5A8837D3" w:rsidR="003C59F1" w:rsidRDefault="001A1D6B" w:rsidP="003C59F1">
      <w:pPr>
        <w:pStyle w:val="DSEBody"/>
        <w:spacing w:after="40"/>
        <w:rPr>
          <w:szCs w:val="18"/>
        </w:rPr>
      </w:pPr>
      <w:r>
        <w:rPr>
          <w:noProof/>
          <w:szCs w:val="18"/>
          <w:lang w:eastAsia="en-AU"/>
        </w:rPr>
        <mc:AlternateContent>
          <mc:Choice Requires="wps">
            <w:drawing>
              <wp:anchor distT="0" distB="0" distL="114300" distR="114300" simplePos="0" relativeHeight="251658268" behindDoc="0" locked="0" layoutInCell="1" allowOverlap="1" wp14:anchorId="4480C1B3" wp14:editId="505CC59F">
                <wp:simplePos x="0" y="0"/>
                <wp:positionH relativeFrom="column">
                  <wp:posOffset>3045460</wp:posOffset>
                </wp:positionH>
                <wp:positionV relativeFrom="paragraph">
                  <wp:posOffset>44594</wp:posOffset>
                </wp:positionV>
                <wp:extent cx="0" cy="216000"/>
                <wp:effectExtent l="76200" t="0" r="57150" b="50800"/>
                <wp:wrapNone/>
                <wp:docPr id="837" name="Straight Arrow Connector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092CB07">
              <v:shape id="Straight Arrow Connector 837" style="position:absolute;margin-left:239.8pt;margin-top:3.5pt;width:0;height:1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" w14:anchorId="7118E323">
                <v:stroke endarrow="block"/>
              </v:shape>
            </w:pict>
          </mc:Fallback>
        </mc:AlternateContent>
      </w:r>
    </w:p>
    <w:p w14:paraId="207CAC55" w14:textId="676B58B6" w:rsidR="003C59F1" w:rsidRDefault="008F4563" w:rsidP="003C59F1">
      <w:pPr>
        <w:pStyle w:val="DSEBody"/>
        <w:spacing w:after="40"/>
        <w:rPr>
          <w:szCs w:val="18"/>
        </w:rPr>
      </w:pPr>
      <w:r>
        <w:rPr>
          <w:noProof/>
          <w:sz w:val="20"/>
          <w:szCs w:val="20"/>
          <w:lang w:eastAsia="en-AU"/>
        </w:rPr>
        <mc:AlternateContent>
          <mc:Choice Requires="wps">
            <w:drawing>
              <wp:anchor distT="0" distB="0" distL="114300" distR="114300" simplePos="0" relativeHeight="251658252" behindDoc="0" locked="0" layoutInCell="1" allowOverlap="1" wp14:anchorId="71B34EA8" wp14:editId="12165515">
                <wp:simplePos x="0" y="0"/>
                <wp:positionH relativeFrom="column">
                  <wp:posOffset>1744980</wp:posOffset>
                </wp:positionH>
                <wp:positionV relativeFrom="paragraph">
                  <wp:posOffset>101600</wp:posOffset>
                </wp:positionV>
                <wp:extent cx="2619375" cy="495300"/>
                <wp:effectExtent l="0" t="0" r="28575" b="19050"/>
                <wp:wrapNone/>
                <wp:docPr id="714"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95300"/>
                        </a:xfrm>
                        <a:prstGeom prst="rect">
                          <a:avLst/>
                        </a:prstGeom>
                        <a:solidFill>
                          <a:srgbClr val="FFFF99"/>
                        </a:solidFill>
                        <a:ln w="6350" algn="ctr">
                          <a:solidFill>
                            <a:srgbClr val="000000"/>
                          </a:solidFill>
                          <a:miter lim="800000"/>
                          <a:headEnd/>
                          <a:tailEnd/>
                        </a:ln>
                      </wps:spPr>
                      <wps:txbx>
                        <w:txbxContent>
                          <w:p w14:paraId="13C35BD5" w14:textId="3A9ECA8E"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TEP advises </w:t>
                            </w:r>
                            <w:r w:rsidR="00E370B7">
                              <w:rPr>
                                <w:rFonts w:ascii="Arial" w:hAnsi="Arial" w:cs="Arial"/>
                                <w:szCs w:val="20"/>
                              </w:rPr>
                              <w:t xml:space="preserve">CR </w:t>
                            </w:r>
                            <w:r>
                              <w:rPr>
                                <w:rFonts w:ascii="Arial" w:hAnsi="Arial" w:cs="Arial"/>
                                <w:szCs w:val="20"/>
                              </w:rPr>
                              <w:t xml:space="preserve">regarding the suitability of the </w:t>
                            </w:r>
                            <w:r w:rsidR="00B4230C">
                              <w:rPr>
                                <w:rFonts w:ascii="Arial" w:hAnsi="Arial" w:cs="Arial"/>
                                <w:szCs w:val="20"/>
                              </w:rPr>
                              <w:t>p</w:t>
                            </w:r>
                            <w:r>
                              <w:rPr>
                                <w:rFonts w:ascii="Arial" w:hAnsi="Arial" w:cs="Arial"/>
                                <w:szCs w:val="20"/>
                              </w:rPr>
                              <w:t>roposal</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B34EA8" id="Rectangle 714" o:spid="_x0000_s1073" style="position:absolute;margin-left:137.4pt;margin-top:8pt;width:206.25pt;height:3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" fillcolor="#ff9" strokeweight=".5pt">
                <v:textbox inset="2.56128mm,1.2806mm,2.56128mm,1.2806mm">
                  <w:txbxContent>
                    <w:p w14:paraId="13C35BD5" w14:textId="3A9ECA8E"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TEP advises </w:t>
                      </w:r>
                      <w:r w:rsidR="00E370B7">
                        <w:rPr>
                          <w:rFonts w:ascii="Arial" w:hAnsi="Arial" w:cs="Arial"/>
                          <w:szCs w:val="20"/>
                        </w:rPr>
                        <w:t xml:space="preserve">CR </w:t>
                      </w:r>
                      <w:r>
                        <w:rPr>
                          <w:rFonts w:ascii="Arial" w:hAnsi="Arial" w:cs="Arial"/>
                          <w:szCs w:val="20"/>
                        </w:rPr>
                        <w:t xml:space="preserve">regarding the suitability of the </w:t>
                      </w:r>
                      <w:r w:rsidR="00B4230C">
                        <w:rPr>
                          <w:rFonts w:ascii="Arial" w:hAnsi="Arial" w:cs="Arial"/>
                          <w:szCs w:val="20"/>
                        </w:rPr>
                        <w:t>p</w:t>
                      </w:r>
                      <w:r>
                        <w:rPr>
                          <w:rFonts w:ascii="Arial" w:hAnsi="Arial" w:cs="Arial"/>
                          <w:szCs w:val="20"/>
                        </w:rPr>
                        <w:t>roposal</w:t>
                      </w:r>
                    </w:p>
                  </w:txbxContent>
                </v:textbox>
              </v:rect>
            </w:pict>
          </mc:Fallback>
        </mc:AlternateContent>
      </w:r>
    </w:p>
    <w:p w14:paraId="69EBEC21" w14:textId="79774D42" w:rsidR="003C59F1" w:rsidRDefault="003C59F1" w:rsidP="003C59F1">
      <w:pPr>
        <w:pStyle w:val="DSEBody"/>
        <w:spacing w:after="40"/>
        <w:rPr>
          <w:szCs w:val="18"/>
        </w:rPr>
      </w:pPr>
    </w:p>
    <w:p w14:paraId="1ACE911F" w14:textId="104D7329" w:rsidR="003C59F1" w:rsidRDefault="003C59F1" w:rsidP="003C59F1">
      <w:pPr>
        <w:pStyle w:val="DSEBody"/>
        <w:spacing w:after="40"/>
        <w:rPr>
          <w:szCs w:val="18"/>
        </w:rPr>
      </w:pPr>
    </w:p>
    <w:p w14:paraId="01A211A8" w14:textId="57F5EC15" w:rsidR="003C59F1" w:rsidRDefault="008F4563" w:rsidP="003C59F1">
      <w:pPr>
        <w:pStyle w:val="DSEBody"/>
        <w:spacing w:after="40"/>
        <w:rPr>
          <w:szCs w:val="18"/>
        </w:rPr>
      </w:pPr>
      <w:r>
        <w:rPr>
          <w:noProof/>
          <w:szCs w:val="18"/>
          <w:lang w:eastAsia="en-AU"/>
        </w:rPr>
        <mc:AlternateContent>
          <mc:Choice Requires="wps">
            <w:drawing>
              <wp:anchor distT="0" distB="0" distL="114300" distR="114300" simplePos="0" relativeHeight="251658265" behindDoc="0" locked="0" layoutInCell="1" allowOverlap="1" wp14:anchorId="1FC79086" wp14:editId="5EB6A2DD">
                <wp:simplePos x="0" y="0"/>
                <wp:positionH relativeFrom="column">
                  <wp:posOffset>3059166</wp:posOffset>
                </wp:positionH>
                <wp:positionV relativeFrom="paragraph">
                  <wp:posOffset>63165</wp:posOffset>
                </wp:positionV>
                <wp:extent cx="0" cy="215900"/>
                <wp:effectExtent l="76200" t="0" r="57150" b="50800"/>
                <wp:wrapNone/>
                <wp:docPr id="718" name="Straight Arrow Connector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DDDF9DC">
              <v:shape id="Straight Arrow Connector 718" style="position:absolute;margin-left:240.9pt;margin-top:4.95pt;width:0;height:17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tF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" w14:anchorId="006CF972">
                <v:stroke endarrow="block"/>
              </v:shape>
            </w:pict>
          </mc:Fallback>
        </mc:AlternateContent>
      </w:r>
    </w:p>
    <w:p w14:paraId="418C00C5" w14:textId="036DD9AE" w:rsidR="003C59F1" w:rsidRDefault="005B7755" w:rsidP="003C59F1">
      <w:pPr>
        <w:pStyle w:val="DSEBody"/>
        <w:spacing w:after="40"/>
        <w:rPr>
          <w:szCs w:val="18"/>
        </w:rPr>
      </w:pPr>
      <w:r>
        <w:rPr>
          <w:noProof/>
          <w:sz w:val="20"/>
          <w:szCs w:val="20"/>
          <w:lang w:eastAsia="en-AU"/>
        </w:rPr>
        <mc:AlternateContent>
          <mc:Choice Requires="wps">
            <w:drawing>
              <wp:anchor distT="0" distB="0" distL="114300" distR="114300" simplePos="0" relativeHeight="251658247" behindDoc="0" locked="0" layoutInCell="1" allowOverlap="1" wp14:anchorId="512FC7DD" wp14:editId="2C6CA2FF">
                <wp:simplePos x="0" y="0"/>
                <wp:positionH relativeFrom="column">
                  <wp:posOffset>1214719</wp:posOffset>
                </wp:positionH>
                <wp:positionV relativeFrom="paragraph">
                  <wp:posOffset>97550</wp:posOffset>
                </wp:positionV>
                <wp:extent cx="3685421" cy="607060"/>
                <wp:effectExtent l="0" t="0" r="10795" b="2159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5421" cy="607060"/>
                        </a:xfrm>
                        <a:prstGeom prst="rect">
                          <a:avLst/>
                        </a:prstGeom>
                        <a:solidFill>
                          <a:srgbClr val="B8CCE4"/>
                        </a:solidFill>
                        <a:ln w="6350" algn="ctr">
                          <a:solidFill>
                            <a:srgbClr val="000000"/>
                          </a:solidFill>
                          <a:miter lim="800000"/>
                          <a:headEnd/>
                          <a:tailEnd/>
                        </a:ln>
                      </wps:spPr>
                      <wps:txbx>
                        <w:txbxContent>
                          <w:p w14:paraId="028CC55B" w14:textId="4943B799" w:rsidR="005B7755" w:rsidRDefault="00E370B7" w:rsidP="003C59F1">
                            <w:pPr>
                              <w:pStyle w:val="NormalWeb"/>
                              <w:spacing w:line="240" w:lineRule="exact"/>
                              <w:jc w:val="center"/>
                              <w:rPr>
                                <w:rFonts w:ascii="Arial" w:hAnsi="Arial" w:cs="Arial"/>
                                <w:szCs w:val="20"/>
                              </w:rPr>
                            </w:pPr>
                            <w:r>
                              <w:rPr>
                                <w:rFonts w:ascii="Arial" w:hAnsi="Arial" w:cs="Arial"/>
                                <w:szCs w:val="20"/>
                              </w:rPr>
                              <w:t xml:space="preserve">CR </w:t>
                            </w:r>
                            <w:r w:rsidR="008F4563">
                              <w:rPr>
                                <w:rFonts w:ascii="Arial" w:hAnsi="Arial" w:cs="Arial"/>
                                <w:szCs w:val="20"/>
                              </w:rPr>
                              <w:t>considers</w:t>
                            </w:r>
                            <w:r w:rsidR="003C59F1">
                              <w:rPr>
                                <w:rFonts w:ascii="Arial" w:hAnsi="Arial" w:cs="Arial"/>
                                <w:szCs w:val="20"/>
                              </w:rPr>
                              <w:t xml:space="preserve"> the TEP’s advice </w:t>
                            </w:r>
                            <w:r w:rsidR="005B7755">
                              <w:rPr>
                                <w:rFonts w:ascii="Arial" w:hAnsi="Arial" w:cs="Arial"/>
                                <w:szCs w:val="20"/>
                              </w:rPr>
                              <w:t xml:space="preserve">and any other relevant information and makes a decision on the application. </w:t>
                            </w:r>
                          </w:p>
                          <w:p w14:paraId="0C953176" w14:textId="1D56F3CF" w:rsidR="003C59F1" w:rsidRPr="00877D7E" w:rsidRDefault="005B7755" w:rsidP="003C59F1">
                            <w:pPr>
                              <w:pStyle w:val="NormalWeb"/>
                              <w:spacing w:line="240" w:lineRule="exact"/>
                              <w:jc w:val="center"/>
                              <w:rPr>
                                <w:rFonts w:ascii="Arial" w:hAnsi="Arial" w:cs="Arial"/>
                                <w:szCs w:val="20"/>
                              </w:rPr>
                            </w:pPr>
                            <w:r>
                              <w:rPr>
                                <w:rFonts w:ascii="Arial" w:hAnsi="Arial" w:cs="Arial"/>
                                <w:szCs w:val="20"/>
                              </w:rPr>
                              <w:t>CR</w:t>
                            </w:r>
                            <w:r w:rsidR="003C59F1">
                              <w:rPr>
                                <w:rFonts w:ascii="Arial" w:hAnsi="Arial" w:cs="Arial"/>
                                <w:szCs w:val="20"/>
                              </w:rPr>
                              <w:t xml:space="preserve"> advises the applicant of the outcome</w:t>
                            </w:r>
                            <w:r w:rsidR="00862849">
                              <w:rPr>
                                <w:rFonts w:ascii="Arial" w:hAnsi="Arial" w:cs="Arial"/>
                                <w:szCs w:val="20"/>
                              </w:rPr>
                              <w:t>.</w:t>
                            </w:r>
                            <w:r w:rsidR="001C58CC">
                              <w:rPr>
                                <w:rFonts w:ascii="Arial" w:hAnsi="Arial" w:cs="Arial"/>
                                <w:szCs w:val="20"/>
                              </w:rPr>
                              <w:t xml:space="preserve"> </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2FC7DD" id="Rectangle 720" o:spid="_x0000_s1074" style="position:absolute;margin-left:95.65pt;margin-top:7.7pt;width:290.2pt;height:47.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" fillcolor="#b8cce4" strokeweight=".5pt">
                <v:textbox inset="2.56128mm,1.2806mm,2.56128mm,1.2806mm">
                  <w:txbxContent>
                    <w:p w14:paraId="028CC55B" w14:textId="4943B799" w:rsidR="005B7755" w:rsidRDefault="00E370B7" w:rsidP="003C59F1">
                      <w:pPr>
                        <w:pStyle w:val="NormalWeb"/>
                        <w:spacing w:line="240" w:lineRule="exact"/>
                        <w:jc w:val="center"/>
                        <w:rPr>
                          <w:rFonts w:ascii="Arial" w:hAnsi="Arial" w:cs="Arial"/>
                          <w:szCs w:val="20"/>
                        </w:rPr>
                      </w:pPr>
                      <w:r>
                        <w:rPr>
                          <w:rFonts w:ascii="Arial" w:hAnsi="Arial" w:cs="Arial"/>
                          <w:szCs w:val="20"/>
                        </w:rPr>
                        <w:t xml:space="preserve">CR </w:t>
                      </w:r>
                      <w:r w:rsidR="008F4563">
                        <w:rPr>
                          <w:rFonts w:ascii="Arial" w:hAnsi="Arial" w:cs="Arial"/>
                          <w:szCs w:val="20"/>
                        </w:rPr>
                        <w:t>considers</w:t>
                      </w:r>
                      <w:r w:rsidR="003C59F1">
                        <w:rPr>
                          <w:rFonts w:ascii="Arial" w:hAnsi="Arial" w:cs="Arial"/>
                          <w:szCs w:val="20"/>
                        </w:rPr>
                        <w:t xml:space="preserve"> the TEP’s advice </w:t>
                      </w:r>
                      <w:r w:rsidR="005B7755">
                        <w:rPr>
                          <w:rFonts w:ascii="Arial" w:hAnsi="Arial" w:cs="Arial"/>
                          <w:szCs w:val="20"/>
                        </w:rPr>
                        <w:t xml:space="preserve">and any other relevant information and makes a decision on the application. </w:t>
                      </w:r>
                    </w:p>
                    <w:p w14:paraId="0C953176" w14:textId="1D56F3CF" w:rsidR="003C59F1" w:rsidRPr="00877D7E" w:rsidRDefault="005B7755" w:rsidP="003C59F1">
                      <w:pPr>
                        <w:pStyle w:val="NormalWeb"/>
                        <w:spacing w:line="240" w:lineRule="exact"/>
                        <w:jc w:val="center"/>
                        <w:rPr>
                          <w:rFonts w:ascii="Arial" w:hAnsi="Arial" w:cs="Arial"/>
                          <w:szCs w:val="20"/>
                        </w:rPr>
                      </w:pPr>
                      <w:r>
                        <w:rPr>
                          <w:rFonts w:ascii="Arial" w:hAnsi="Arial" w:cs="Arial"/>
                          <w:szCs w:val="20"/>
                        </w:rPr>
                        <w:t>CR</w:t>
                      </w:r>
                      <w:r w:rsidR="003C59F1">
                        <w:rPr>
                          <w:rFonts w:ascii="Arial" w:hAnsi="Arial" w:cs="Arial"/>
                          <w:szCs w:val="20"/>
                        </w:rPr>
                        <w:t xml:space="preserve"> advises the applicant of the outcome</w:t>
                      </w:r>
                      <w:r w:rsidR="00862849">
                        <w:rPr>
                          <w:rFonts w:ascii="Arial" w:hAnsi="Arial" w:cs="Arial"/>
                          <w:szCs w:val="20"/>
                        </w:rPr>
                        <w:t>.</w:t>
                      </w:r>
                      <w:r w:rsidR="001C58CC">
                        <w:rPr>
                          <w:rFonts w:ascii="Arial" w:hAnsi="Arial" w:cs="Arial"/>
                          <w:szCs w:val="20"/>
                        </w:rPr>
                        <w:t xml:space="preserve"> </w:t>
                      </w:r>
                    </w:p>
                  </w:txbxContent>
                </v:textbox>
              </v:rect>
            </w:pict>
          </mc:Fallback>
        </mc:AlternateContent>
      </w:r>
    </w:p>
    <w:p w14:paraId="33065BE3" w14:textId="319701F5" w:rsidR="003C59F1" w:rsidRDefault="003C59F1" w:rsidP="003C59F1">
      <w:pPr>
        <w:pStyle w:val="DSEBody"/>
        <w:spacing w:after="40"/>
        <w:rPr>
          <w:szCs w:val="18"/>
        </w:rPr>
      </w:pPr>
    </w:p>
    <w:p w14:paraId="15FFDC00" w14:textId="11C76C3C" w:rsidR="003C59F1" w:rsidRDefault="003C59F1" w:rsidP="003C59F1">
      <w:pPr>
        <w:pStyle w:val="DSEBody"/>
        <w:spacing w:after="40"/>
        <w:rPr>
          <w:szCs w:val="18"/>
        </w:rPr>
      </w:pPr>
    </w:p>
    <w:p w14:paraId="13A798E3" w14:textId="5DAC6030" w:rsidR="003C59F1" w:rsidRDefault="002375FD" w:rsidP="003C59F1">
      <w:pPr>
        <w:pStyle w:val="DSEBody"/>
        <w:spacing w:after="40"/>
        <w:rPr>
          <w:szCs w:val="18"/>
        </w:rPr>
      </w:pPr>
      <w:r>
        <w:rPr>
          <w:noProof/>
          <w:szCs w:val="18"/>
        </w:rPr>
        <mc:AlternateContent>
          <mc:Choice Requires="wps">
            <w:drawing>
              <wp:anchor distT="0" distB="0" distL="114300" distR="114300" simplePos="0" relativeHeight="251658271" behindDoc="0" locked="0" layoutInCell="1" allowOverlap="1" wp14:anchorId="2BE21504" wp14:editId="5EB5D365">
                <wp:simplePos x="0" y="0"/>
                <wp:positionH relativeFrom="column">
                  <wp:posOffset>1642098</wp:posOffset>
                </wp:positionH>
                <wp:positionV relativeFrom="paragraph">
                  <wp:posOffset>171031</wp:posOffset>
                </wp:positionV>
                <wp:extent cx="0" cy="246955"/>
                <wp:effectExtent l="76200" t="0" r="57150" b="58420"/>
                <wp:wrapNone/>
                <wp:docPr id="40" name="Straight Arrow Connector 40"/>
                <wp:cNvGraphicFramePr/>
                <a:graphic xmlns:a="http://schemas.openxmlformats.org/drawingml/2006/main">
                  <a:graphicData uri="http://schemas.microsoft.com/office/word/2010/wordprocessingShape">
                    <wps:wsp>
                      <wps:cNvCnPr/>
                      <wps:spPr>
                        <a:xfrm>
                          <a:off x="0" y="0"/>
                          <a:ext cx="0" cy="2469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6D037D40">
              <v:shape id="Straight Arrow Connector 40" style="position:absolute;margin-left:129.3pt;margin-top:13.45pt;width:0;height:19.45pt;z-index:251658271;visibility:visible;mso-wrap-style:square;mso-wrap-distance-left:9pt;mso-wrap-distance-top:0;mso-wrap-distance-right:9pt;mso-wrap-distance-bottom:0;mso-position-horizontal:absolute;mso-position-horizontal-relative:text;mso-position-vertical:absolute;mso-position-vertical-relative:text" o:spid="_x0000_s1026" strokecolor="#363534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" w14:anchorId="68304B2F">
                <v:stroke endarrow="block"/>
              </v:shape>
            </w:pict>
          </mc:Fallback>
        </mc:AlternateContent>
      </w:r>
    </w:p>
    <w:p w14:paraId="1FA0E860" w14:textId="5EDA2BCC" w:rsidR="003C59F1" w:rsidRDefault="00E27DAC" w:rsidP="003C59F1">
      <w:pPr>
        <w:pStyle w:val="DSEBody"/>
        <w:spacing w:after="40"/>
        <w:rPr>
          <w:szCs w:val="18"/>
        </w:rPr>
      </w:pPr>
      <w:r>
        <w:rPr>
          <w:noProof/>
          <w:szCs w:val="18"/>
          <w:lang w:eastAsia="en-AU"/>
        </w:rPr>
        <mc:AlternateContent>
          <mc:Choice Requires="wps">
            <w:drawing>
              <wp:anchor distT="0" distB="0" distL="114300" distR="114300" simplePos="0" relativeHeight="251658241" behindDoc="0" locked="0" layoutInCell="1" allowOverlap="1" wp14:anchorId="0243B451" wp14:editId="72CF2C97">
                <wp:simplePos x="0" y="0"/>
                <wp:positionH relativeFrom="column">
                  <wp:posOffset>1702759</wp:posOffset>
                </wp:positionH>
                <wp:positionV relativeFrom="paragraph">
                  <wp:posOffset>19685</wp:posOffset>
                </wp:positionV>
                <wp:extent cx="1440611" cy="310550"/>
                <wp:effectExtent l="0" t="0" r="7620" b="0"/>
                <wp:wrapNone/>
                <wp:docPr id="41" name="Text Box 41"/>
                <wp:cNvGraphicFramePr/>
                <a:graphic xmlns:a="http://schemas.openxmlformats.org/drawingml/2006/main">
                  <a:graphicData uri="http://schemas.microsoft.com/office/word/2010/wordprocessingShape">
                    <wps:wsp>
                      <wps:cNvSpPr txBox="1"/>
                      <wps:spPr>
                        <a:xfrm>
                          <a:off x="0" y="0"/>
                          <a:ext cx="1440611" cy="310550"/>
                        </a:xfrm>
                        <a:prstGeom prst="rect">
                          <a:avLst/>
                        </a:prstGeom>
                        <a:solidFill>
                          <a:schemeClr val="lt1"/>
                        </a:solidFill>
                        <a:ln w="6350">
                          <a:noFill/>
                        </a:ln>
                      </wps:spPr>
                      <wps:txbx>
                        <w:txbxContent>
                          <w:p w14:paraId="28C190BE" w14:textId="1CAFA29A" w:rsidR="002375FD" w:rsidRDefault="002375FD" w:rsidP="002375FD">
                            <w:r>
                              <w:t>Application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B451" id="Text Box 41" o:spid="_x0000_s1075" type="#_x0000_t202" style="position:absolute;margin-left:134.1pt;margin-top:1.55pt;width:113.4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" fillcolor="white [3201]" stroked="f" strokeweight=".5pt">
                <v:textbox>
                  <w:txbxContent>
                    <w:p w14:paraId="28C190BE" w14:textId="1CAFA29A" w:rsidR="002375FD" w:rsidRDefault="002375FD" w:rsidP="002375FD">
                      <w:r>
                        <w:t>Application approved</w:t>
                      </w:r>
                    </w:p>
                  </w:txbxContent>
                </v:textbox>
              </v:shape>
            </w:pict>
          </mc:Fallback>
        </mc:AlternateContent>
      </w:r>
      <w:r w:rsidR="002375FD">
        <w:rPr>
          <w:noProof/>
          <w:szCs w:val="18"/>
          <w:lang w:eastAsia="en-AU"/>
        </w:rPr>
        <mc:AlternateContent>
          <mc:Choice Requires="wps">
            <w:drawing>
              <wp:anchor distT="0" distB="0" distL="114300" distR="114300" simplePos="0" relativeHeight="251658240" behindDoc="0" locked="0" layoutInCell="1" allowOverlap="1" wp14:anchorId="023E29C8" wp14:editId="27145257">
                <wp:simplePos x="0" y="0"/>
                <wp:positionH relativeFrom="column">
                  <wp:posOffset>4592320</wp:posOffset>
                </wp:positionH>
                <wp:positionV relativeFrom="paragraph">
                  <wp:posOffset>24634</wp:posOffset>
                </wp:positionV>
                <wp:extent cx="1837426" cy="276081"/>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37426" cy="276081"/>
                        </a:xfrm>
                        <a:prstGeom prst="rect">
                          <a:avLst/>
                        </a:prstGeom>
                        <a:solidFill>
                          <a:schemeClr val="lt1"/>
                        </a:solidFill>
                        <a:ln w="6350">
                          <a:noFill/>
                        </a:ln>
                      </wps:spPr>
                      <wps:txbx>
                        <w:txbxContent>
                          <w:p w14:paraId="3EE469E8" w14:textId="669D65C4" w:rsidR="005B7755" w:rsidRDefault="002375FD">
                            <w:r>
                              <w:t>Application n</w:t>
                            </w:r>
                            <w:r w:rsidR="005B7755">
                              <w:t>ot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29C8" id="Text Box 35" o:spid="_x0000_s1076" type="#_x0000_t202" style="position:absolute;margin-left:361.6pt;margin-top:1.95pt;width:144.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" fillcolor="white [3201]" stroked="f" strokeweight=".5pt">
                <v:textbox>
                  <w:txbxContent>
                    <w:p w14:paraId="3EE469E8" w14:textId="669D65C4" w:rsidR="005B7755" w:rsidRDefault="002375FD">
                      <w:r>
                        <w:t>Application n</w:t>
                      </w:r>
                      <w:r w:rsidR="005B7755">
                        <w:t>ot approved</w:t>
                      </w:r>
                    </w:p>
                  </w:txbxContent>
                </v:textbox>
              </v:shape>
            </w:pict>
          </mc:Fallback>
        </mc:AlternateContent>
      </w:r>
      <w:r w:rsidR="00785658">
        <w:rPr>
          <w:noProof/>
          <w:szCs w:val="18"/>
          <w:lang w:eastAsia="en-AU"/>
        </w:rPr>
        <mc:AlternateContent>
          <mc:Choice Requires="wps">
            <w:drawing>
              <wp:anchor distT="0" distB="0" distL="114300" distR="114300" simplePos="0" relativeHeight="251658261" behindDoc="0" locked="0" layoutInCell="1" allowOverlap="1" wp14:anchorId="306EF27A" wp14:editId="51A7A188">
                <wp:simplePos x="0" y="0"/>
                <wp:positionH relativeFrom="column">
                  <wp:posOffset>4517390</wp:posOffset>
                </wp:positionH>
                <wp:positionV relativeFrom="paragraph">
                  <wp:posOffset>16450</wp:posOffset>
                </wp:positionV>
                <wp:extent cx="0" cy="276225"/>
                <wp:effectExtent l="76200" t="0" r="76200" b="47625"/>
                <wp:wrapNone/>
                <wp:docPr id="725" name="Straight Arrow Connector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2592A25">
              <v:shape id="Straight Arrow Connector 725" style="position:absolute;margin-left:355.7pt;margin-top:1.3pt;width:0;height:21.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" w14:anchorId="2F605D91">
                <v:stroke endarrow="block"/>
              </v:shape>
            </w:pict>
          </mc:Fallback>
        </mc:AlternateContent>
      </w:r>
    </w:p>
    <w:p w14:paraId="7AFF6F48" w14:textId="774D3F48" w:rsidR="003C59F1" w:rsidRDefault="002375FD" w:rsidP="003C59F1">
      <w:pPr>
        <w:pStyle w:val="DSEBody"/>
        <w:spacing w:after="40"/>
        <w:rPr>
          <w:szCs w:val="18"/>
        </w:rPr>
      </w:pPr>
      <w:r>
        <w:rPr>
          <w:noProof/>
          <w:sz w:val="20"/>
          <w:szCs w:val="20"/>
          <w:lang w:eastAsia="en-AU"/>
        </w:rPr>
        <mc:AlternateContent>
          <mc:Choice Requires="wps">
            <w:drawing>
              <wp:anchor distT="0" distB="0" distL="114300" distR="114300" simplePos="0" relativeHeight="251658250" behindDoc="0" locked="0" layoutInCell="1" allowOverlap="1" wp14:anchorId="5D159309" wp14:editId="26ECC027">
                <wp:simplePos x="0" y="0"/>
                <wp:positionH relativeFrom="column">
                  <wp:posOffset>3629660</wp:posOffset>
                </wp:positionH>
                <wp:positionV relativeFrom="paragraph">
                  <wp:posOffset>126641</wp:posOffset>
                </wp:positionV>
                <wp:extent cx="2233930" cy="685800"/>
                <wp:effectExtent l="0" t="0" r="13970" b="1905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685800"/>
                        </a:xfrm>
                        <a:prstGeom prst="rect">
                          <a:avLst/>
                        </a:prstGeom>
                        <a:solidFill>
                          <a:srgbClr val="F2DBDB"/>
                        </a:solidFill>
                        <a:ln w="6350" algn="ctr">
                          <a:solidFill>
                            <a:srgbClr val="000000"/>
                          </a:solidFill>
                          <a:miter lim="800000"/>
                          <a:headEnd/>
                          <a:tailEnd/>
                        </a:ln>
                      </wps:spPr>
                      <wps:txbx>
                        <w:txbxContent>
                          <w:p w14:paraId="26230E17" w14:textId="20EADC14" w:rsidR="003C59F1" w:rsidRPr="00877D7E" w:rsidRDefault="005B7755" w:rsidP="003C59F1">
                            <w:pPr>
                              <w:pStyle w:val="NormalWeb"/>
                              <w:spacing w:line="240" w:lineRule="exact"/>
                              <w:jc w:val="center"/>
                              <w:rPr>
                                <w:rFonts w:ascii="Arial" w:hAnsi="Arial" w:cs="Arial"/>
                                <w:szCs w:val="20"/>
                              </w:rPr>
                            </w:pPr>
                            <w:r>
                              <w:rPr>
                                <w:rFonts w:ascii="Arial" w:hAnsi="Arial" w:cs="Arial"/>
                                <w:szCs w:val="20"/>
                              </w:rPr>
                              <w:t>The</w:t>
                            </w:r>
                            <w:r w:rsidR="003C59F1">
                              <w:rPr>
                                <w:rFonts w:ascii="Arial" w:hAnsi="Arial" w:cs="Arial"/>
                                <w:szCs w:val="20"/>
                              </w:rPr>
                              <w:t xml:space="preserve"> applicant abandons or amends and re-submits the </w:t>
                            </w:r>
                            <w:r w:rsidR="00B4230C">
                              <w:rPr>
                                <w:rFonts w:ascii="Arial" w:hAnsi="Arial" w:cs="Arial"/>
                                <w:szCs w:val="20"/>
                              </w:rPr>
                              <w:t>p</w:t>
                            </w:r>
                            <w:r w:rsidR="003C59F1">
                              <w:rPr>
                                <w:rFonts w:ascii="Arial" w:hAnsi="Arial" w:cs="Arial"/>
                                <w:szCs w:val="20"/>
                              </w:rPr>
                              <w:t>roposal</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159309" id="Rectangle 727" o:spid="_x0000_s1077" style="position:absolute;margin-left:285.8pt;margin-top:9.95pt;width:175.9pt;height: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" fillcolor="#f2dbdb" strokeweight=".5pt">
                <v:textbox inset="2.56128mm,1.2806mm,2.56128mm,1.2806mm">
                  <w:txbxContent>
                    <w:p w14:paraId="26230E17" w14:textId="20EADC14" w:rsidR="003C59F1" w:rsidRPr="00877D7E" w:rsidRDefault="005B7755" w:rsidP="003C59F1">
                      <w:pPr>
                        <w:pStyle w:val="NormalWeb"/>
                        <w:spacing w:line="240" w:lineRule="exact"/>
                        <w:jc w:val="center"/>
                        <w:rPr>
                          <w:rFonts w:ascii="Arial" w:hAnsi="Arial" w:cs="Arial"/>
                          <w:szCs w:val="20"/>
                        </w:rPr>
                      </w:pPr>
                      <w:r>
                        <w:rPr>
                          <w:rFonts w:ascii="Arial" w:hAnsi="Arial" w:cs="Arial"/>
                          <w:szCs w:val="20"/>
                        </w:rPr>
                        <w:t>The</w:t>
                      </w:r>
                      <w:r w:rsidR="003C59F1">
                        <w:rPr>
                          <w:rFonts w:ascii="Arial" w:hAnsi="Arial" w:cs="Arial"/>
                          <w:szCs w:val="20"/>
                        </w:rPr>
                        <w:t xml:space="preserve"> applicant abandons or amends and re-submits the </w:t>
                      </w:r>
                      <w:r w:rsidR="00B4230C">
                        <w:rPr>
                          <w:rFonts w:ascii="Arial" w:hAnsi="Arial" w:cs="Arial"/>
                          <w:szCs w:val="20"/>
                        </w:rPr>
                        <w:t>p</w:t>
                      </w:r>
                      <w:r w:rsidR="003C59F1">
                        <w:rPr>
                          <w:rFonts w:ascii="Arial" w:hAnsi="Arial" w:cs="Arial"/>
                          <w:szCs w:val="20"/>
                        </w:rPr>
                        <w:t>roposal</w:t>
                      </w:r>
                    </w:p>
                  </w:txbxContent>
                </v:textbox>
              </v:rect>
            </w:pict>
          </mc:Fallback>
        </mc:AlternateContent>
      </w:r>
      <w:r>
        <w:rPr>
          <w:noProof/>
          <w:sz w:val="20"/>
          <w:szCs w:val="20"/>
          <w:lang w:eastAsia="en-AU"/>
        </w:rPr>
        <mc:AlternateContent>
          <mc:Choice Requires="wps">
            <w:drawing>
              <wp:anchor distT="0" distB="0" distL="114300" distR="114300" simplePos="0" relativeHeight="251658269" behindDoc="0" locked="0" layoutInCell="1" allowOverlap="1" wp14:anchorId="27814F77" wp14:editId="63945CF3">
                <wp:simplePos x="0" y="0"/>
                <wp:positionH relativeFrom="column">
                  <wp:posOffset>89391</wp:posOffset>
                </wp:positionH>
                <wp:positionV relativeFrom="paragraph">
                  <wp:posOffset>114168</wp:posOffset>
                </wp:positionV>
                <wp:extent cx="3191774" cy="448573"/>
                <wp:effectExtent l="0" t="0" r="27940" b="27940"/>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774" cy="448573"/>
                        </a:xfrm>
                        <a:prstGeom prst="rect">
                          <a:avLst/>
                        </a:prstGeom>
                        <a:solidFill>
                          <a:srgbClr val="F2DBDB"/>
                        </a:solidFill>
                        <a:ln w="6350" algn="ctr">
                          <a:solidFill>
                            <a:srgbClr val="000000"/>
                          </a:solidFill>
                          <a:miter lim="800000"/>
                          <a:headEnd/>
                          <a:tailEnd/>
                        </a:ln>
                      </wps:spPr>
                      <wps:txbx>
                        <w:txbxContent>
                          <w:p w14:paraId="3153A29B" w14:textId="1EC48C7A" w:rsidR="00913188" w:rsidRPr="004754F5" w:rsidRDefault="00913188" w:rsidP="00913188">
                            <w:pPr>
                              <w:pStyle w:val="NormalWeb"/>
                              <w:spacing w:line="240" w:lineRule="exact"/>
                              <w:jc w:val="center"/>
                              <w:rPr>
                                <w:rFonts w:ascii="Arial" w:hAnsi="Arial" w:cs="Arial"/>
                                <w:szCs w:val="20"/>
                              </w:rPr>
                            </w:pPr>
                            <w:r>
                              <w:rPr>
                                <w:rFonts w:ascii="Arial" w:hAnsi="Arial" w:cs="Arial"/>
                                <w:szCs w:val="20"/>
                              </w:rPr>
                              <w:t>Applicant applies for additional authorisations as needed</w:t>
                            </w:r>
                            <w:r w:rsidR="00862849" w:rsidRPr="00912CCF">
                              <w:rPr>
                                <w:rFonts w:ascii="Arial" w:hAnsi="Arial" w:cs="Arial"/>
                                <w:szCs w:val="20"/>
                                <w:vertAlign w:val="superscript"/>
                              </w:rPr>
                              <w:t>3</w:t>
                            </w:r>
                            <w:r w:rsidR="002375FD">
                              <w:rPr>
                                <w:rFonts w:ascii="Arial" w:hAnsi="Arial" w:cs="Arial"/>
                                <w:szCs w:val="20"/>
                              </w:rPr>
                              <w:t>, if not already done.</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814F77" id="Rectangle 838" o:spid="_x0000_s1078" style="position:absolute;margin-left:7.05pt;margin-top:9pt;width:251.3pt;height:35.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" fillcolor="#f2dbdb" strokeweight=".5pt">
                <v:textbox inset="2.56128mm,1.2806mm,2.56128mm,1.2806mm">
                  <w:txbxContent>
                    <w:p w14:paraId="3153A29B" w14:textId="1EC48C7A" w:rsidR="00913188" w:rsidRPr="004754F5" w:rsidRDefault="00913188" w:rsidP="00913188">
                      <w:pPr>
                        <w:pStyle w:val="NormalWeb"/>
                        <w:spacing w:line="240" w:lineRule="exact"/>
                        <w:jc w:val="center"/>
                        <w:rPr>
                          <w:rFonts w:ascii="Arial" w:hAnsi="Arial" w:cs="Arial"/>
                          <w:szCs w:val="20"/>
                        </w:rPr>
                      </w:pPr>
                      <w:r>
                        <w:rPr>
                          <w:rFonts w:ascii="Arial" w:hAnsi="Arial" w:cs="Arial"/>
                          <w:szCs w:val="20"/>
                        </w:rPr>
                        <w:t>Applicant applies for additional authorisations as needed</w:t>
                      </w:r>
                      <w:r w:rsidR="00862849" w:rsidRPr="00912CCF">
                        <w:rPr>
                          <w:rFonts w:ascii="Arial" w:hAnsi="Arial" w:cs="Arial"/>
                          <w:szCs w:val="20"/>
                          <w:vertAlign w:val="superscript"/>
                        </w:rPr>
                        <w:t>3</w:t>
                      </w:r>
                      <w:r w:rsidR="002375FD">
                        <w:rPr>
                          <w:rFonts w:ascii="Arial" w:hAnsi="Arial" w:cs="Arial"/>
                          <w:szCs w:val="20"/>
                        </w:rPr>
                        <w:t>, if not already done.</w:t>
                      </w:r>
                    </w:p>
                  </w:txbxContent>
                </v:textbox>
              </v:rect>
            </w:pict>
          </mc:Fallback>
        </mc:AlternateContent>
      </w:r>
    </w:p>
    <w:p w14:paraId="345D1724" w14:textId="5AA7738D" w:rsidR="003C59F1" w:rsidRDefault="003C59F1" w:rsidP="003C59F1">
      <w:pPr>
        <w:pStyle w:val="DSEBody"/>
        <w:spacing w:after="40"/>
        <w:rPr>
          <w:szCs w:val="18"/>
        </w:rPr>
      </w:pPr>
    </w:p>
    <w:p w14:paraId="724D8ED3" w14:textId="2C457D32" w:rsidR="003C59F1" w:rsidRDefault="0058456A" w:rsidP="003C59F1">
      <w:pPr>
        <w:pStyle w:val="DSEBody"/>
        <w:spacing w:after="40"/>
        <w:rPr>
          <w:szCs w:val="18"/>
        </w:rPr>
      </w:pPr>
      <w:r>
        <w:rPr>
          <w:noProof/>
          <w:szCs w:val="18"/>
        </w:rPr>
        <mc:AlternateContent>
          <mc:Choice Requires="wps">
            <w:drawing>
              <wp:anchor distT="0" distB="0" distL="114300" distR="114300" simplePos="0" relativeHeight="251658274" behindDoc="0" locked="0" layoutInCell="1" allowOverlap="1" wp14:anchorId="00E0A9A1" wp14:editId="092DD1F2">
                <wp:simplePos x="0" y="0"/>
                <wp:positionH relativeFrom="column">
                  <wp:posOffset>5860103</wp:posOffset>
                </wp:positionH>
                <wp:positionV relativeFrom="paragraph">
                  <wp:posOffset>77722</wp:posOffset>
                </wp:positionV>
                <wp:extent cx="569284" cy="0"/>
                <wp:effectExtent l="0" t="0" r="0" b="0"/>
                <wp:wrapNone/>
                <wp:docPr id="729" name="Straight Connector 729"/>
                <wp:cNvGraphicFramePr/>
                <a:graphic xmlns:a="http://schemas.openxmlformats.org/drawingml/2006/main">
                  <a:graphicData uri="http://schemas.microsoft.com/office/word/2010/wordprocessingShape">
                    <wps:wsp>
                      <wps:cNvCnPr/>
                      <wps:spPr>
                        <a:xfrm>
                          <a:off x="0" y="0"/>
                          <a:ext cx="5692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1B15C64F">
              <v:line id="Straight Connector 729" style="position:absolute;z-index:251658274;visibility:visible;mso-wrap-style:square;mso-wrap-distance-left:9pt;mso-wrap-distance-top:0;mso-wrap-distance-right:9pt;mso-wrap-distance-bottom:0;mso-position-horizontal:absolute;mso-position-horizontal-relative:text;mso-position-vertical:absolute;mso-position-vertical-relative:text" o:spid="_x0000_s1026" strokecolor="#363534 [3213]" from="461.45pt,6.1pt" to="506.3pt,6.1pt" w14:anchorId="44A8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dsQEAANMDAAAOAAAAZHJzL2Uyb0RvYy54bWysU8Fu2zAMvQ/YPwi6L3KCrei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"/>
            </w:pict>
          </mc:Fallback>
        </mc:AlternateContent>
      </w:r>
    </w:p>
    <w:p w14:paraId="246D312F" w14:textId="2DB7E57D" w:rsidR="003C59F1" w:rsidRDefault="00E27DAC" w:rsidP="003C59F1">
      <w:pPr>
        <w:pStyle w:val="DSEBody"/>
        <w:spacing w:after="40"/>
        <w:rPr>
          <w:szCs w:val="18"/>
        </w:rPr>
      </w:pPr>
      <w:r>
        <w:rPr>
          <w:noProof/>
          <w:szCs w:val="18"/>
        </w:rPr>
        <mc:AlternateContent>
          <mc:Choice Requires="wps">
            <w:drawing>
              <wp:anchor distT="0" distB="0" distL="114300" distR="114300" simplePos="0" relativeHeight="251658272" behindDoc="0" locked="0" layoutInCell="1" allowOverlap="1" wp14:anchorId="02EBC79A" wp14:editId="4DBECCBD">
                <wp:simplePos x="0" y="0"/>
                <wp:positionH relativeFrom="column">
                  <wp:posOffset>1657913</wp:posOffset>
                </wp:positionH>
                <wp:positionV relativeFrom="paragraph">
                  <wp:posOffset>29054</wp:posOffset>
                </wp:positionV>
                <wp:extent cx="0" cy="172792"/>
                <wp:effectExtent l="76200" t="0" r="57150" b="55880"/>
                <wp:wrapNone/>
                <wp:docPr id="42" name="Straight Arrow Connector 42"/>
                <wp:cNvGraphicFramePr/>
                <a:graphic xmlns:a="http://schemas.openxmlformats.org/drawingml/2006/main">
                  <a:graphicData uri="http://schemas.microsoft.com/office/word/2010/wordprocessingShape">
                    <wps:wsp>
                      <wps:cNvCnPr/>
                      <wps:spPr>
                        <a:xfrm>
                          <a:off x="0" y="0"/>
                          <a:ext cx="0" cy="1727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307A0177">
              <v:shape id="Straight Arrow Connector 42" style="position:absolute;margin-left:130.55pt;margin-top:2.3pt;width:0;height:13.6pt;z-index:251658272;visibility:visible;mso-wrap-style:square;mso-wrap-distance-left:9pt;mso-wrap-distance-top:0;mso-wrap-distance-right:9pt;mso-wrap-distance-bottom:0;mso-position-horizontal:absolute;mso-position-horizontal-relative:text;mso-position-vertical:absolute;mso-position-vertical-relative:text" o:spid="_x0000_s1026" strokecolor="#363534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" w14:anchorId="203935BA">
                <v:stroke endarrow="block"/>
              </v:shape>
            </w:pict>
          </mc:Fallback>
        </mc:AlternateContent>
      </w:r>
    </w:p>
    <w:p w14:paraId="0C04ADB9" w14:textId="3F2C2843" w:rsidR="003C59F1" w:rsidRDefault="00FE499D" w:rsidP="003C59F1">
      <w:pPr>
        <w:pStyle w:val="DSEBody"/>
        <w:spacing w:after="40"/>
        <w:rPr>
          <w:szCs w:val="18"/>
        </w:rPr>
      </w:pPr>
      <w:r>
        <w:rPr>
          <w:noProof/>
          <w:szCs w:val="18"/>
        </w:rPr>
        <mc:AlternateContent>
          <mc:Choice Requires="wps">
            <w:drawing>
              <wp:anchor distT="0" distB="0" distL="114300" distR="114300" simplePos="0" relativeHeight="251658273" behindDoc="0" locked="0" layoutInCell="1" allowOverlap="1" wp14:anchorId="4C28AC6A" wp14:editId="239C6E70">
                <wp:simplePos x="0" y="0"/>
                <wp:positionH relativeFrom="column">
                  <wp:posOffset>3694430</wp:posOffset>
                </wp:positionH>
                <wp:positionV relativeFrom="page">
                  <wp:posOffset>9010650</wp:posOffset>
                </wp:positionV>
                <wp:extent cx="3070860" cy="1562100"/>
                <wp:effectExtent l="0" t="0" r="15240" b="19050"/>
                <wp:wrapNone/>
                <wp:docPr id="709" name="Text Box 709"/>
                <wp:cNvGraphicFramePr/>
                <a:graphic xmlns:a="http://schemas.openxmlformats.org/drawingml/2006/main">
                  <a:graphicData uri="http://schemas.microsoft.com/office/word/2010/wordprocessingShape">
                    <wps:wsp>
                      <wps:cNvSpPr txBox="1"/>
                      <wps:spPr>
                        <a:xfrm>
                          <a:off x="0" y="0"/>
                          <a:ext cx="3070860" cy="1562100"/>
                        </a:xfrm>
                        <a:prstGeom prst="rect">
                          <a:avLst/>
                        </a:prstGeom>
                        <a:solidFill>
                          <a:schemeClr val="lt1"/>
                        </a:solidFill>
                        <a:ln w="6350">
                          <a:solidFill>
                            <a:prstClr val="black"/>
                          </a:solidFill>
                        </a:ln>
                      </wps:spPr>
                      <wps:txbx>
                        <w:txbxContent>
                          <w:p w14:paraId="4EBE5066" w14:textId="5555B398" w:rsidR="00D648E6" w:rsidRPr="004754F5" w:rsidRDefault="00D648E6" w:rsidP="00D648E6">
                            <w:pPr>
                              <w:spacing w:after="60"/>
                              <w:jc w:val="both"/>
                              <w:rPr>
                                <w:rFonts w:ascii="Arial" w:hAnsi="Arial"/>
                                <w:bCs/>
                                <w:sz w:val="16"/>
                                <w:szCs w:val="16"/>
                              </w:rPr>
                            </w:pPr>
                            <w:r w:rsidRPr="0086289D">
                              <w:rPr>
                                <w:rFonts w:ascii="Arial" w:hAnsi="Arial"/>
                                <w:bCs/>
                                <w:sz w:val="16"/>
                                <w:szCs w:val="16"/>
                              </w:rPr>
                              <w:t>1</w:t>
                            </w:r>
                            <w:r w:rsidRPr="0086289D">
                              <w:rPr>
                                <w:rFonts w:ascii="Arial" w:hAnsi="Arial"/>
                                <w:bCs/>
                                <w:sz w:val="14"/>
                                <w:szCs w:val="14"/>
                              </w:rPr>
                              <w:t xml:space="preserve"> </w:t>
                            </w:r>
                            <w:r w:rsidRPr="004754F5">
                              <w:rPr>
                                <w:rFonts w:ascii="Arial" w:hAnsi="Arial"/>
                                <w:bCs/>
                                <w:sz w:val="16"/>
                                <w:szCs w:val="16"/>
                              </w:rPr>
                              <w:t xml:space="preserve">– As per the template in </w:t>
                            </w:r>
                            <w:r w:rsidR="00D053BE">
                              <w:rPr>
                                <w:rFonts w:ascii="Arial" w:hAnsi="Arial"/>
                                <w:bCs/>
                                <w:sz w:val="16"/>
                                <w:szCs w:val="16"/>
                              </w:rPr>
                              <w:t>Attachment</w:t>
                            </w:r>
                            <w:r w:rsidRPr="004754F5">
                              <w:rPr>
                                <w:rFonts w:ascii="Arial" w:hAnsi="Arial"/>
                                <w:bCs/>
                                <w:sz w:val="16"/>
                                <w:szCs w:val="16"/>
                              </w:rPr>
                              <w:t xml:space="preserve"> 1 of this Procedure Statement.</w:t>
                            </w:r>
                          </w:p>
                          <w:p w14:paraId="761F39A2" w14:textId="343D5452" w:rsidR="00D648E6" w:rsidRPr="004754F5" w:rsidRDefault="00D648E6" w:rsidP="00D648E6">
                            <w:pPr>
                              <w:spacing w:after="60"/>
                              <w:jc w:val="both"/>
                              <w:rPr>
                                <w:rFonts w:ascii="Arial" w:hAnsi="Arial"/>
                                <w:bCs/>
                                <w:sz w:val="16"/>
                                <w:szCs w:val="16"/>
                              </w:rPr>
                            </w:pPr>
                            <w:r w:rsidRPr="0086289D">
                              <w:rPr>
                                <w:rFonts w:ascii="Arial" w:hAnsi="Arial"/>
                                <w:bCs/>
                                <w:sz w:val="16"/>
                                <w:szCs w:val="16"/>
                              </w:rPr>
                              <w:t>2</w:t>
                            </w:r>
                            <w:r w:rsidRPr="004754F5">
                              <w:rPr>
                                <w:rFonts w:ascii="Arial" w:hAnsi="Arial"/>
                                <w:bCs/>
                                <w:sz w:val="16"/>
                                <w:szCs w:val="16"/>
                              </w:rPr>
                              <w:t xml:space="preserve"> – </w:t>
                            </w:r>
                            <w:r w:rsidR="00436F0A">
                              <w:rPr>
                                <w:rFonts w:ascii="Arial" w:hAnsi="Arial"/>
                                <w:bCs/>
                                <w:sz w:val="16"/>
                                <w:szCs w:val="16"/>
                              </w:rPr>
                              <w:t>Ethics</w:t>
                            </w:r>
                            <w:r w:rsidRPr="004754F5">
                              <w:rPr>
                                <w:rFonts w:ascii="Arial" w:hAnsi="Arial"/>
                                <w:bCs/>
                                <w:sz w:val="16"/>
                                <w:szCs w:val="16"/>
                              </w:rPr>
                              <w:t xml:space="preserve"> approval does not have to have been granted before the </w:t>
                            </w:r>
                            <w:r w:rsidR="00436F0A">
                              <w:rPr>
                                <w:rFonts w:ascii="Arial" w:hAnsi="Arial"/>
                                <w:bCs/>
                                <w:sz w:val="16"/>
                                <w:szCs w:val="16"/>
                              </w:rPr>
                              <w:t xml:space="preserve">proposal can </w:t>
                            </w:r>
                            <w:r w:rsidRPr="004754F5">
                              <w:rPr>
                                <w:rFonts w:ascii="Arial" w:hAnsi="Arial"/>
                                <w:bCs/>
                                <w:sz w:val="16"/>
                                <w:szCs w:val="16"/>
                              </w:rPr>
                              <w:t>be submitted to the TEP, however, evidence must be provided that it is being sought.</w:t>
                            </w:r>
                            <w:r w:rsidR="00612648">
                              <w:rPr>
                                <w:rFonts w:ascii="Arial" w:hAnsi="Arial"/>
                                <w:bCs/>
                                <w:sz w:val="16"/>
                                <w:szCs w:val="16"/>
                              </w:rPr>
                              <w:t xml:space="preserve"> </w:t>
                            </w:r>
                            <w:r w:rsidR="00C51CD6">
                              <w:rPr>
                                <w:rFonts w:ascii="Arial" w:hAnsi="Arial"/>
                                <w:bCs/>
                                <w:sz w:val="16"/>
                                <w:szCs w:val="16"/>
                              </w:rPr>
                              <w:t>Ethics approval must be confirmed before the Wildlife Act permit can be issued.</w:t>
                            </w:r>
                          </w:p>
                          <w:p w14:paraId="26F3013A" w14:textId="42D7E123" w:rsidR="00D648E6" w:rsidRPr="004754F5" w:rsidRDefault="00D648E6" w:rsidP="00D648E6">
                            <w:pPr>
                              <w:spacing w:after="60"/>
                              <w:jc w:val="both"/>
                              <w:rPr>
                                <w:rFonts w:ascii="Arial" w:hAnsi="Arial"/>
                                <w:bCs/>
                                <w:sz w:val="16"/>
                                <w:szCs w:val="16"/>
                              </w:rPr>
                            </w:pPr>
                            <w:r w:rsidRPr="0086289D">
                              <w:rPr>
                                <w:rFonts w:ascii="Arial" w:hAnsi="Arial"/>
                                <w:bCs/>
                                <w:color w:val="auto"/>
                                <w:sz w:val="16"/>
                                <w:szCs w:val="16"/>
                              </w:rPr>
                              <w:t>3</w:t>
                            </w:r>
                            <w:r w:rsidRPr="004754F5">
                              <w:rPr>
                                <w:rFonts w:ascii="Arial" w:hAnsi="Arial"/>
                                <w:bCs/>
                                <w:sz w:val="16"/>
                                <w:szCs w:val="16"/>
                              </w:rPr>
                              <w:t xml:space="preserve"> – Wildlife Act permit and other relevant authorisations e.g. </w:t>
                            </w:r>
                            <w:r w:rsidR="00EF6C02">
                              <w:rPr>
                                <w:rFonts w:ascii="Arial" w:hAnsi="Arial"/>
                                <w:bCs/>
                                <w:sz w:val="16"/>
                                <w:szCs w:val="16"/>
                              </w:rPr>
                              <w:t xml:space="preserve">Research Activity </w:t>
                            </w:r>
                            <w:r w:rsidR="00612648">
                              <w:rPr>
                                <w:rFonts w:ascii="Arial" w:hAnsi="Arial"/>
                                <w:bCs/>
                                <w:sz w:val="16"/>
                                <w:szCs w:val="16"/>
                              </w:rPr>
                              <w:t>Access Agreements for public land</w:t>
                            </w:r>
                            <w:r w:rsidRPr="004754F5">
                              <w:rPr>
                                <w:rFonts w:ascii="Arial" w:hAnsi="Arial"/>
                                <w:bCs/>
                                <w:sz w:val="16"/>
                                <w:szCs w:val="16"/>
                              </w:rPr>
                              <w:t>, EPBC Act</w:t>
                            </w:r>
                            <w:r w:rsidR="00612648">
                              <w:rPr>
                                <w:rFonts w:ascii="Arial" w:hAnsi="Arial"/>
                                <w:bCs/>
                                <w:sz w:val="16"/>
                                <w:szCs w:val="16"/>
                              </w:rPr>
                              <w:t xml:space="preserve"> approvals</w:t>
                            </w:r>
                            <w:r w:rsidRPr="004754F5">
                              <w:rPr>
                                <w:rFonts w:ascii="Arial" w:hAnsi="Arial"/>
                                <w:bCs/>
                                <w:sz w:val="16"/>
                                <w:szCs w:val="16"/>
                              </w:rPr>
                              <w:t>.</w:t>
                            </w:r>
                          </w:p>
                          <w:p w14:paraId="6B9FDD30" w14:textId="77777777" w:rsidR="00D648E6" w:rsidRDefault="00D64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8AC6A" id="Text Box 709" o:spid="_x0000_s1079" type="#_x0000_t202" style="position:absolute;margin-left:290.9pt;margin-top:709.5pt;width:241.8pt;height:123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" fillcolor="white [3201]" strokeweight=".5pt">
                <v:textbox>
                  <w:txbxContent>
                    <w:p w14:paraId="4EBE5066" w14:textId="5555B398" w:rsidR="00D648E6" w:rsidRPr="004754F5" w:rsidRDefault="00D648E6" w:rsidP="00D648E6">
                      <w:pPr>
                        <w:spacing w:after="60"/>
                        <w:jc w:val="both"/>
                        <w:rPr>
                          <w:rFonts w:ascii="Arial" w:hAnsi="Arial"/>
                          <w:bCs/>
                          <w:sz w:val="16"/>
                          <w:szCs w:val="16"/>
                        </w:rPr>
                      </w:pPr>
                      <w:r w:rsidRPr="0086289D">
                        <w:rPr>
                          <w:rFonts w:ascii="Arial" w:hAnsi="Arial"/>
                          <w:bCs/>
                          <w:sz w:val="16"/>
                          <w:szCs w:val="16"/>
                        </w:rPr>
                        <w:t>1</w:t>
                      </w:r>
                      <w:r w:rsidRPr="0086289D">
                        <w:rPr>
                          <w:rFonts w:ascii="Arial" w:hAnsi="Arial"/>
                          <w:bCs/>
                          <w:sz w:val="14"/>
                          <w:szCs w:val="14"/>
                        </w:rPr>
                        <w:t xml:space="preserve"> </w:t>
                      </w:r>
                      <w:r w:rsidRPr="004754F5">
                        <w:rPr>
                          <w:rFonts w:ascii="Arial" w:hAnsi="Arial"/>
                          <w:bCs/>
                          <w:sz w:val="16"/>
                          <w:szCs w:val="16"/>
                        </w:rPr>
                        <w:t xml:space="preserve">– As per the template in </w:t>
                      </w:r>
                      <w:r w:rsidR="00D053BE">
                        <w:rPr>
                          <w:rFonts w:ascii="Arial" w:hAnsi="Arial"/>
                          <w:bCs/>
                          <w:sz w:val="16"/>
                          <w:szCs w:val="16"/>
                        </w:rPr>
                        <w:t>Attachment</w:t>
                      </w:r>
                      <w:r w:rsidRPr="004754F5">
                        <w:rPr>
                          <w:rFonts w:ascii="Arial" w:hAnsi="Arial"/>
                          <w:bCs/>
                          <w:sz w:val="16"/>
                          <w:szCs w:val="16"/>
                        </w:rPr>
                        <w:t xml:space="preserve"> 1 of this Procedure Statement.</w:t>
                      </w:r>
                    </w:p>
                    <w:p w14:paraId="761F39A2" w14:textId="343D5452" w:rsidR="00D648E6" w:rsidRPr="004754F5" w:rsidRDefault="00D648E6" w:rsidP="00D648E6">
                      <w:pPr>
                        <w:spacing w:after="60"/>
                        <w:jc w:val="both"/>
                        <w:rPr>
                          <w:rFonts w:ascii="Arial" w:hAnsi="Arial"/>
                          <w:bCs/>
                          <w:sz w:val="16"/>
                          <w:szCs w:val="16"/>
                        </w:rPr>
                      </w:pPr>
                      <w:r w:rsidRPr="0086289D">
                        <w:rPr>
                          <w:rFonts w:ascii="Arial" w:hAnsi="Arial"/>
                          <w:bCs/>
                          <w:sz w:val="16"/>
                          <w:szCs w:val="16"/>
                        </w:rPr>
                        <w:t>2</w:t>
                      </w:r>
                      <w:r w:rsidRPr="004754F5">
                        <w:rPr>
                          <w:rFonts w:ascii="Arial" w:hAnsi="Arial"/>
                          <w:bCs/>
                          <w:sz w:val="16"/>
                          <w:szCs w:val="16"/>
                        </w:rPr>
                        <w:t xml:space="preserve"> – </w:t>
                      </w:r>
                      <w:r w:rsidR="00436F0A">
                        <w:rPr>
                          <w:rFonts w:ascii="Arial" w:hAnsi="Arial"/>
                          <w:bCs/>
                          <w:sz w:val="16"/>
                          <w:szCs w:val="16"/>
                        </w:rPr>
                        <w:t>Ethics</w:t>
                      </w:r>
                      <w:r w:rsidRPr="004754F5">
                        <w:rPr>
                          <w:rFonts w:ascii="Arial" w:hAnsi="Arial"/>
                          <w:bCs/>
                          <w:sz w:val="16"/>
                          <w:szCs w:val="16"/>
                        </w:rPr>
                        <w:t xml:space="preserve"> approval does not have to have been granted before the </w:t>
                      </w:r>
                      <w:r w:rsidR="00436F0A">
                        <w:rPr>
                          <w:rFonts w:ascii="Arial" w:hAnsi="Arial"/>
                          <w:bCs/>
                          <w:sz w:val="16"/>
                          <w:szCs w:val="16"/>
                        </w:rPr>
                        <w:t xml:space="preserve">proposal can </w:t>
                      </w:r>
                      <w:r w:rsidRPr="004754F5">
                        <w:rPr>
                          <w:rFonts w:ascii="Arial" w:hAnsi="Arial"/>
                          <w:bCs/>
                          <w:sz w:val="16"/>
                          <w:szCs w:val="16"/>
                        </w:rPr>
                        <w:t>be submitted to the TEP, however, evidence must be provided that it is being sought.</w:t>
                      </w:r>
                      <w:r w:rsidR="00612648">
                        <w:rPr>
                          <w:rFonts w:ascii="Arial" w:hAnsi="Arial"/>
                          <w:bCs/>
                          <w:sz w:val="16"/>
                          <w:szCs w:val="16"/>
                        </w:rPr>
                        <w:t xml:space="preserve"> </w:t>
                      </w:r>
                      <w:r w:rsidR="00C51CD6">
                        <w:rPr>
                          <w:rFonts w:ascii="Arial" w:hAnsi="Arial"/>
                          <w:bCs/>
                          <w:sz w:val="16"/>
                          <w:szCs w:val="16"/>
                        </w:rPr>
                        <w:t>Ethics approval must be confirmed before the Wildlife Act permit can be issued.</w:t>
                      </w:r>
                    </w:p>
                    <w:p w14:paraId="26F3013A" w14:textId="42D7E123" w:rsidR="00D648E6" w:rsidRPr="004754F5" w:rsidRDefault="00D648E6" w:rsidP="00D648E6">
                      <w:pPr>
                        <w:spacing w:after="60"/>
                        <w:jc w:val="both"/>
                        <w:rPr>
                          <w:rFonts w:ascii="Arial" w:hAnsi="Arial"/>
                          <w:bCs/>
                          <w:sz w:val="16"/>
                          <w:szCs w:val="16"/>
                        </w:rPr>
                      </w:pPr>
                      <w:r w:rsidRPr="0086289D">
                        <w:rPr>
                          <w:rFonts w:ascii="Arial" w:hAnsi="Arial"/>
                          <w:bCs/>
                          <w:color w:val="auto"/>
                          <w:sz w:val="16"/>
                          <w:szCs w:val="16"/>
                        </w:rPr>
                        <w:t>3</w:t>
                      </w:r>
                      <w:r w:rsidRPr="004754F5">
                        <w:rPr>
                          <w:rFonts w:ascii="Arial" w:hAnsi="Arial"/>
                          <w:bCs/>
                          <w:sz w:val="16"/>
                          <w:szCs w:val="16"/>
                        </w:rPr>
                        <w:t xml:space="preserve"> – Wildlife Act permit and other relevant authorisations e.g. </w:t>
                      </w:r>
                      <w:r w:rsidR="00EF6C02">
                        <w:rPr>
                          <w:rFonts w:ascii="Arial" w:hAnsi="Arial"/>
                          <w:bCs/>
                          <w:sz w:val="16"/>
                          <w:szCs w:val="16"/>
                        </w:rPr>
                        <w:t xml:space="preserve">Research Activity </w:t>
                      </w:r>
                      <w:r w:rsidR="00612648">
                        <w:rPr>
                          <w:rFonts w:ascii="Arial" w:hAnsi="Arial"/>
                          <w:bCs/>
                          <w:sz w:val="16"/>
                          <w:szCs w:val="16"/>
                        </w:rPr>
                        <w:t>Access Agreements for public land</w:t>
                      </w:r>
                      <w:r w:rsidRPr="004754F5">
                        <w:rPr>
                          <w:rFonts w:ascii="Arial" w:hAnsi="Arial"/>
                          <w:bCs/>
                          <w:sz w:val="16"/>
                          <w:szCs w:val="16"/>
                        </w:rPr>
                        <w:t>, EPBC Act</w:t>
                      </w:r>
                      <w:r w:rsidR="00612648">
                        <w:rPr>
                          <w:rFonts w:ascii="Arial" w:hAnsi="Arial"/>
                          <w:bCs/>
                          <w:sz w:val="16"/>
                          <w:szCs w:val="16"/>
                        </w:rPr>
                        <w:t xml:space="preserve"> approvals</w:t>
                      </w:r>
                      <w:r w:rsidRPr="004754F5">
                        <w:rPr>
                          <w:rFonts w:ascii="Arial" w:hAnsi="Arial"/>
                          <w:bCs/>
                          <w:sz w:val="16"/>
                          <w:szCs w:val="16"/>
                        </w:rPr>
                        <w:t>.</w:t>
                      </w:r>
                    </w:p>
                    <w:p w14:paraId="6B9FDD30" w14:textId="77777777" w:rsidR="00D648E6" w:rsidRDefault="00D648E6"/>
                  </w:txbxContent>
                </v:textbox>
                <w10:wrap anchory="page"/>
              </v:shape>
            </w:pict>
          </mc:Fallback>
        </mc:AlternateContent>
      </w:r>
      <w:r w:rsidR="00E27DAC">
        <w:rPr>
          <w:noProof/>
          <w:sz w:val="20"/>
          <w:szCs w:val="20"/>
          <w:lang w:eastAsia="en-AU"/>
        </w:rPr>
        <mc:AlternateContent>
          <mc:Choice Requires="wps">
            <w:drawing>
              <wp:anchor distT="0" distB="0" distL="114300" distR="114300" simplePos="0" relativeHeight="251658264" behindDoc="0" locked="0" layoutInCell="1" allowOverlap="1" wp14:anchorId="4F80DEBF" wp14:editId="06446DBB">
                <wp:simplePos x="0" y="0"/>
                <wp:positionH relativeFrom="column">
                  <wp:posOffset>173990</wp:posOffset>
                </wp:positionH>
                <wp:positionV relativeFrom="paragraph">
                  <wp:posOffset>24765</wp:posOffset>
                </wp:positionV>
                <wp:extent cx="2971800" cy="247650"/>
                <wp:effectExtent l="0" t="0" r="19050" b="19050"/>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7650"/>
                        </a:xfrm>
                        <a:prstGeom prst="rect">
                          <a:avLst/>
                        </a:prstGeom>
                        <a:solidFill>
                          <a:srgbClr val="B8CCE4"/>
                        </a:solidFill>
                        <a:ln w="6350" algn="ctr">
                          <a:solidFill>
                            <a:srgbClr val="000000"/>
                          </a:solidFill>
                          <a:miter lim="800000"/>
                          <a:headEnd/>
                          <a:tailEnd/>
                        </a:ln>
                      </wps:spPr>
                      <wps:txbx>
                        <w:txbxContent>
                          <w:p w14:paraId="1D696944" w14:textId="308B8FAB" w:rsidR="003C59F1" w:rsidRPr="009302B0" w:rsidRDefault="00FB05AC" w:rsidP="003C59F1">
                            <w:pPr>
                              <w:pStyle w:val="NormalWeb"/>
                              <w:spacing w:line="240" w:lineRule="exact"/>
                              <w:jc w:val="center"/>
                              <w:rPr>
                                <w:rFonts w:ascii="Arial" w:hAnsi="Arial" w:cs="Arial"/>
                                <w:szCs w:val="20"/>
                              </w:rPr>
                            </w:pPr>
                            <w:r>
                              <w:rPr>
                                <w:rFonts w:ascii="Arial" w:hAnsi="Arial" w:cs="Arial"/>
                                <w:szCs w:val="20"/>
                              </w:rPr>
                              <w:t>CR</w:t>
                            </w:r>
                            <w:r w:rsidRPr="009302B0">
                              <w:rPr>
                                <w:rFonts w:ascii="Arial" w:hAnsi="Arial" w:cs="Arial"/>
                                <w:szCs w:val="20"/>
                              </w:rPr>
                              <w:t xml:space="preserve"> </w:t>
                            </w:r>
                            <w:r w:rsidR="003C59F1" w:rsidRPr="009302B0">
                              <w:rPr>
                                <w:rFonts w:ascii="Arial" w:hAnsi="Arial" w:cs="Arial"/>
                                <w:szCs w:val="20"/>
                              </w:rPr>
                              <w:t>issues Wildlife Act</w:t>
                            </w:r>
                            <w:r w:rsidR="003C59F1" w:rsidRPr="001F6A6D">
                              <w:rPr>
                                <w:rFonts w:ascii="Arial" w:hAnsi="Arial" w:cs="Arial"/>
                                <w:szCs w:val="20"/>
                              </w:rPr>
                              <w:t xml:space="preserve"> </w:t>
                            </w:r>
                            <w:r w:rsidR="00913188">
                              <w:rPr>
                                <w:rFonts w:ascii="Arial" w:hAnsi="Arial" w:cs="Arial"/>
                                <w:szCs w:val="20"/>
                              </w:rPr>
                              <w:t>permit</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DEBF" id="Rectangle 730" o:spid="_x0000_s1080" style="position:absolute;margin-left:13.7pt;margin-top:1.95pt;width:234pt;height:1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" fillcolor="#b8cce4" strokeweight=".5pt">
                <v:textbox inset="2.56128mm,1.2806mm,2.56128mm,1.2806mm">
                  <w:txbxContent>
                    <w:p w14:paraId="1D696944" w14:textId="308B8FAB" w:rsidR="003C59F1" w:rsidRPr="009302B0" w:rsidRDefault="00FB05AC" w:rsidP="003C59F1">
                      <w:pPr>
                        <w:pStyle w:val="NormalWeb"/>
                        <w:spacing w:line="240" w:lineRule="exact"/>
                        <w:jc w:val="center"/>
                        <w:rPr>
                          <w:rFonts w:ascii="Arial" w:hAnsi="Arial" w:cs="Arial"/>
                          <w:szCs w:val="20"/>
                        </w:rPr>
                      </w:pPr>
                      <w:r>
                        <w:rPr>
                          <w:rFonts w:ascii="Arial" w:hAnsi="Arial" w:cs="Arial"/>
                          <w:szCs w:val="20"/>
                        </w:rPr>
                        <w:t>CR</w:t>
                      </w:r>
                      <w:r w:rsidRPr="009302B0">
                        <w:rPr>
                          <w:rFonts w:ascii="Arial" w:hAnsi="Arial" w:cs="Arial"/>
                          <w:szCs w:val="20"/>
                        </w:rPr>
                        <w:t xml:space="preserve"> </w:t>
                      </w:r>
                      <w:r w:rsidR="003C59F1" w:rsidRPr="009302B0">
                        <w:rPr>
                          <w:rFonts w:ascii="Arial" w:hAnsi="Arial" w:cs="Arial"/>
                          <w:szCs w:val="20"/>
                        </w:rPr>
                        <w:t>issues Wildlife Act</w:t>
                      </w:r>
                      <w:r w:rsidR="003C59F1" w:rsidRPr="001F6A6D">
                        <w:rPr>
                          <w:rFonts w:ascii="Arial" w:hAnsi="Arial" w:cs="Arial"/>
                          <w:szCs w:val="20"/>
                        </w:rPr>
                        <w:t xml:space="preserve"> </w:t>
                      </w:r>
                      <w:r w:rsidR="00913188">
                        <w:rPr>
                          <w:rFonts w:ascii="Arial" w:hAnsi="Arial" w:cs="Arial"/>
                          <w:szCs w:val="20"/>
                        </w:rPr>
                        <w:t>permit</w:t>
                      </w:r>
                    </w:p>
                  </w:txbxContent>
                </v:textbox>
              </v:rect>
            </w:pict>
          </mc:Fallback>
        </mc:AlternateContent>
      </w:r>
    </w:p>
    <w:p w14:paraId="2A8936EC" w14:textId="48960AE1" w:rsidR="003C59F1" w:rsidRDefault="002375FD" w:rsidP="003C59F1">
      <w:pPr>
        <w:pStyle w:val="DSEBody"/>
        <w:spacing w:after="40"/>
        <w:rPr>
          <w:szCs w:val="18"/>
        </w:rPr>
      </w:pPr>
      <w:r>
        <w:rPr>
          <w:noProof/>
          <w:sz w:val="20"/>
          <w:szCs w:val="20"/>
          <w:lang w:eastAsia="en-AU"/>
        </w:rPr>
        <mc:AlternateContent>
          <mc:Choice Requires="wps">
            <w:drawing>
              <wp:anchor distT="0" distB="0" distL="114300" distR="114300" simplePos="0" relativeHeight="251658262" behindDoc="0" locked="0" layoutInCell="1" allowOverlap="1" wp14:anchorId="538CC19A" wp14:editId="4C46E513">
                <wp:simplePos x="0" y="0"/>
                <wp:positionH relativeFrom="column">
                  <wp:posOffset>172181</wp:posOffset>
                </wp:positionH>
                <wp:positionV relativeFrom="paragraph">
                  <wp:posOffset>59690</wp:posOffset>
                </wp:positionV>
                <wp:extent cx="2971800" cy="314325"/>
                <wp:effectExtent l="0" t="0" r="19050" b="28575"/>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14325"/>
                        </a:xfrm>
                        <a:prstGeom prst="rect">
                          <a:avLst/>
                        </a:prstGeom>
                        <a:noFill/>
                        <a:ln w="6350" algn="ctr">
                          <a:solidFill>
                            <a:srgbClr val="000000"/>
                          </a:solidFill>
                          <a:miter lim="800000"/>
                          <a:headEnd/>
                          <a:tailEnd/>
                        </a:ln>
                      </wps:spPr>
                      <wps:txbx>
                        <w:txbxContent>
                          <w:p w14:paraId="6FF80CB3" w14:textId="77777777"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Other </w:t>
                            </w:r>
                            <w:r w:rsidRPr="009302B0">
                              <w:rPr>
                                <w:rFonts w:ascii="Arial" w:hAnsi="Arial" w:cs="Arial"/>
                                <w:szCs w:val="20"/>
                              </w:rPr>
                              <w:t xml:space="preserve">agencies decide whether to issue </w:t>
                            </w:r>
                            <w:r>
                              <w:rPr>
                                <w:rFonts w:ascii="Arial" w:hAnsi="Arial" w:cs="Arial"/>
                                <w:szCs w:val="20"/>
                              </w:rPr>
                              <w:t>permits</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8CC19A" id="Rectangle 731" o:spid="_x0000_s1081" style="position:absolute;margin-left:13.55pt;margin-top:4.7pt;width:234pt;height:24.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" filled="f" strokeweight=".5pt">
                <v:textbox inset="2.56128mm,1.2806mm,2.56128mm,1.2806mm">
                  <w:txbxContent>
                    <w:p w14:paraId="6FF80CB3" w14:textId="77777777" w:rsidR="003C59F1" w:rsidRPr="00877D7E" w:rsidRDefault="003C59F1" w:rsidP="003C59F1">
                      <w:pPr>
                        <w:pStyle w:val="NormalWeb"/>
                        <w:spacing w:line="240" w:lineRule="exact"/>
                        <w:jc w:val="center"/>
                        <w:rPr>
                          <w:rFonts w:ascii="Arial" w:hAnsi="Arial" w:cs="Arial"/>
                          <w:szCs w:val="20"/>
                        </w:rPr>
                      </w:pPr>
                      <w:r>
                        <w:rPr>
                          <w:rFonts w:ascii="Arial" w:hAnsi="Arial" w:cs="Arial"/>
                          <w:szCs w:val="20"/>
                        </w:rPr>
                        <w:t xml:space="preserve">Other </w:t>
                      </w:r>
                      <w:r w:rsidRPr="009302B0">
                        <w:rPr>
                          <w:rFonts w:ascii="Arial" w:hAnsi="Arial" w:cs="Arial"/>
                          <w:szCs w:val="20"/>
                        </w:rPr>
                        <w:t xml:space="preserve">agencies decide whether to issue </w:t>
                      </w:r>
                      <w:r>
                        <w:rPr>
                          <w:rFonts w:ascii="Arial" w:hAnsi="Arial" w:cs="Arial"/>
                          <w:szCs w:val="20"/>
                        </w:rPr>
                        <w:t>permits</w:t>
                      </w:r>
                    </w:p>
                  </w:txbxContent>
                </v:textbox>
              </v:rect>
            </w:pict>
          </mc:Fallback>
        </mc:AlternateContent>
      </w:r>
    </w:p>
    <w:p w14:paraId="6D0CD5B9" w14:textId="6B4C0EEC" w:rsidR="003C59F1" w:rsidRDefault="003C59F1" w:rsidP="003C59F1">
      <w:pPr>
        <w:pStyle w:val="DSEBody"/>
        <w:spacing w:after="40"/>
        <w:rPr>
          <w:szCs w:val="18"/>
        </w:rPr>
      </w:pPr>
    </w:p>
    <w:p w14:paraId="206FF9D1" w14:textId="5FE575A9" w:rsidR="003C59F1" w:rsidRDefault="00C665EC" w:rsidP="003C59F1">
      <w:pPr>
        <w:pStyle w:val="DSEBody"/>
        <w:spacing w:after="40"/>
        <w:rPr>
          <w:szCs w:val="18"/>
        </w:rPr>
      </w:pPr>
      <w:r>
        <w:rPr>
          <w:noProof/>
          <w:szCs w:val="18"/>
          <w:lang w:eastAsia="en-AU"/>
        </w:rPr>
        <mc:AlternateContent>
          <mc:Choice Requires="wps">
            <w:drawing>
              <wp:anchor distT="0" distB="0" distL="114300" distR="114300" simplePos="0" relativeHeight="251658263" behindDoc="0" locked="0" layoutInCell="1" allowOverlap="1" wp14:anchorId="52912E38" wp14:editId="5EEEE730">
                <wp:simplePos x="0" y="0"/>
                <wp:positionH relativeFrom="column">
                  <wp:posOffset>1706880</wp:posOffset>
                </wp:positionH>
                <wp:positionV relativeFrom="paragraph">
                  <wp:posOffset>23244</wp:posOffset>
                </wp:positionV>
                <wp:extent cx="0" cy="215900"/>
                <wp:effectExtent l="76200" t="0" r="57150" b="50800"/>
                <wp:wrapNone/>
                <wp:docPr id="732" name="Straight Arrow Connector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1FD7878">
              <v:shape id="Straight Arrow Connector 732" style="position:absolute;margin-left:134.4pt;margin-top:1.85pt;width:0;height:1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tF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" w14:anchorId="595A9033">
                <v:stroke endarrow="block"/>
              </v:shape>
            </w:pict>
          </mc:Fallback>
        </mc:AlternateContent>
      </w:r>
    </w:p>
    <w:p w14:paraId="67D1E521" w14:textId="679CCA03" w:rsidR="005D53AC" w:rsidRDefault="00C665EC" w:rsidP="005D53AC">
      <w:pPr>
        <w:spacing w:after="40"/>
        <w:ind w:right="-28"/>
        <w:jc w:val="center"/>
        <w:rPr>
          <w:rFonts w:ascii="Arial" w:hAnsi="Arial"/>
          <w:b/>
          <w:i/>
        </w:rPr>
      </w:pPr>
      <w:r>
        <w:rPr>
          <w:noProof/>
        </w:rPr>
        <mc:AlternateContent>
          <mc:Choice Requires="wps">
            <w:drawing>
              <wp:anchor distT="0" distB="0" distL="114300" distR="114300" simplePos="0" relativeHeight="251658249" behindDoc="0" locked="0" layoutInCell="1" allowOverlap="1" wp14:anchorId="71F1D2B4" wp14:editId="4BE4339B">
                <wp:simplePos x="0" y="0"/>
                <wp:positionH relativeFrom="column">
                  <wp:posOffset>0</wp:posOffset>
                </wp:positionH>
                <wp:positionV relativeFrom="paragraph">
                  <wp:posOffset>60086</wp:posOffset>
                </wp:positionV>
                <wp:extent cx="3476625" cy="571500"/>
                <wp:effectExtent l="0" t="0" r="28575" b="1905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571500"/>
                        </a:xfrm>
                        <a:prstGeom prst="rect">
                          <a:avLst/>
                        </a:prstGeom>
                        <a:solidFill>
                          <a:srgbClr val="F2DBDB"/>
                        </a:solidFill>
                        <a:ln w="6350" algn="ctr">
                          <a:solidFill>
                            <a:srgbClr val="000000"/>
                          </a:solidFill>
                          <a:miter lim="800000"/>
                          <a:headEnd/>
                          <a:tailEnd/>
                        </a:ln>
                      </wps:spPr>
                      <wps:txbx>
                        <w:txbxContent>
                          <w:p w14:paraId="1A0C154F" w14:textId="332D6B62" w:rsidR="003C59F1" w:rsidRPr="00877D7E" w:rsidRDefault="006B30C2" w:rsidP="003C59F1">
                            <w:pPr>
                              <w:pStyle w:val="NormalWeb"/>
                              <w:spacing w:line="240" w:lineRule="exact"/>
                              <w:jc w:val="center"/>
                              <w:rPr>
                                <w:rFonts w:ascii="Arial" w:hAnsi="Arial" w:cs="Arial"/>
                                <w:szCs w:val="20"/>
                              </w:rPr>
                            </w:pPr>
                            <w:r>
                              <w:rPr>
                                <w:rFonts w:ascii="Arial" w:hAnsi="Arial" w:cs="Arial"/>
                                <w:szCs w:val="20"/>
                              </w:rPr>
                              <w:t>If all authorisations are</w:t>
                            </w:r>
                            <w:r w:rsidR="003C59F1">
                              <w:rPr>
                                <w:rFonts w:ascii="Arial" w:hAnsi="Arial" w:cs="Arial"/>
                                <w:szCs w:val="20"/>
                              </w:rPr>
                              <w:t xml:space="preserve"> granted the translocation commences in accordance with the permit/s and approved </w:t>
                            </w:r>
                            <w:r w:rsidR="00785658">
                              <w:rPr>
                                <w:rFonts w:ascii="Arial" w:hAnsi="Arial" w:cs="Arial"/>
                                <w:szCs w:val="20"/>
                              </w:rPr>
                              <w:t>Translocation Plan</w:t>
                            </w:r>
                          </w:p>
                        </w:txbxContent>
                      </wps:txbx>
                      <wps:bodyPr rot="0" vert="horz" wrap="square" lIns="92206" tIns="46102" rIns="92206" bIns="4610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1D2B4" id="Rectangle 733" o:spid="_x0000_s1082" style="position:absolute;left:0;text-align:left;margin-left:0;margin-top:4.75pt;width:273.75pt;height: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" fillcolor="#f2dbdb" strokeweight=".5pt">
                <v:textbox inset="2.56128mm,1.2806mm,2.56128mm,1.2806mm">
                  <w:txbxContent>
                    <w:p w14:paraId="1A0C154F" w14:textId="332D6B62" w:rsidR="003C59F1" w:rsidRPr="00877D7E" w:rsidRDefault="006B30C2" w:rsidP="003C59F1">
                      <w:pPr>
                        <w:pStyle w:val="NormalWeb"/>
                        <w:spacing w:line="240" w:lineRule="exact"/>
                        <w:jc w:val="center"/>
                        <w:rPr>
                          <w:rFonts w:ascii="Arial" w:hAnsi="Arial" w:cs="Arial"/>
                          <w:szCs w:val="20"/>
                        </w:rPr>
                      </w:pPr>
                      <w:r>
                        <w:rPr>
                          <w:rFonts w:ascii="Arial" w:hAnsi="Arial" w:cs="Arial"/>
                          <w:szCs w:val="20"/>
                        </w:rPr>
                        <w:t>If all authorisations are</w:t>
                      </w:r>
                      <w:r w:rsidR="003C59F1">
                        <w:rPr>
                          <w:rFonts w:ascii="Arial" w:hAnsi="Arial" w:cs="Arial"/>
                          <w:szCs w:val="20"/>
                        </w:rPr>
                        <w:t xml:space="preserve"> granted the translocation commences in accordance with the permit/s and approved </w:t>
                      </w:r>
                      <w:r w:rsidR="00785658">
                        <w:rPr>
                          <w:rFonts w:ascii="Arial" w:hAnsi="Arial" w:cs="Arial"/>
                          <w:szCs w:val="20"/>
                        </w:rPr>
                        <w:t>Translocation Plan</w:t>
                      </w:r>
                    </w:p>
                  </w:txbxContent>
                </v:textbox>
              </v:rect>
            </w:pict>
          </mc:Fallback>
        </mc:AlternateContent>
      </w:r>
    </w:p>
    <w:p w14:paraId="26FC4C58" w14:textId="77777777" w:rsidR="00661BDF" w:rsidRDefault="00661BDF" w:rsidP="00AD7EDB">
      <w:pPr>
        <w:pStyle w:val="Heading2"/>
        <w:numPr>
          <w:ilvl w:val="0"/>
          <w:numId w:val="0"/>
        </w:numPr>
        <w:spacing w:before="0" w:after="60"/>
        <w:jc w:val="center"/>
        <w:rPr>
          <w:rFonts w:ascii="Arial" w:hAnsi="Arial"/>
          <w:color w:val="auto"/>
          <w:sz w:val="28"/>
          <w:szCs w:val="36"/>
        </w:rPr>
      </w:pPr>
    </w:p>
    <w:p w14:paraId="63C5C46B" w14:textId="526C7CCB" w:rsidR="00AD7EDB" w:rsidRPr="007954BB" w:rsidRDefault="00AD7EDB" w:rsidP="00AD7EDB">
      <w:pPr>
        <w:pStyle w:val="Heading2"/>
        <w:numPr>
          <w:ilvl w:val="0"/>
          <w:numId w:val="0"/>
        </w:numPr>
        <w:spacing w:before="0" w:after="60"/>
        <w:jc w:val="center"/>
        <w:rPr>
          <w:color w:val="auto"/>
          <w:sz w:val="36"/>
          <w:szCs w:val="36"/>
        </w:rPr>
      </w:pPr>
      <w:r w:rsidRPr="00461EE5">
        <w:rPr>
          <w:rFonts w:ascii="Arial" w:hAnsi="Arial"/>
          <w:color w:val="auto"/>
          <w:sz w:val="28"/>
          <w:szCs w:val="36"/>
        </w:rPr>
        <w:t xml:space="preserve">Appendix </w:t>
      </w:r>
      <w:r>
        <w:rPr>
          <w:rFonts w:ascii="Arial" w:hAnsi="Arial"/>
          <w:color w:val="auto"/>
          <w:sz w:val="28"/>
          <w:szCs w:val="36"/>
        </w:rPr>
        <w:t>1</w:t>
      </w:r>
      <w:r w:rsidRPr="00461EE5">
        <w:rPr>
          <w:rFonts w:ascii="Arial" w:hAnsi="Arial"/>
          <w:color w:val="auto"/>
          <w:sz w:val="28"/>
          <w:szCs w:val="36"/>
        </w:rPr>
        <w:t xml:space="preserve"> </w:t>
      </w:r>
      <w:r>
        <w:rPr>
          <w:rFonts w:ascii="Arial" w:hAnsi="Arial"/>
          <w:color w:val="auto"/>
          <w:sz w:val="28"/>
          <w:szCs w:val="36"/>
        </w:rPr>
        <w:t>DEECA</w:t>
      </w:r>
      <w:r w:rsidRPr="00461EE5">
        <w:rPr>
          <w:rFonts w:ascii="Arial" w:hAnsi="Arial"/>
          <w:color w:val="auto"/>
          <w:sz w:val="28"/>
          <w:szCs w:val="36"/>
        </w:rPr>
        <w:t xml:space="preserve"> regional contacts</w:t>
      </w:r>
    </w:p>
    <w:p w14:paraId="350D2C11" w14:textId="77777777" w:rsidR="00AD7EDB" w:rsidRDefault="00AD7EDB" w:rsidP="00AD7EDB">
      <w:pPr>
        <w:pStyle w:val="DSEHB"/>
        <w:spacing w:after="80" w:line="260" w:lineRule="atLeast"/>
        <w:rPr>
          <w:color w:val="auto"/>
          <w:sz w:val="22"/>
          <w:szCs w:val="22"/>
        </w:rPr>
      </w:pPr>
    </w:p>
    <w:p w14:paraId="556067EF" w14:textId="77777777" w:rsidR="00AD7EDB" w:rsidRPr="00804073" w:rsidRDefault="00AD7EDB" w:rsidP="00AD7EDB">
      <w:pPr>
        <w:pStyle w:val="DSEHB"/>
        <w:spacing w:after="80" w:line="260" w:lineRule="atLeast"/>
        <w:rPr>
          <w:b w:val="0"/>
          <w:color w:val="auto"/>
          <w:sz w:val="20"/>
          <w:szCs w:val="20"/>
        </w:rPr>
      </w:pPr>
      <w:r>
        <w:rPr>
          <w:color w:val="auto"/>
          <w:sz w:val="22"/>
          <w:szCs w:val="22"/>
        </w:rPr>
        <w:t>DEECA</w:t>
      </w:r>
      <w:r w:rsidRPr="00804073">
        <w:rPr>
          <w:color w:val="auto"/>
          <w:sz w:val="22"/>
          <w:szCs w:val="22"/>
        </w:rPr>
        <w:t xml:space="preserve"> Port Phillip</w:t>
      </w:r>
    </w:p>
    <w:p w14:paraId="6E801AE8" w14:textId="77777777" w:rsidR="00AD7EDB" w:rsidRPr="006E4E8A" w:rsidRDefault="00AD7EDB" w:rsidP="00AD7EDB">
      <w:pPr>
        <w:pStyle w:val="DSEBody"/>
        <w:spacing w:after="40" w:line="260" w:lineRule="atLeast"/>
        <w:rPr>
          <w:sz w:val="20"/>
          <w:szCs w:val="20"/>
          <w:lang w:val="en"/>
        </w:rPr>
      </w:pPr>
      <w:r w:rsidRPr="006E4E8A">
        <w:rPr>
          <w:sz w:val="20"/>
          <w:szCs w:val="20"/>
          <w:lang w:val="en"/>
        </w:rPr>
        <w:t>Regional Manager, Natural Environment Programs</w:t>
      </w:r>
    </w:p>
    <w:p w14:paraId="43952360" w14:textId="77777777" w:rsidR="00AD7EDB" w:rsidRPr="006E4E8A" w:rsidRDefault="00AD7EDB" w:rsidP="00AD7EDB">
      <w:pPr>
        <w:pStyle w:val="DSEBody"/>
        <w:spacing w:after="0" w:line="260" w:lineRule="atLeast"/>
        <w:rPr>
          <w:rFonts w:eastAsia="MS Mincho"/>
          <w:sz w:val="20"/>
          <w:szCs w:val="20"/>
          <w:lang w:eastAsia="ja-JP"/>
        </w:rPr>
      </w:pPr>
      <w:r>
        <w:rPr>
          <w:sz w:val="20"/>
          <w:szCs w:val="20"/>
          <w:lang w:val="en"/>
        </w:rPr>
        <w:t xml:space="preserve">123 Brown Street </w:t>
      </w:r>
    </w:p>
    <w:p w14:paraId="4B7B05B2" w14:textId="77777777" w:rsidR="00AD7EDB" w:rsidRPr="006E4E8A" w:rsidRDefault="00AD7EDB" w:rsidP="00AD7EDB">
      <w:pPr>
        <w:pStyle w:val="DSEBody"/>
        <w:spacing w:after="0" w:line="260" w:lineRule="atLeast"/>
        <w:rPr>
          <w:rFonts w:eastAsia="MS Mincho"/>
          <w:sz w:val="20"/>
          <w:szCs w:val="20"/>
          <w:lang w:eastAsia="ja-JP"/>
        </w:rPr>
      </w:pPr>
      <w:r>
        <w:rPr>
          <w:rFonts w:eastAsia="MS Mincho"/>
          <w:sz w:val="20"/>
          <w:szCs w:val="20"/>
          <w:lang w:eastAsia="ja-JP"/>
        </w:rPr>
        <w:t>Heidelberg</w:t>
      </w:r>
      <w:r w:rsidRPr="006E4E8A">
        <w:rPr>
          <w:rFonts w:eastAsia="MS Mincho"/>
          <w:sz w:val="20"/>
          <w:szCs w:val="20"/>
          <w:lang w:eastAsia="ja-JP"/>
        </w:rPr>
        <w:t>, Victoria, 3</w:t>
      </w:r>
      <w:r>
        <w:rPr>
          <w:rFonts w:eastAsia="MS Mincho"/>
          <w:sz w:val="20"/>
          <w:szCs w:val="20"/>
          <w:lang w:eastAsia="ja-JP"/>
        </w:rPr>
        <w:t>084</w:t>
      </w:r>
    </w:p>
    <w:p w14:paraId="4996661D" w14:textId="77777777" w:rsidR="00AD7EDB" w:rsidRPr="006E4E8A" w:rsidRDefault="00AD7EDB" w:rsidP="00AD7EDB">
      <w:pPr>
        <w:autoSpaceDE w:val="0"/>
        <w:autoSpaceDN w:val="0"/>
        <w:adjustRightInd w:val="0"/>
        <w:rPr>
          <w:rFonts w:ascii="Arial" w:eastAsia="MS Mincho" w:hAnsi="Arial"/>
          <w:lang w:eastAsia="ja-JP"/>
        </w:rPr>
      </w:pPr>
      <w:r w:rsidRPr="006E4E8A">
        <w:rPr>
          <w:rFonts w:ascii="Arial" w:eastAsia="MS Mincho" w:hAnsi="Arial"/>
          <w:lang w:eastAsia="ja-JP"/>
        </w:rPr>
        <w:t xml:space="preserve">Phone: (03) </w:t>
      </w:r>
      <w:r w:rsidRPr="006E4E8A">
        <w:rPr>
          <w:rFonts w:ascii="Arial" w:hAnsi="Arial"/>
        </w:rPr>
        <w:t>9</w:t>
      </w:r>
      <w:r>
        <w:rPr>
          <w:rFonts w:ascii="Arial" w:hAnsi="Arial"/>
        </w:rPr>
        <w:t>450 8600</w:t>
      </w:r>
    </w:p>
    <w:p w14:paraId="29D84851" w14:textId="77777777" w:rsidR="00AD7EDB" w:rsidRPr="006E4E8A" w:rsidRDefault="00AD7EDB" w:rsidP="00AD7EDB">
      <w:pPr>
        <w:pStyle w:val="DSEHB"/>
        <w:spacing w:after="80" w:line="260" w:lineRule="atLeast"/>
        <w:rPr>
          <w:b w:val="0"/>
          <w:color w:val="auto"/>
          <w:sz w:val="20"/>
          <w:szCs w:val="20"/>
        </w:rPr>
      </w:pPr>
      <w:r>
        <w:rPr>
          <w:color w:val="auto"/>
          <w:sz w:val="22"/>
          <w:szCs w:val="22"/>
        </w:rPr>
        <w:t>DEECA</w:t>
      </w:r>
      <w:r w:rsidRPr="006E4E8A">
        <w:rPr>
          <w:color w:val="auto"/>
          <w:sz w:val="22"/>
          <w:szCs w:val="22"/>
        </w:rPr>
        <w:t xml:space="preserve"> Barwon South West</w:t>
      </w:r>
      <w:r w:rsidRPr="006E4E8A">
        <w:rPr>
          <w:color w:val="auto"/>
          <w:sz w:val="20"/>
          <w:szCs w:val="20"/>
        </w:rPr>
        <w:t xml:space="preserve"> </w:t>
      </w:r>
      <w:r w:rsidRPr="006E4E8A">
        <w:rPr>
          <w:b w:val="0"/>
          <w:color w:val="auto"/>
          <w:sz w:val="20"/>
          <w:szCs w:val="20"/>
        </w:rPr>
        <w:t xml:space="preserve">(South West) </w:t>
      </w:r>
    </w:p>
    <w:p w14:paraId="695B26D6" w14:textId="77777777" w:rsidR="00AD7EDB" w:rsidRPr="006E4E8A" w:rsidRDefault="00AD7EDB" w:rsidP="00AD7EDB">
      <w:pPr>
        <w:pStyle w:val="DSEBody"/>
        <w:spacing w:after="40" w:line="260" w:lineRule="atLeast"/>
        <w:rPr>
          <w:sz w:val="20"/>
          <w:szCs w:val="20"/>
          <w:lang w:val="en"/>
        </w:rPr>
      </w:pPr>
      <w:r w:rsidRPr="006E4E8A">
        <w:rPr>
          <w:sz w:val="20"/>
          <w:szCs w:val="20"/>
          <w:lang w:val="en"/>
        </w:rPr>
        <w:t>Regional Manager, Natural Environment Programs</w:t>
      </w:r>
      <w:r w:rsidRPr="006E4E8A" w:rsidDel="005A6D6B">
        <w:rPr>
          <w:sz w:val="20"/>
          <w:szCs w:val="20"/>
          <w:lang w:val="en"/>
        </w:rPr>
        <w:t xml:space="preserve"> </w:t>
      </w:r>
    </w:p>
    <w:p w14:paraId="68EDD0A8" w14:textId="77777777" w:rsidR="00AD7EDB" w:rsidRPr="006E4E8A" w:rsidRDefault="00AD7EDB" w:rsidP="00AD7EDB">
      <w:pPr>
        <w:pStyle w:val="DSEBody"/>
        <w:spacing w:after="40" w:line="260" w:lineRule="atLeast"/>
        <w:rPr>
          <w:sz w:val="20"/>
          <w:szCs w:val="20"/>
          <w:lang w:val="en"/>
        </w:rPr>
      </w:pPr>
      <w:r w:rsidRPr="006E4E8A">
        <w:rPr>
          <w:sz w:val="20"/>
          <w:szCs w:val="20"/>
        </w:rPr>
        <w:t>30 -38 Little Malop Streets</w:t>
      </w:r>
    </w:p>
    <w:p w14:paraId="066AB2F9" w14:textId="77777777" w:rsidR="00AD7EDB" w:rsidRPr="006E4E8A" w:rsidRDefault="00AD7EDB" w:rsidP="00AD7EDB">
      <w:pPr>
        <w:pStyle w:val="DSEBody"/>
        <w:spacing w:after="40" w:line="260" w:lineRule="atLeast"/>
        <w:rPr>
          <w:sz w:val="20"/>
          <w:szCs w:val="20"/>
          <w:lang w:val="en"/>
        </w:rPr>
      </w:pPr>
      <w:r w:rsidRPr="006E4E8A">
        <w:rPr>
          <w:sz w:val="20"/>
          <w:szCs w:val="20"/>
        </w:rPr>
        <w:t>Geelong VIC 3220</w:t>
      </w:r>
    </w:p>
    <w:p w14:paraId="4660AA30" w14:textId="77777777" w:rsidR="00AD7EDB" w:rsidRPr="006E4E8A" w:rsidRDefault="00AD7EDB" w:rsidP="00AD7EDB">
      <w:pPr>
        <w:pStyle w:val="DSEBody"/>
        <w:spacing w:line="260" w:lineRule="atLeast"/>
        <w:rPr>
          <w:sz w:val="20"/>
          <w:szCs w:val="20"/>
        </w:rPr>
      </w:pPr>
      <w:r w:rsidRPr="006E4E8A">
        <w:rPr>
          <w:sz w:val="20"/>
          <w:szCs w:val="20"/>
          <w:lang w:val="en"/>
        </w:rPr>
        <w:t>(03) 5</w:t>
      </w:r>
      <w:r w:rsidRPr="006E4E8A">
        <w:rPr>
          <w:rStyle w:val="st"/>
          <w:sz w:val="20"/>
          <w:szCs w:val="20"/>
        </w:rPr>
        <w:t>226 4667</w:t>
      </w:r>
    </w:p>
    <w:p w14:paraId="056DC1F7" w14:textId="77777777" w:rsidR="00AD7EDB" w:rsidRPr="006E4E8A" w:rsidRDefault="00AD7EDB" w:rsidP="00AD7EDB">
      <w:pPr>
        <w:pStyle w:val="DSEHB"/>
        <w:spacing w:after="80" w:line="260" w:lineRule="atLeast"/>
        <w:rPr>
          <w:b w:val="0"/>
          <w:color w:val="auto"/>
          <w:sz w:val="20"/>
          <w:szCs w:val="20"/>
        </w:rPr>
      </w:pPr>
      <w:r>
        <w:rPr>
          <w:color w:val="auto"/>
          <w:sz w:val="22"/>
          <w:szCs w:val="22"/>
        </w:rPr>
        <w:t>DEECA</w:t>
      </w:r>
      <w:r w:rsidRPr="006E4E8A">
        <w:rPr>
          <w:color w:val="auto"/>
          <w:sz w:val="22"/>
          <w:szCs w:val="22"/>
        </w:rPr>
        <w:t xml:space="preserve"> Grampians</w:t>
      </w:r>
      <w:r w:rsidRPr="006E4E8A">
        <w:rPr>
          <w:color w:val="auto"/>
          <w:sz w:val="20"/>
          <w:szCs w:val="20"/>
        </w:rPr>
        <w:t xml:space="preserve"> </w:t>
      </w:r>
      <w:r w:rsidRPr="006E4E8A">
        <w:rPr>
          <w:b w:val="0"/>
          <w:color w:val="auto"/>
          <w:sz w:val="20"/>
          <w:szCs w:val="20"/>
        </w:rPr>
        <w:t xml:space="preserve">(South West) </w:t>
      </w:r>
    </w:p>
    <w:p w14:paraId="5EB6E1FE" w14:textId="77777777" w:rsidR="00AD7EDB" w:rsidRPr="006E4E8A" w:rsidRDefault="00AD7EDB" w:rsidP="00AD7EDB">
      <w:pPr>
        <w:pStyle w:val="DSEBody"/>
        <w:spacing w:after="40" w:line="260" w:lineRule="atLeast"/>
        <w:rPr>
          <w:sz w:val="20"/>
          <w:szCs w:val="20"/>
          <w:lang w:val="en"/>
        </w:rPr>
      </w:pPr>
      <w:r w:rsidRPr="006E4E8A">
        <w:rPr>
          <w:sz w:val="20"/>
          <w:szCs w:val="20"/>
          <w:lang w:val="en"/>
        </w:rPr>
        <w:t>Regional Manager, Natural Environment Programs</w:t>
      </w:r>
    </w:p>
    <w:p w14:paraId="2908AF22" w14:textId="77777777" w:rsidR="00AD7EDB" w:rsidRPr="006E4E8A" w:rsidRDefault="00AD7EDB" w:rsidP="00AD7EDB">
      <w:pPr>
        <w:pStyle w:val="DSEBody"/>
        <w:spacing w:after="40" w:line="260" w:lineRule="atLeast"/>
        <w:rPr>
          <w:sz w:val="20"/>
          <w:szCs w:val="20"/>
          <w:lang w:val="en"/>
        </w:rPr>
      </w:pPr>
      <w:r w:rsidRPr="006E4E8A">
        <w:rPr>
          <w:sz w:val="20"/>
          <w:szCs w:val="20"/>
          <w:lang w:val="en"/>
        </w:rPr>
        <w:t xml:space="preserve">402 Mair Street, </w:t>
      </w:r>
    </w:p>
    <w:p w14:paraId="4D33675E" w14:textId="77777777" w:rsidR="00AD7EDB" w:rsidRPr="006E4E8A" w:rsidRDefault="00AD7EDB" w:rsidP="00AD7EDB">
      <w:pPr>
        <w:pStyle w:val="DSEBody"/>
        <w:spacing w:after="40" w:line="260" w:lineRule="atLeast"/>
        <w:rPr>
          <w:sz w:val="20"/>
          <w:szCs w:val="20"/>
          <w:lang w:val="en"/>
        </w:rPr>
      </w:pPr>
      <w:r w:rsidRPr="006E4E8A">
        <w:rPr>
          <w:sz w:val="20"/>
          <w:szCs w:val="20"/>
          <w:lang w:val="en"/>
        </w:rPr>
        <w:t>Ballarat VIC 3350</w:t>
      </w:r>
    </w:p>
    <w:p w14:paraId="48116DF2" w14:textId="77777777" w:rsidR="00AD7EDB" w:rsidRPr="006E4E8A" w:rsidRDefault="00AD7EDB" w:rsidP="00AD7EDB">
      <w:pPr>
        <w:pStyle w:val="DSEBody"/>
        <w:spacing w:line="260" w:lineRule="atLeast"/>
        <w:rPr>
          <w:sz w:val="20"/>
          <w:szCs w:val="20"/>
        </w:rPr>
      </w:pPr>
      <w:r w:rsidRPr="006E4E8A">
        <w:rPr>
          <w:sz w:val="20"/>
          <w:szCs w:val="20"/>
          <w:lang w:val="en"/>
        </w:rPr>
        <w:t>Ph. (03) 5336 6856</w:t>
      </w:r>
    </w:p>
    <w:p w14:paraId="5FB3ACDC" w14:textId="77777777" w:rsidR="00AD7EDB" w:rsidRPr="006E4E8A" w:rsidRDefault="00AD7EDB" w:rsidP="00AD7EDB">
      <w:pPr>
        <w:pStyle w:val="DSEHB"/>
        <w:spacing w:after="80" w:line="260" w:lineRule="atLeast"/>
        <w:rPr>
          <w:b w:val="0"/>
          <w:color w:val="auto"/>
          <w:sz w:val="20"/>
          <w:szCs w:val="20"/>
        </w:rPr>
      </w:pPr>
      <w:r>
        <w:rPr>
          <w:color w:val="auto"/>
          <w:sz w:val="22"/>
          <w:szCs w:val="22"/>
        </w:rPr>
        <w:t>DEECA</w:t>
      </w:r>
      <w:r w:rsidRPr="006E4E8A">
        <w:rPr>
          <w:color w:val="auto"/>
          <w:sz w:val="22"/>
          <w:szCs w:val="22"/>
        </w:rPr>
        <w:t xml:space="preserve"> Loddon Mallee </w:t>
      </w:r>
      <w:r w:rsidRPr="006E4E8A">
        <w:rPr>
          <w:b w:val="0"/>
          <w:color w:val="auto"/>
          <w:sz w:val="20"/>
          <w:szCs w:val="20"/>
        </w:rPr>
        <w:t xml:space="preserve">(North West) </w:t>
      </w:r>
    </w:p>
    <w:p w14:paraId="0AFB6CDC" w14:textId="77777777" w:rsidR="00AD7EDB" w:rsidRPr="006E4E8A" w:rsidRDefault="00AD7EDB" w:rsidP="00AD7EDB">
      <w:pPr>
        <w:pStyle w:val="DSEBody"/>
        <w:spacing w:after="40" w:line="260" w:lineRule="atLeast"/>
        <w:rPr>
          <w:sz w:val="20"/>
          <w:szCs w:val="20"/>
          <w:lang w:val="en"/>
        </w:rPr>
      </w:pPr>
      <w:r w:rsidRPr="006E4E8A">
        <w:rPr>
          <w:sz w:val="20"/>
          <w:szCs w:val="20"/>
          <w:lang w:val="en"/>
        </w:rPr>
        <w:t>Regional Manager, Natural Environment Programs</w:t>
      </w:r>
    </w:p>
    <w:p w14:paraId="6A8BEDD7" w14:textId="77777777" w:rsidR="00AD7EDB" w:rsidRPr="006E4E8A" w:rsidRDefault="00AD7EDB" w:rsidP="00AD7EDB">
      <w:pPr>
        <w:pStyle w:val="DSEBody"/>
        <w:spacing w:after="40" w:line="260" w:lineRule="atLeast"/>
        <w:rPr>
          <w:sz w:val="20"/>
          <w:szCs w:val="20"/>
          <w:lang w:val="en"/>
        </w:rPr>
      </w:pPr>
      <w:r w:rsidRPr="006E4E8A">
        <w:rPr>
          <w:sz w:val="20"/>
          <w:szCs w:val="20"/>
          <w:lang w:val="en"/>
        </w:rPr>
        <w:t>1 -7 Taylor Street</w:t>
      </w:r>
    </w:p>
    <w:p w14:paraId="15303A9C" w14:textId="77777777" w:rsidR="00AD7EDB" w:rsidRPr="006E4E8A" w:rsidRDefault="00AD7EDB" w:rsidP="00AD7EDB">
      <w:pPr>
        <w:pStyle w:val="DSEBody"/>
        <w:spacing w:after="40" w:line="260" w:lineRule="atLeast"/>
        <w:rPr>
          <w:sz w:val="20"/>
          <w:szCs w:val="20"/>
          <w:lang w:val="en"/>
        </w:rPr>
      </w:pPr>
      <w:r w:rsidRPr="006E4E8A">
        <w:rPr>
          <w:sz w:val="20"/>
          <w:szCs w:val="20"/>
          <w:lang w:val="en"/>
        </w:rPr>
        <w:t>Epsom VIC 3551</w:t>
      </w:r>
    </w:p>
    <w:p w14:paraId="76451C8E" w14:textId="77777777" w:rsidR="00AD7EDB" w:rsidRPr="006E4E8A" w:rsidRDefault="00AD7EDB" w:rsidP="00AD7EDB">
      <w:pPr>
        <w:pStyle w:val="DSEBody"/>
        <w:spacing w:line="260" w:lineRule="atLeast"/>
        <w:rPr>
          <w:sz w:val="20"/>
          <w:szCs w:val="20"/>
        </w:rPr>
      </w:pPr>
      <w:r w:rsidRPr="006E4E8A">
        <w:rPr>
          <w:sz w:val="20"/>
          <w:szCs w:val="20"/>
          <w:lang w:val="en"/>
        </w:rPr>
        <w:t>(03) 5430 4444</w:t>
      </w:r>
    </w:p>
    <w:p w14:paraId="54656208" w14:textId="77777777" w:rsidR="00AD7EDB" w:rsidRPr="006E4E8A" w:rsidRDefault="00AD7EDB" w:rsidP="00AD7EDB">
      <w:pPr>
        <w:pStyle w:val="DSEHB"/>
        <w:spacing w:after="80" w:line="260" w:lineRule="atLeast"/>
        <w:rPr>
          <w:b w:val="0"/>
          <w:color w:val="auto"/>
          <w:sz w:val="20"/>
          <w:szCs w:val="20"/>
        </w:rPr>
      </w:pPr>
      <w:r>
        <w:rPr>
          <w:color w:val="auto"/>
          <w:sz w:val="22"/>
          <w:szCs w:val="22"/>
        </w:rPr>
        <w:t>DEECA</w:t>
      </w:r>
      <w:r w:rsidRPr="006E4E8A">
        <w:rPr>
          <w:color w:val="auto"/>
          <w:sz w:val="22"/>
          <w:szCs w:val="22"/>
        </w:rPr>
        <w:t xml:space="preserve"> Hume </w:t>
      </w:r>
      <w:r w:rsidRPr="006E4E8A">
        <w:rPr>
          <w:b w:val="0"/>
          <w:color w:val="auto"/>
          <w:sz w:val="20"/>
          <w:szCs w:val="20"/>
        </w:rPr>
        <w:t xml:space="preserve">(North East) </w:t>
      </w:r>
    </w:p>
    <w:p w14:paraId="506E9CDB" w14:textId="77777777" w:rsidR="00AD7EDB" w:rsidRPr="006E4E8A" w:rsidRDefault="00AD7EDB" w:rsidP="00AD7EDB">
      <w:pPr>
        <w:pStyle w:val="DSEBody"/>
        <w:spacing w:after="40" w:line="260" w:lineRule="atLeast"/>
        <w:rPr>
          <w:sz w:val="20"/>
          <w:szCs w:val="20"/>
          <w:lang w:val="en"/>
        </w:rPr>
      </w:pPr>
      <w:r w:rsidRPr="006E4E8A">
        <w:rPr>
          <w:sz w:val="20"/>
          <w:szCs w:val="20"/>
          <w:lang w:val="en"/>
        </w:rPr>
        <w:t>Regional Manager, Natural Environment Programs</w:t>
      </w:r>
    </w:p>
    <w:p w14:paraId="3E845021" w14:textId="77777777" w:rsidR="00AD7EDB" w:rsidRPr="006E4E8A" w:rsidRDefault="00AD7EDB" w:rsidP="00AD7EDB">
      <w:pPr>
        <w:pStyle w:val="DSEBody"/>
        <w:spacing w:after="40" w:line="260" w:lineRule="atLeast"/>
        <w:rPr>
          <w:sz w:val="20"/>
          <w:szCs w:val="20"/>
          <w:lang w:val="en"/>
        </w:rPr>
      </w:pPr>
      <w:r w:rsidRPr="006E4E8A">
        <w:rPr>
          <w:sz w:val="20"/>
          <w:szCs w:val="20"/>
          <w:lang w:val="en"/>
        </w:rPr>
        <w:t>89 Sydney Road</w:t>
      </w:r>
    </w:p>
    <w:p w14:paraId="7502E245" w14:textId="77777777" w:rsidR="00AD7EDB" w:rsidRPr="006E4E8A" w:rsidRDefault="00AD7EDB" w:rsidP="00AD7EDB">
      <w:pPr>
        <w:pStyle w:val="DSEBody"/>
        <w:spacing w:after="40" w:line="260" w:lineRule="atLeast"/>
        <w:rPr>
          <w:sz w:val="20"/>
          <w:szCs w:val="20"/>
          <w:lang w:val="en"/>
        </w:rPr>
      </w:pPr>
      <w:r w:rsidRPr="006E4E8A">
        <w:rPr>
          <w:sz w:val="20"/>
          <w:szCs w:val="20"/>
          <w:lang w:val="en"/>
        </w:rPr>
        <w:t>Benalla, VIC 3672</w:t>
      </w:r>
    </w:p>
    <w:p w14:paraId="0AAF5A92" w14:textId="77777777" w:rsidR="00AD7EDB" w:rsidRPr="006E4E8A" w:rsidRDefault="00AD7EDB" w:rsidP="00AD7EDB">
      <w:pPr>
        <w:pStyle w:val="DSEBody"/>
        <w:spacing w:line="260" w:lineRule="atLeast"/>
        <w:rPr>
          <w:sz w:val="20"/>
          <w:szCs w:val="20"/>
        </w:rPr>
      </w:pPr>
      <w:r w:rsidRPr="006E4E8A">
        <w:rPr>
          <w:sz w:val="20"/>
          <w:szCs w:val="20"/>
          <w:lang w:val="en"/>
        </w:rPr>
        <w:t>(03) 5761 1611</w:t>
      </w:r>
    </w:p>
    <w:p w14:paraId="04323CEE" w14:textId="77777777" w:rsidR="00AD7EDB" w:rsidRPr="006E4E8A" w:rsidRDefault="00AD7EDB" w:rsidP="00AD7EDB">
      <w:pPr>
        <w:pStyle w:val="DSEHB"/>
        <w:spacing w:after="80" w:line="260" w:lineRule="atLeast"/>
        <w:rPr>
          <w:b w:val="0"/>
          <w:color w:val="auto"/>
          <w:sz w:val="22"/>
          <w:szCs w:val="22"/>
        </w:rPr>
      </w:pPr>
      <w:r>
        <w:rPr>
          <w:color w:val="auto"/>
          <w:sz w:val="22"/>
          <w:szCs w:val="22"/>
        </w:rPr>
        <w:t>DEECA</w:t>
      </w:r>
      <w:r w:rsidRPr="006E4E8A">
        <w:rPr>
          <w:color w:val="auto"/>
          <w:sz w:val="22"/>
          <w:szCs w:val="22"/>
        </w:rPr>
        <w:t xml:space="preserve"> Gippsland </w:t>
      </w:r>
    </w:p>
    <w:p w14:paraId="1658182E" w14:textId="77777777" w:rsidR="00AD7EDB" w:rsidRPr="006E4E8A" w:rsidRDefault="00AD7EDB" w:rsidP="00AD7EDB">
      <w:pPr>
        <w:pStyle w:val="DSEBody"/>
        <w:spacing w:after="40" w:line="260" w:lineRule="atLeast"/>
        <w:rPr>
          <w:sz w:val="20"/>
          <w:szCs w:val="20"/>
          <w:lang w:val="en"/>
        </w:rPr>
      </w:pPr>
      <w:r w:rsidRPr="006E4E8A">
        <w:rPr>
          <w:sz w:val="20"/>
          <w:szCs w:val="20"/>
          <w:lang w:val="en"/>
        </w:rPr>
        <w:t>Regional Manager, Natural Environment Programs</w:t>
      </w:r>
    </w:p>
    <w:p w14:paraId="4CA46C82" w14:textId="77777777" w:rsidR="00AD7EDB" w:rsidRPr="006E4E8A" w:rsidRDefault="00AD7EDB" w:rsidP="00AD7EDB">
      <w:pPr>
        <w:pStyle w:val="DSEBody"/>
        <w:spacing w:after="40" w:line="260" w:lineRule="atLeast"/>
        <w:rPr>
          <w:sz w:val="20"/>
          <w:szCs w:val="20"/>
          <w:lang w:val="en"/>
        </w:rPr>
      </w:pPr>
      <w:r>
        <w:rPr>
          <w:sz w:val="20"/>
          <w:szCs w:val="20"/>
          <w:lang w:val="en"/>
        </w:rPr>
        <w:t>574 Main St</w:t>
      </w:r>
    </w:p>
    <w:p w14:paraId="5AE3A239" w14:textId="77777777" w:rsidR="00AD7EDB" w:rsidRPr="006E4E8A" w:rsidRDefault="00AD7EDB" w:rsidP="00AD7EDB">
      <w:pPr>
        <w:pStyle w:val="DSEBody"/>
        <w:spacing w:after="40" w:line="260" w:lineRule="atLeast"/>
        <w:rPr>
          <w:sz w:val="20"/>
          <w:szCs w:val="20"/>
          <w:lang w:val="en"/>
        </w:rPr>
      </w:pPr>
      <w:r>
        <w:rPr>
          <w:sz w:val="20"/>
          <w:szCs w:val="20"/>
          <w:lang w:val="en"/>
        </w:rPr>
        <w:t>Bairnsdale VIC 3885</w:t>
      </w:r>
    </w:p>
    <w:p w14:paraId="69D34D3B" w14:textId="77777777" w:rsidR="00AD7EDB" w:rsidRDefault="00AD7EDB" w:rsidP="00AD7EDB">
      <w:pPr>
        <w:pStyle w:val="DSEBody"/>
        <w:spacing w:line="260" w:lineRule="atLeast"/>
        <w:rPr>
          <w:sz w:val="20"/>
          <w:szCs w:val="20"/>
          <w:lang w:val="en"/>
        </w:rPr>
      </w:pPr>
      <w:r w:rsidRPr="006E4E8A">
        <w:rPr>
          <w:sz w:val="20"/>
          <w:szCs w:val="20"/>
          <w:lang w:val="en"/>
        </w:rPr>
        <w:t xml:space="preserve">(03) </w:t>
      </w:r>
      <w:r>
        <w:rPr>
          <w:sz w:val="20"/>
          <w:szCs w:val="20"/>
          <w:lang w:val="en"/>
        </w:rPr>
        <w:t>5152 0600</w:t>
      </w:r>
    </w:p>
    <w:p w14:paraId="6A46B92E" w14:textId="77777777" w:rsidR="00AD7EDB" w:rsidRDefault="00AD7EDB" w:rsidP="00AD7EDB">
      <w:pPr>
        <w:pStyle w:val="DSEHB"/>
        <w:spacing w:after="80" w:line="260" w:lineRule="atLeast"/>
        <w:rPr>
          <w:b w:val="0"/>
          <w:bCs/>
          <w:color w:val="auto"/>
          <w:sz w:val="20"/>
          <w:szCs w:val="20"/>
        </w:rPr>
      </w:pPr>
    </w:p>
    <w:p w14:paraId="363B175E" w14:textId="5C40D82F" w:rsidR="00AD7EDB" w:rsidRDefault="00AD7EDB" w:rsidP="00AD7EDB">
      <w:pPr>
        <w:pStyle w:val="DSEHB"/>
        <w:spacing w:after="80" w:line="260" w:lineRule="atLeast"/>
        <w:rPr>
          <w:b w:val="0"/>
          <w:bCs/>
          <w:color w:val="auto"/>
          <w:sz w:val="20"/>
          <w:szCs w:val="20"/>
        </w:rPr>
      </w:pPr>
      <w:r w:rsidRPr="001048C0">
        <w:rPr>
          <w:b w:val="0"/>
          <w:bCs/>
          <w:color w:val="auto"/>
          <w:sz w:val="20"/>
          <w:szCs w:val="20"/>
        </w:rPr>
        <w:t xml:space="preserve">Please </w:t>
      </w:r>
      <w:r>
        <w:rPr>
          <w:b w:val="0"/>
          <w:bCs/>
          <w:color w:val="auto"/>
          <w:sz w:val="20"/>
          <w:szCs w:val="20"/>
        </w:rPr>
        <w:t xml:space="preserve">refer to </w:t>
      </w:r>
      <w:r w:rsidRPr="00CB7A02">
        <w:rPr>
          <w:color w:val="auto"/>
          <w:sz w:val="20"/>
          <w:szCs w:val="20"/>
        </w:rPr>
        <w:t xml:space="preserve">Figure </w:t>
      </w:r>
      <w:r w:rsidR="00661BDF">
        <w:rPr>
          <w:color w:val="auto"/>
          <w:sz w:val="20"/>
          <w:szCs w:val="20"/>
        </w:rPr>
        <w:t>3</w:t>
      </w:r>
      <w:r w:rsidRPr="001048C0">
        <w:rPr>
          <w:b w:val="0"/>
          <w:bCs/>
          <w:color w:val="auto"/>
          <w:sz w:val="20"/>
          <w:szCs w:val="20"/>
        </w:rPr>
        <w:t xml:space="preserve"> for regional boundaries</w:t>
      </w:r>
      <w:r>
        <w:rPr>
          <w:b w:val="0"/>
          <w:bCs/>
          <w:color w:val="auto"/>
          <w:sz w:val="20"/>
          <w:szCs w:val="20"/>
        </w:rPr>
        <w:t>.</w:t>
      </w:r>
    </w:p>
    <w:p w14:paraId="5394F690" w14:textId="77777777" w:rsidR="00BC7C37" w:rsidRPr="00BC7C37" w:rsidRDefault="00BC7C37" w:rsidP="00BC7C37">
      <w:pPr>
        <w:pStyle w:val="DSEBody"/>
      </w:pPr>
    </w:p>
    <w:p w14:paraId="6BF7F4A1" w14:textId="77777777" w:rsidR="00AA3E1E" w:rsidRDefault="00AA3E1E" w:rsidP="00291948">
      <w:pPr>
        <w:pStyle w:val="Heading4"/>
        <w:rPr>
          <w:b w:val="0"/>
          <w:bCs w:val="0"/>
          <w:i w:val="0"/>
          <w:iCs w:val="0"/>
          <w:color w:val="auto"/>
          <w:sz w:val="22"/>
          <w:szCs w:val="22"/>
        </w:rPr>
        <w:sectPr w:rsidR="00AA3E1E" w:rsidSect="0086289D">
          <w:pgSz w:w="11907" w:h="16840" w:code="9"/>
          <w:pgMar w:top="2211" w:right="851" w:bottom="709" w:left="851" w:header="284" w:footer="284" w:gutter="0"/>
          <w:cols w:space="569"/>
          <w:docGrid w:linePitch="360"/>
        </w:sectPr>
      </w:pPr>
    </w:p>
    <w:p w14:paraId="06B257E8" w14:textId="4598D6D4" w:rsidR="00AA3E1E" w:rsidRDefault="00AA3E1E" w:rsidP="00AA3E1E">
      <w:pPr>
        <w:jc w:val="center"/>
        <w:rPr>
          <w:rStyle w:val="eop"/>
          <w:rFonts w:ascii="Arial" w:hAnsi="Arial"/>
          <w:color w:val="363534"/>
        </w:rPr>
      </w:pPr>
    </w:p>
    <w:p w14:paraId="6A484E27" w14:textId="5C418A03" w:rsidR="00AA3E1E" w:rsidRDefault="00AA3E1E" w:rsidP="00661BDF">
      <w:pPr>
        <w:pStyle w:val="DSEHB"/>
        <w:spacing w:after="80" w:line="260" w:lineRule="atLeast"/>
        <w:jc w:val="center"/>
      </w:pPr>
      <w:r w:rsidRPr="00524DD9">
        <w:rPr>
          <w:noProof/>
          <w:color w:val="auto"/>
          <w:sz w:val="22"/>
          <w:szCs w:val="22"/>
        </w:rPr>
        <w:drawing>
          <wp:anchor distT="0" distB="0" distL="114300" distR="114300" simplePos="0" relativeHeight="251658281" behindDoc="0" locked="0" layoutInCell="1" allowOverlap="1" wp14:anchorId="1955B60E" wp14:editId="36A8A476">
            <wp:simplePos x="0" y="0"/>
            <wp:positionH relativeFrom="column">
              <wp:posOffset>428625</wp:posOffset>
            </wp:positionH>
            <wp:positionV relativeFrom="page">
              <wp:posOffset>1020445</wp:posOffset>
            </wp:positionV>
            <wp:extent cx="8553450" cy="5994400"/>
            <wp:effectExtent l="19050" t="19050" r="19050" b="25400"/>
            <wp:wrapTopAndBottom/>
            <wp:docPr id="698" name="Picture 69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Map&#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8553450" cy="5994400"/>
                    </a:xfrm>
                    <a:prstGeom prst="rect">
                      <a:avLst/>
                    </a:prstGeom>
                    <a:ln>
                      <a:solidFill>
                        <a:schemeClr val="tx1">
                          <a:lumMod val="50000"/>
                        </a:schemeClr>
                      </a:solidFill>
                    </a:ln>
                  </pic:spPr>
                </pic:pic>
              </a:graphicData>
            </a:graphic>
            <wp14:sizeRelH relativeFrom="margin">
              <wp14:pctWidth>0</wp14:pctWidth>
            </wp14:sizeRelH>
            <wp14:sizeRelV relativeFrom="margin">
              <wp14:pctHeight>0</wp14:pctHeight>
            </wp14:sizeRelV>
          </wp:anchor>
        </w:drawing>
      </w:r>
      <w:r w:rsidR="00D75814" w:rsidRPr="00524DD9">
        <w:rPr>
          <w:color w:val="auto"/>
          <w:sz w:val="22"/>
          <w:szCs w:val="22"/>
        </w:rPr>
        <w:t xml:space="preserve">Figure </w:t>
      </w:r>
      <w:r w:rsidR="00661BDF">
        <w:rPr>
          <w:color w:val="auto"/>
          <w:sz w:val="22"/>
          <w:szCs w:val="22"/>
        </w:rPr>
        <w:t xml:space="preserve">3 </w:t>
      </w:r>
      <w:r w:rsidR="00D75814" w:rsidRPr="00524DD9">
        <w:rPr>
          <w:color w:val="auto"/>
          <w:sz w:val="22"/>
          <w:szCs w:val="22"/>
        </w:rPr>
        <w:t>– DEECA regional bou</w:t>
      </w:r>
      <w:r w:rsidR="00524DD9" w:rsidRPr="00524DD9">
        <w:rPr>
          <w:color w:val="auto"/>
          <w:sz w:val="22"/>
          <w:szCs w:val="22"/>
        </w:rPr>
        <w:t>ndaries</w:t>
      </w:r>
      <w:bookmarkEnd w:id="5"/>
    </w:p>
    <w:sectPr w:rsidR="00AA3E1E" w:rsidSect="00C40C52">
      <w:headerReference w:type="even" r:id="rId35"/>
      <w:headerReference w:type="default" r:id="rId36"/>
      <w:pgSz w:w="16840" w:h="11907" w:orient="landscape" w:code="9"/>
      <w:pgMar w:top="720" w:right="720" w:bottom="720" w:left="720" w:header="284" w:footer="284" w:gutter="0"/>
      <w:cols w:space="5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8A632" w14:textId="77777777" w:rsidR="005D2032" w:rsidRDefault="005D2032">
      <w:r>
        <w:separator/>
      </w:r>
    </w:p>
    <w:p w14:paraId="73ACB06B" w14:textId="77777777" w:rsidR="005D2032" w:rsidRDefault="005D2032"/>
    <w:p w14:paraId="42F8E272" w14:textId="77777777" w:rsidR="005D2032" w:rsidRDefault="005D2032"/>
  </w:endnote>
  <w:endnote w:type="continuationSeparator" w:id="0">
    <w:p w14:paraId="585218AE" w14:textId="77777777" w:rsidR="005D2032" w:rsidRDefault="005D2032">
      <w:r>
        <w:continuationSeparator/>
      </w:r>
    </w:p>
    <w:p w14:paraId="6089BDA0" w14:textId="77777777" w:rsidR="005D2032" w:rsidRDefault="005D2032"/>
    <w:p w14:paraId="1F3C8AFA" w14:textId="77777777" w:rsidR="005D2032" w:rsidRDefault="005D2032"/>
  </w:endnote>
  <w:endnote w:type="continuationNotice" w:id="1">
    <w:p w14:paraId="214D5F5D" w14:textId="77777777" w:rsidR="005D2032" w:rsidRDefault="005D20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524B2AD1" w14:textId="77777777" w:rsidTr="009D133C">
      <w:trPr>
        <w:trHeight w:val="397"/>
      </w:trPr>
      <w:tc>
        <w:tcPr>
          <w:tcW w:w="340" w:type="dxa"/>
        </w:tcPr>
        <w:p w14:paraId="6DA4ECF7" w14:textId="7200A1E1" w:rsidR="00C46A59" w:rsidRPr="00D55628" w:rsidRDefault="00CB4CC4" w:rsidP="00DE028D">
          <w:pPr>
            <w:pStyle w:val="FooterEvenPageNumber"/>
            <w:framePr w:wrap="auto" w:vAnchor="margin" w:hAnchor="text" w:yAlign="inline"/>
          </w:pPr>
          <w:r>
            <w:rPr>
              <w:noProof/>
            </w:rPr>
            <mc:AlternateContent>
              <mc:Choice Requires="wps">
                <w:drawing>
                  <wp:anchor distT="0" distB="0" distL="114300" distR="114300" simplePos="0" relativeHeight="251658276" behindDoc="0" locked="0" layoutInCell="0" allowOverlap="1" wp14:anchorId="1D4F2F66" wp14:editId="3BCD0649">
                    <wp:simplePos x="0" y="9403953"/>
                    <wp:positionH relativeFrom="page">
                      <wp:align>center</wp:align>
                    </wp:positionH>
                    <wp:positionV relativeFrom="page">
                      <wp:align>bottom</wp:align>
                    </wp:positionV>
                    <wp:extent cx="7772400" cy="463550"/>
                    <wp:effectExtent l="0" t="0" r="0" b="12700"/>
                    <wp:wrapNone/>
                    <wp:docPr id="815" name="MSIPCMa6154a899bb2ae816299a15e"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FB7B0" w14:textId="53476C58"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4F2F66" id="_x0000_t202" coordsize="21600,21600" o:spt="202" path="m,l,21600r21600,l21600,xe">
                    <v:stroke joinstyle="miter"/>
                    <v:path gradientshapeok="t" o:connecttype="rect"/>
                  </v:shapetype>
                  <v:shape id="MSIPCMa6154a899bb2ae816299a15e" o:spid="_x0000_s1083" type="#_x0000_t202" alt="{&quot;HashCode&quot;:-1264680268,&quot;Height&quot;:9999999.0,&quot;Width&quot;:9999999.0,&quot;Placement&quot;:&quot;Footer&quot;,&quot;Index&quot;:&quot;OddAndEven&quot;,&quot;Section&quot;:1,&quot;Top&quot;:0.0,&quot;Left&quot;:0.0}" style="position:absolute;margin-left:0;margin-top:0;width:612pt;height:36.5pt;z-index:2516582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39FB7B0" w14:textId="53476C58"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6B23AA5A" w14:textId="77777777" w:rsidR="00C46A59" w:rsidRPr="00D55628" w:rsidRDefault="00C46A59" w:rsidP="00DE028D">
          <w:pPr>
            <w:pStyle w:val="FooterEven"/>
          </w:pPr>
        </w:p>
      </w:tc>
    </w:tr>
  </w:tbl>
  <w:p w14:paraId="28B671F6"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311FC440" w14:textId="77777777" w:rsidTr="009D133C">
      <w:trPr>
        <w:trHeight w:val="397"/>
      </w:trPr>
      <w:tc>
        <w:tcPr>
          <w:tcW w:w="9071" w:type="dxa"/>
        </w:tcPr>
        <w:p w14:paraId="54BD99A4" w14:textId="10A246FC" w:rsidR="00C46A59" w:rsidRPr="00CB1FB7" w:rsidRDefault="00CB4CC4" w:rsidP="00DE028D">
          <w:pPr>
            <w:pStyle w:val="FooterOdd"/>
            <w:rPr>
              <w:b/>
            </w:rPr>
          </w:pPr>
          <w:r>
            <w:rPr>
              <w:b/>
              <w:noProof/>
            </w:rPr>
            <mc:AlternateContent>
              <mc:Choice Requires="wps">
                <w:drawing>
                  <wp:anchor distT="0" distB="0" distL="114300" distR="114300" simplePos="0" relativeHeight="251658274" behindDoc="0" locked="0" layoutInCell="0" allowOverlap="1" wp14:anchorId="3C89E59F" wp14:editId="7574B671">
                    <wp:simplePos x="0" y="9403953"/>
                    <wp:positionH relativeFrom="page">
                      <wp:align>center</wp:align>
                    </wp:positionH>
                    <wp:positionV relativeFrom="page">
                      <wp:align>bottom</wp:align>
                    </wp:positionV>
                    <wp:extent cx="7772400" cy="463550"/>
                    <wp:effectExtent l="0" t="0" r="0" b="12700"/>
                    <wp:wrapNone/>
                    <wp:docPr id="813" name="MSIPCM20f948b2a8a3a7c467bc4a86"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C1BB6" w14:textId="53FA2DB8"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89E59F" id="_x0000_t202" coordsize="21600,21600" o:spt="202" path="m,l,21600r21600,l21600,xe">
                    <v:stroke joinstyle="miter"/>
                    <v:path gradientshapeok="t" o:connecttype="rect"/>
                  </v:shapetype>
                  <v:shape id="MSIPCM20f948b2a8a3a7c467bc4a86" o:spid="_x0000_s1084"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582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1BDC1BB6" w14:textId="53FA2DB8"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v:textbox>
                    <w10:wrap anchorx="page" anchory="page"/>
                  </v:shape>
                </w:pict>
              </mc:Fallback>
            </mc:AlternateContent>
          </w:r>
        </w:p>
      </w:tc>
      <w:tc>
        <w:tcPr>
          <w:tcW w:w="340" w:type="dxa"/>
        </w:tcPr>
        <w:p w14:paraId="08BC0BDD"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2AB8901C" w14:textId="77777777" w:rsidR="00C46A59" w:rsidRDefault="00C46A59" w:rsidP="00DE028D">
    <w:pPr>
      <w:pStyle w:val="Footer"/>
    </w:pPr>
  </w:p>
  <w:p w14:paraId="057D593E"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8191" w14:textId="05EF1476" w:rsidR="00C46A59" w:rsidRDefault="00CB4CC4" w:rsidP="00BF3066">
    <w:pPr>
      <w:pStyle w:val="Footer"/>
      <w:spacing w:before="1600"/>
    </w:pPr>
    <w:r>
      <w:rPr>
        <w:noProof/>
      </w:rPr>
      <mc:AlternateContent>
        <mc:Choice Requires="wps">
          <w:drawing>
            <wp:anchor distT="0" distB="0" distL="114300" distR="114300" simplePos="0" relativeHeight="251658275" behindDoc="0" locked="0" layoutInCell="0" allowOverlap="1" wp14:anchorId="3FF0A991" wp14:editId="4B155512">
              <wp:simplePos x="0" y="0"/>
              <wp:positionH relativeFrom="page">
                <wp:align>center</wp:align>
              </wp:positionH>
              <wp:positionV relativeFrom="page">
                <wp:align>bottom</wp:align>
              </wp:positionV>
              <wp:extent cx="7772400" cy="463550"/>
              <wp:effectExtent l="0" t="0" r="0" b="12700"/>
              <wp:wrapNone/>
              <wp:docPr id="814" name="MSIPCMc276423ca22d24e7f338b471"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AF0D8F" w14:textId="47EA0850"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FF0A991" id="_x0000_t202" coordsize="21600,21600" o:spt="202" path="m,l,21600r21600,l21600,xe">
              <v:stroke joinstyle="miter"/>
              <v:path gradientshapeok="t" o:connecttype="rect"/>
            </v:shapetype>
            <v:shape id="MSIPCMc276423ca22d24e7f338b471" o:spid="_x0000_s1085" type="#_x0000_t202" alt="{&quot;HashCode&quot;:-1264680268,&quot;Height&quot;:9999999.0,&quot;Width&quot;:9999999.0,&quot;Placement&quot;:&quot;Footer&quot;,&quot;Index&quot;:&quot;FirstPage&quot;,&quot;Section&quot;:1,&quot;Top&quot;:0.0,&quot;Left&quot;:0.0}" style="position:absolute;margin-left:0;margin-top:0;width:612pt;height:36.5pt;z-index:2516582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29AF0D8F" w14:textId="47EA0850"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v:textbox>
              <w10:wrap anchorx="page" anchory="page"/>
            </v:shape>
          </w:pict>
        </mc:Fallback>
      </mc:AlternateContent>
    </w:r>
    <w:r w:rsidR="0000526A">
      <w:rPr>
        <w:noProof/>
      </w:rPr>
      <w:drawing>
        <wp:anchor distT="0" distB="0" distL="114300" distR="114300" simplePos="0" relativeHeight="251658273" behindDoc="1" locked="0" layoutInCell="1" allowOverlap="1" wp14:anchorId="362B55D5" wp14:editId="09E17899">
          <wp:simplePos x="0" y="0"/>
          <wp:positionH relativeFrom="column">
            <wp:posOffset>4514906</wp:posOffset>
          </wp:positionH>
          <wp:positionV relativeFrom="paragraph">
            <wp:posOffset>259715</wp:posOffset>
          </wp:positionV>
          <wp:extent cx="2295470" cy="599952"/>
          <wp:effectExtent l="0" t="0" r="0" b="0"/>
          <wp:wrapNone/>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1">
                    <a:extLst>
                      <a:ext uri="{28A0092B-C50C-407E-A947-70E740481C1C}">
                        <a14:useLocalDpi xmlns:a14="http://schemas.microsoft.com/office/drawing/2010/main" val="0"/>
                      </a:ext>
                    </a:extLst>
                  </a:blip>
                  <a:stretch>
                    <a:fillRect/>
                  </a:stretch>
                </pic:blipFill>
                <pic:spPr>
                  <a:xfrm>
                    <a:off x="0" y="0"/>
                    <a:ext cx="2332224" cy="609558"/>
                  </a:xfrm>
                  <a:prstGeom prst="rect">
                    <a:avLst/>
                  </a:prstGeom>
                </pic:spPr>
              </pic:pic>
            </a:graphicData>
          </a:graphic>
          <wp14:sizeRelH relativeFrom="margin">
            <wp14:pctWidth>0</wp14:pctWidth>
          </wp14:sizeRelH>
          <wp14:sizeRelV relativeFrom="margin">
            <wp14:pctHeight>0</wp14:pctHeight>
          </wp14:sizeRelV>
        </wp:anchor>
      </w:drawing>
    </w:r>
    <w:r w:rsidR="00C46A59">
      <w:rPr>
        <w:noProof/>
      </w:rPr>
      <w:drawing>
        <wp:anchor distT="0" distB="0" distL="114300" distR="114300" simplePos="0" relativeHeight="251658262" behindDoc="1" locked="1" layoutInCell="1" allowOverlap="1" wp14:anchorId="6C587064" wp14:editId="17DCA8DD">
          <wp:simplePos x="0" y="0"/>
          <wp:positionH relativeFrom="page">
            <wp:align>right</wp:align>
          </wp:positionH>
          <wp:positionV relativeFrom="page">
            <wp:align>bottom</wp:align>
          </wp:positionV>
          <wp:extent cx="2403762" cy="1083600"/>
          <wp:effectExtent l="0" t="0" r="0" b="0"/>
          <wp:wrapNone/>
          <wp:docPr id="684"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58261" behindDoc="0" locked="1" layoutInCell="1" allowOverlap="1" wp14:anchorId="0746D592" wp14:editId="437BE6C1">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CAB80" w14:textId="489A309D" w:rsidR="00C46A59" w:rsidRPr="009F69FA" w:rsidRDefault="00A1353D" w:rsidP="00213C82">
                          <w:pPr>
                            <w:pStyle w:val="xWeb"/>
                          </w:pPr>
                          <w:r>
                            <w:t>DEECA</w:t>
                          </w:r>
                          <w:r w:rsidR="00C46A59"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D592" id="WebAddress" o:spid="_x0000_s1086" type="#_x0000_t202" style="position:absolute;margin-left:0;margin-top:0;width:303pt;height:56.7pt;z-index:251658261;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e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c9c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IzH/x5vAgAARQUAAA4AAAAAAAAAAAAA&#10;AAAALgIAAGRycy9lMm9Eb2MueG1sUEsBAi0AFAAGAAgAAAAhAPRC15XeAAAABQEAAA8AAAAAAAAA&#10;AAAAAAAAyQQAAGRycy9kb3ducmV2LnhtbFBLBQYAAAAABAAEAPMAAADUBQAAAAA=&#10;" filled="f" stroked="f" strokeweight=".5pt">
              <v:textbox inset="15mm">
                <w:txbxContent>
                  <w:p w14:paraId="3DECAB80" w14:textId="489A309D" w:rsidR="00C46A59" w:rsidRPr="009F69FA" w:rsidRDefault="00A1353D" w:rsidP="00213C82">
                    <w:pPr>
                      <w:pStyle w:val="xWeb"/>
                    </w:pPr>
                    <w:r>
                      <w:t>DEECA</w:t>
                    </w:r>
                    <w:r w:rsidR="00C46A59" w:rsidRPr="009F69FA">
                      <w:t>.vic.gov.au</w:t>
                    </w:r>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2C9AEF71" w14:textId="77777777" w:rsidTr="009D133C">
      <w:trPr>
        <w:trHeight w:val="397"/>
      </w:trPr>
      <w:tc>
        <w:tcPr>
          <w:tcW w:w="340" w:type="dxa"/>
        </w:tcPr>
        <w:p w14:paraId="1E5D0226" w14:textId="1567F63B" w:rsidR="00DE028D" w:rsidRPr="00D55628" w:rsidRDefault="00CB4CC4" w:rsidP="00DE028D">
          <w:pPr>
            <w:pStyle w:val="FooterEvenPageNumber"/>
            <w:framePr w:wrap="auto" w:vAnchor="margin" w:hAnchor="text" w:yAlign="inline"/>
          </w:pPr>
          <w:r>
            <w:rPr>
              <w:noProof/>
            </w:rPr>
            <mc:AlternateContent>
              <mc:Choice Requires="wps">
                <w:drawing>
                  <wp:anchor distT="0" distB="0" distL="114300" distR="114300" simplePos="0" relativeHeight="251658279" behindDoc="0" locked="0" layoutInCell="0" allowOverlap="1" wp14:anchorId="505DE5E9" wp14:editId="08E784C7">
                    <wp:simplePos x="0" y="0"/>
                    <wp:positionH relativeFrom="page">
                      <wp:align>center</wp:align>
                    </wp:positionH>
                    <wp:positionV relativeFrom="page">
                      <wp:align>bottom</wp:align>
                    </wp:positionV>
                    <wp:extent cx="7772400" cy="463550"/>
                    <wp:effectExtent l="0" t="0" r="0" b="12700"/>
                    <wp:wrapNone/>
                    <wp:docPr id="818" name="MSIPCMb7df423480cd28f3f5d1eb30" descr="{&quot;HashCode&quot;:-1264680268,&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19375" w14:textId="71394C67"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5DE5E9" id="_x0000_t202" coordsize="21600,21600" o:spt="202" path="m,l,21600r21600,l21600,xe">
                    <v:stroke joinstyle="miter"/>
                    <v:path gradientshapeok="t" o:connecttype="rect"/>
                  </v:shapetype>
                  <v:shape id="_x0000_s1087" type="#_x0000_t202" alt="{&quot;HashCode&quot;:-1264680268,&quot;Height&quot;:9999999.0,&quot;Width&quot;:9999999.0,&quot;Placement&quot;:&quot;Footer&quot;,&quot;Index&quot;:&quot;OddAndEven&quot;,&quot;Section&quot;:2,&quot;Top&quot;:0.0,&quot;Left&quot;:0.0}" style="position:absolute;margin-left:0;margin-top:0;width:612pt;height:36.5pt;z-index:25165827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01219375" w14:textId="71394C67"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71282832" w14:textId="77777777" w:rsidR="00DE028D" w:rsidRPr="00D55628" w:rsidRDefault="00DE028D" w:rsidP="00DE028D">
          <w:pPr>
            <w:pStyle w:val="FooterEven"/>
          </w:pPr>
        </w:p>
      </w:tc>
    </w:tr>
  </w:tbl>
  <w:p w14:paraId="4EE07D78" w14:textId="765EBD49" w:rsidR="00DE028D" w:rsidRDefault="00DE028D" w:rsidP="00D758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2FD6C02D" w14:textId="77777777" w:rsidTr="009D133C">
      <w:trPr>
        <w:trHeight w:val="397"/>
      </w:trPr>
      <w:tc>
        <w:tcPr>
          <w:tcW w:w="9071" w:type="dxa"/>
        </w:tcPr>
        <w:p w14:paraId="76B65747" w14:textId="12A279F7" w:rsidR="00DE028D" w:rsidRPr="00CB1FB7" w:rsidRDefault="00CB4CC4" w:rsidP="00DE028D">
          <w:pPr>
            <w:pStyle w:val="FooterOdd"/>
            <w:rPr>
              <w:b/>
            </w:rPr>
          </w:pPr>
          <w:r>
            <w:rPr>
              <w:b/>
              <w:noProof/>
            </w:rPr>
            <mc:AlternateContent>
              <mc:Choice Requires="wps">
                <w:drawing>
                  <wp:anchor distT="0" distB="0" distL="114300" distR="114300" simplePos="0" relativeHeight="251658277" behindDoc="0" locked="0" layoutInCell="0" allowOverlap="1" wp14:anchorId="7E2DA16A" wp14:editId="7BB11A46">
                    <wp:simplePos x="0" y="0"/>
                    <wp:positionH relativeFrom="page">
                      <wp:align>center</wp:align>
                    </wp:positionH>
                    <wp:positionV relativeFrom="page">
                      <wp:align>bottom</wp:align>
                    </wp:positionV>
                    <wp:extent cx="7772400" cy="463550"/>
                    <wp:effectExtent l="0" t="0" r="0" b="12700"/>
                    <wp:wrapNone/>
                    <wp:docPr id="816" name="MSIPCM31354357ae1cbf99d172948a"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08886" w14:textId="1CE761CC"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2DA16A" id="_x0000_t202" coordsize="21600,21600" o:spt="202" path="m,l,21600r21600,l21600,xe">
                    <v:stroke joinstyle="miter"/>
                    <v:path gradientshapeok="t" o:connecttype="rect"/>
                  </v:shapetype>
                  <v:shape id="MSIPCM31354357ae1cbf99d172948a" o:spid="_x0000_s1088" type="#_x0000_t202" alt="{&quot;HashCode&quot;:-1264680268,&quot;Height&quot;:9999999.0,&quot;Width&quot;:9999999.0,&quot;Placement&quot;:&quot;Footer&quot;,&quot;Index&quot;:&quot;Primary&quot;,&quot;Section&quot;:2,&quot;Top&quot;:0.0,&quot;Left&quot;:0.0}" style="position:absolute;left:0;text-align:left;margin-left:0;margin-top:0;width:612pt;height:36.5pt;z-index:25165827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4E808886" w14:textId="1CE761CC"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v:textbox>
                    <w10:wrap anchorx="page" anchory="page"/>
                  </v:shape>
                </w:pict>
              </mc:Fallback>
            </mc:AlternateContent>
          </w:r>
        </w:p>
      </w:tc>
      <w:tc>
        <w:tcPr>
          <w:tcW w:w="340" w:type="dxa"/>
        </w:tcPr>
        <w:p w14:paraId="4C3F34BB"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5C975ACF" w14:textId="77777777" w:rsidR="00DE028D" w:rsidRDefault="00DE028D" w:rsidP="00DE028D">
    <w:pPr>
      <w:pStyle w:val="Footer"/>
    </w:pPr>
  </w:p>
  <w:p w14:paraId="35839695"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6FF2B" w14:textId="1F422432" w:rsidR="00E962AA" w:rsidRDefault="00CB4CC4" w:rsidP="00BF3066">
    <w:pPr>
      <w:pStyle w:val="Footer"/>
      <w:spacing w:before="1600"/>
    </w:pPr>
    <w:r>
      <w:rPr>
        <w:noProof/>
      </w:rPr>
      <mc:AlternateContent>
        <mc:Choice Requires="wps">
          <w:drawing>
            <wp:anchor distT="0" distB="0" distL="114300" distR="114300" simplePos="0" relativeHeight="251658278" behindDoc="0" locked="0" layoutInCell="0" allowOverlap="1" wp14:anchorId="477359DF" wp14:editId="775B532B">
              <wp:simplePos x="0" y="9403953"/>
              <wp:positionH relativeFrom="page">
                <wp:align>center</wp:align>
              </wp:positionH>
              <wp:positionV relativeFrom="page">
                <wp:align>bottom</wp:align>
              </wp:positionV>
              <wp:extent cx="7772400" cy="463550"/>
              <wp:effectExtent l="0" t="0" r="0" b="12700"/>
              <wp:wrapNone/>
              <wp:docPr id="817" name="MSIPCM84ad454dadbec404d7aaa824" descr="{&quot;HashCode&quot;:-1264680268,&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8C2F6" w14:textId="5423EF46"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7359DF" id="_x0000_t202" coordsize="21600,21600" o:spt="202" path="m,l,21600r21600,l21600,xe">
              <v:stroke joinstyle="miter"/>
              <v:path gradientshapeok="t" o:connecttype="rect"/>
            </v:shapetype>
            <v:shape id="MSIPCM84ad454dadbec404d7aaa824" o:spid="_x0000_s1089" type="#_x0000_t202" alt="{&quot;HashCode&quot;:-1264680268,&quot;Height&quot;:9999999.0,&quot;Width&quot;:9999999.0,&quot;Placement&quot;:&quot;Footer&quot;,&quot;Index&quot;:&quot;FirstPage&quot;,&quot;Section&quot;:2,&quot;Top&quot;:0.0,&quot;Left&quot;:0.0}" style="position:absolute;margin-left:0;margin-top:0;width:612pt;height:36.5pt;z-index:25165827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11C8C2F6" w14:textId="5423EF46" w:rsidR="00CB4CC4" w:rsidRPr="00DE1073" w:rsidRDefault="00DE1073" w:rsidP="00DE1073">
                    <w:pPr>
                      <w:jc w:val="center"/>
                      <w:rPr>
                        <w:rFonts w:ascii="Calibri" w:hAnsi="Calibri" w:cs="Calibri"/>
                        <w:color w:val="000000"/>
                        <w:sz w:val="24"/>
                      </w:rPr>
                    </w:pPr>
                    <w:r w:rsidRPr="00DE1073">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58255" behindDoc="1" locked="1" layoutInCell="1" allowOverlap="1" wp14:anchorId="09A15B1D" wp14:editId="0E311B2A">
          <wp:simplePos x="0" y="0"/>
          <wp:positionH relativeFrom="page">
            <wp:posOffset>-36195</wp:posOffset>
          </wp:positionH>
          <wp:positionV relativeFrom="page">
            <wp:align>bottom</wp:align>
          </wp:positionV>
          <wp:extent cx="2008800" cy="950400"/>
          <wp:effectExtent l="0" t="0" r="0" b="2540"/>
          <wp:wrapNone/>
          <wp:docPr id="807"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0CEBD382" wp14:editId="4E1DCD03">
          <wp:simplePos x="0" y="0"/>
          <wp:positionH relativeFrom="page">
            <wp:align>right</wp:align>
          </wp:positionH>
          <wp:positionV relativeFrom="page">
            <wp:align>bottom</wp:align>
          </wp:positionV>
          <wp:extent cx="2408753" cy="1085850"/>
          <wp:effectExtent l="0" t="0" r="0" b="0"/>
          <wp:wrapNone/>
          <wp:docPr id="808"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684EBB10" wp14:editId="2F6B3FE3">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AE618" w14:textId="052A8748" w:rsidR="00E962AA" w:rsidRPr="009F69FA" w:rsidRDefault="00A1353D" w:rsidP="00213C82">
                          <w:pPr>
                            <w:pStyle w:val="xWeb"/>
                          </w:pPr>
                          <w:r>
                            <w:t>DEECA</w:t>
                          </w:r>
                          <w:r w:rsidR="00E962AA"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BB10" id="_x0000_s1090"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G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609M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HJHoalvAgAARQUAAA4AAAAAAAAAAAAA&#10;AAAALgIAAGRycy9lMm9Eb2MueG1sUEsBAi0AFAAGAAgAAAAhAPRC15XeAAAABQEAAA8AAAAAAAAA&#10;AAAAAAAAyQQAAGRycy9kb3ducmV2LnhtbFBLBQYAAAAABAAEAPMAAADUBQAAAAA=&#10;" filled="f" stroked="f" strokeweight=".5pt">
              <v:textbox inset="15mm">
                <w:txbxContent>
                  <w:p w14:paraId="223AE618" w14:textId="052A8748" w:rsidR="00E962AA" w:rsidRPr="009F69FA" w:rsidRDefault="00A1353D" w:rsidP="00213C82">
                    <w:pPr>
                      <w:pStyle w:val="xWeb"/>
                    </w:pPr>
                    <w:r>
                      <w:t>DEECA</w:t>
                    </w:r>
                    <w:r w:rsidR="00E962AA"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07EB098" wp14:editId="57499BD9">
          <wp:simplePos x="0" y="0"/>
          <wp:positionH relativeFrom="page">
            <wp:align>right</wp:align>
          </wp:positionH>
          <wp:positionV relativeFrom="page">
            <wp:align>bottom</wp:align>
          </wp:positionV>
          <wp:extent cx="2422799" cy="1083600"/>
          <wp:effectExtent l="0" t="0" r="0" b="0"/>
          <wp:wrapNone/>
          <wp:docPr id="80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F4A31" w14:textId="77777777" w:rsidR="005D2032" w:rsidRPr="008F5280" w:rsidRDefault="005D2032" w:rsidP="008F5280">
      <w:pPr>
        <w:pStyle w:val="FootnoteSeparator"/>
      </w:pPr>
    </w:p>
    <w:p w14:paraId="790E25EB" w14:textId="77777777" w:rsidR="005D2032" w:rsidRDefault="005D2032"/>
  </w:footnote>
  <w:footnote w:type="continuationSeparator" w:id="0">
    <w:p w14:paraId="3CDAFA1D" w14:textId="77777777" w:rsidR="005D2032" w:rsidRDefault="005D2032" w:rsidP="008F5280">
      <w:pPr>
        <w:pStyle w:val="FootnoteSeparator"/>
      </w:pPr>
    </w:p>
    <w:p w14:paraId="37B9EF05" w14:textId="77777777" w:rsidR="005D2032" w:rsidRDefault="005D2032"/>
    <w:p w14:paraId="73136D67" w14:textId="77777777" w:rsidR="005D2032" w:rsidRDefault="005D2032"/>
  </w:footnote>
  <w:footnote w:type="continuationNotice" w:id="1">
    <w:p w14:paraId="2F6507B0" w14:textId="77777777" w:rsidR="005D2032" w:rsidRDefault="005D2032" w:rsidP="00D55628"/>
    <w:p w14:paraId="51E4BCE9" w14:textId="77777777" w:rsidR="005D2032" w:rsidRDefault="005D2032"/>
    <w:p w14:paraId="4F30058B" w14:textId="77777777" w:rsidR="005D2032" w:rsidRDefault="005D2032"/>
  </w:footnote>
  <w:footnote w:id="2">
    <w:p w14:paraId="0D223019" w14:textId="0D17C20C" w:rsidR="005D53AC" w:rsidRPr="00AC11DB" w:rsidRDefault="005D53AC" w:rsidP="000B2F06">
      <w:pPr>
        <w:pStyle w:val="FootnoteText"/>
        <w:spacing w:after="120" w:line="240" w:lineRule="auto"/>
        <w:rPr>
          <w:rFonts w:ascii="Arial" w:hAnsi="Arial"/>
          <w:color w:val="auto"/>
          <w:sz w:val="16"/>
          <w:szCs w:val="16"/>
        </w:rPr>
      </w:pPr>
      <w:r w:rsidRPr="00AC11DB">
        <w:rPr>
          <w:rStyle w:val="FootnoteReference"/>
          <w:rFonts w:ascii="Arial" w:hAnsi="Arial"/>
          <w:color w:val="auto"/>
          <w:sz w:val="16"/>
          <w:szCs w:val="16"/>
        </w:rPr>
        <w:footnoteRef/>
      </w:r>
      <w:r w:rsidRPr="00AC11DB">
        <w:rPr>
          <w:rFonts w:ascii="Arial" w:hAnsi="Arial"/>
          <w:color w:val="auto"/>
          <w:sz w:val="16"/>
          <w:szCs w:val="16"/>
        </w:rPr>
        <w:t xml:space="preserve"> See the </w:t>
      </w:r>
      <w:r w:rsidRPr="00AC11DB">
        <w:rPr>
          <w:rFonts w:ascii="Arial" w:hAnsi="Arial"/>
          <w:i/>
          <w:iCs/>
          <w:color w:val="auto"/>
          <w:sz w:val="16"/>
          <w:szCs w:val="16"/>
        </w:rPr>
        <w:t>Flora and Fauna Guarantee Act 1988</w:t>
      </w:r>
      <w:r w:rsidRPr="00AC11DB">
        <w:rPr>
          <w:rFonts w:ascii="Arial" w:hAnsi="Arial"/>
          <w:color w:val="auto"/>
          <w:sz w:val="16"/>
          <w:szCs w:val="16"/>
        </w:rPr>
        <w:t xml:space="preserve"> Threatened List, at </w:t>
      </w:r>
      <w:r w:rsidR="002C5532" w:rsidRPr="00AC11DB">
        <w:rPr>
          <w:rFonts w:ascii="Arial" w:hAnsi="Arial"/>
          <w:color w:val="auto"/>
          <w:sz w:val="16"/>
          <w:szCs w:val="16"/>
          <w:u w:val="single"/>
        </w:rPr>
        <w:t>https://www.environment.vic.gov.au/conserving-threatened-species/threatened-list</w:t>
      </w:r>
    </w:p>
  </w:footnote>
  <w:footnote w:id="3">
    <w:p w14:paraId="2DB24332" w14:textId="7D0E4022" w:rsidR="00EA30A0" w:rsidRPr="00AC11DB" w:rsidRDefault="00EA30A0">
      <w:pPr>
        <w:pStyle w:val="FootnoteText"/>
        <w:rPr>
          <w:color w:val="auto"/>
          <w:sz w:val="16"/>
          <w:szCs w:val="16"/>
        </w:rPr>
      </w:pPr>
      <w:r w:rsidRPr="00AC11DB">
        <w:rPr>
          <w:rStyle w:val="FootnoteReference"/>
          <w:color w:val="auto"/>
          <w:sz w:val="16"/>
          <w:szCs w:val="16"/>
        </w:rPr>
        <w:footnoteRef/>
      </w:r>
      <w:r w:rsidRPr="00AC11DB">
        <w:rPr>
          <w:color w:val="auto"/>
          <w:sz w:val="16"/>
          <w:szCs w:val="16"/>
        </w:rPr>
        <w:t xml:space="preserve"> </w:t>
      </w:r>
      <w:r w:rsidR="007B78A4" w:rsidRPr="00AC11DB">
        <w:rPr>
          <w:color w:val="auto"/>
          <w:sz w:val="16"/>
          <w:szCs w:val="16"/>
        </w:rPr>
        <w:t xml:space="preserve">  </w:t>
      </w:r>
      <w:r w:rsidR="00D13008" w:rsidRPr="00AC11DB">
        <w:rPr>
          <w:color w:val="auto"/>
          <w:sz w:val="16"/>
          <w:szCs w:val="16"/>
        </w:rPr>
        <w:t>For t</w:t>
      </w:r>
      <w:r w:rsidR="00F34492" w:rsidRPr="00AC11DB">
        <w:rPr>
          <w:color w:val="auto"/>
          <w:sz w:val="16"/>
          <w:szCs w:val="16"/>
        </w:rPr>
        <w:t xml:space="preserve">ranslocations of </w:t>
      </w:r>
      <w:r w:rsidR="00780076" w:rsidRPr="00AC11DB">
        <w:rPr>
          <w:color w:val="auto"/>
          <w:sz w:val="16"/>
          <w:szCs w:val="16"/>
        </w:rPr>
        <w:t>species</w:t>
      </w:r>
      <w:r w:rsidR="00F34492" w:rsidRPr="00AC11DB">
        <w:rPr>
          <w:color w:val="auto"/>
          <w:sz w:val="16"/>
          <w:szCs w:val="16"/>
        </w:rPr>
        <w:t xml:space="preserve"> that </w:t>
      </w:r>
      <w:r w:rsidR="009C05C5" w:rsidRPr="00AC11DB">
        <w:rPr>
          <w:color w:val="auto"/>
          <w:sz w:val="16"/>
          <w:szCs w:val="16"/>
        </w:rPr>
        <w:t xml:space="preserve">occur in Victoria </w:t>
      </w:r>
      <w:r w:rsidR="00DD67B5" w:rsidRPr="00AC11DB">
        <w:rPr>
          <w:color w:val="auto"/>
          <w:sz w:val="16"/>
          <w:szCs w:val="16"/>
        </w:rPr>
        <w:t>and</w:t>
      </w:r>
      <w:r w:rsidR="00D13008" w:rsidRPr="00AC11DB">
        <w:rPr>
          <w:color w:val="auto"/>
          <w:sz w:val="16"/>
          <w:szCs w:val="16"/>
        </w:rPr>
        <w:t xml:space="preserve"> are</w:t>
      </w:r>
      <w:r w:rsidR="00F34492" w:rsidRPr="00AC11DB">
        <w:rPr>
          <w:color w:val="auto"/>
          <w:sz w:val="16"/>
          <w:szCs w:val="16"/>
        </w:rPr>
        <w:t xml:space="preserve"> </w:t>
      </w:r>
      <w:r w:rsidR="007B78A4" w:rsidRPr="00AC11DB">
        <w:rPr>
          <w:color w:val="auto"/>
          <w:sz w:val="16"/>
          <w:szCs w:val="16"/>
        </w:rPr>
        <w:t>listed under the EPBC Act</w:t>
      </w:r>
      <w:r w:rsidR="00F34492" w:rsidRPr="00AC11DB">
        <w:rPr>
          <w:color w:val="auto"/>
          <w:sz w:val="16"/>
          <w:szCs w:val="16"/>
        </w:rPr>
        <w:t xml:space="preserve"> in another State</w:t>
      </w:r>
      <w:r w:rsidR="007B78A4" w:rsidRPr="00AC11DB">
        <w:rPr>
          <w:color w:val="auto"/>
          <w:sz w:val="16"/>
          <w:szCs w:val="16"/>
        </w:rPr>
        <w:t xml:space="preserve"> or</w:t>
      </w:r>
      <w:r w:rsidR="00F134F2" w:rsidRPr="00AC11DB">
        <w:rPr>
          <w:color w:val="auto"/>
          <w:sz w:val="16"/>
          <w:szCs w:val="16"/>
        </w:rPr>
        <w:t xml:space="preserve"> are listed on</w:t>
      </w:r>
      <w:r w:rsidR="007B78A4" w:rsidRPr="00AC11DB">
        <w:rPr>
          <w:color w:val="auto"/>
          <w:sz w:val="16"/>
          <w:szCs w:val="16"/>
        </w:rPr>
        <w:t xml:space="preserve"> another States’ lists of threatened species</w:t>
      </w:r>
      <w:r w:rsidR="00DD67B5" w:rsidRPr="00AC11DB">
        <w:rPr>
          <w:color w:val="auto"/>
          <w:sz w:val="16"/>
          <w:szCs w:val="16"/>
        </w:rPr>
        <w:t xml:space="preserve"> </w:t>
      </w:r>
      <w:r w:rsidR="00FD37E5" w:rsidRPr="00AC11DB">
        <w:rPr>
          <w:color w:val="auto"/>
          <w:sz w:val="16"/>
          <w:szCs w:val="16"/>
        </w:rPr>
        <w:t xml:space="preserve">but are not listed </w:t>
      </w:r>
      <w:r w:rsidR="00DD2AB5" w:rsidRPr="00AC11DB">
        <w:rPr>
          <w:color w:val="auto"/>
          <w:sz w:val="16"/>
          <w:szCs w:val="16"/>
        </w:rPr>
        <w:t>as threatened in Victoria</w:t>
      </w:r>
      <w:r w:rsidR="00FD37E5" w:rsidRPr="00AC11DB">
        <w:rPr>
          <w:color w:val="auto"/>
          <w:sz w:val="16"/>
          <w:szCs w:val="16"/>
        </w:rPr>
        <w:t>,</w:t>
      </w:r>
      <w:r w:rsidR="00D13008" w:rsidRPr="00AC11DB">
        <w:rPr>
          <w:color w:val="auto"/>
          <w:sz w:val="16"/>
          <w:szCs w:val="16"/>
        </w:rPr>
        <w:t xml:space="preserve"> this procedure statement only applies if the </w:t>
      </w:r>
      <w:r w:rsidR="00FD37E5" w:rsidRPr="00AC11DB">
        <w:rPr>
          <w:color w:val="auto"/>
          <w:sz w:val="16"/>
          <w:szCs w:val="16"/>
        </w:rPr>
        <w:t>species</w:t>
      </w:r>
      <w:r w:rsidR="00D13008" w:rsidRPr="00AC11DB">
        <w:rPr>
          <w:color w:val="auto"/>
          <w:sz w:val="16"/>
          <w:szCs w:val="16"/>
        </w:rPr>
        <w:t xml:space="preserve"> is being translocated </w:t>
      </w:r>
      <w:r w:rsidR="00272383" w:rsidRPr="00AC11DB">
        <w:rPr>
          <w:color w:val="auto"/>
          <w:sz w:val="16"/>
          <w:szCs w:val="16"/>
        </w:rPr>
        <w:t>to or from</w:t>
      </w:r>
      <w:r w:rsidR="00D13008" w:rsidRPr="00AC11DB">
        <w:rPr>
          <w:color w:val="auto"/>
          <w:sz w:val="16"/>
          <w:szCs w:val="16"/>
        </w:rPr>
        <w:t xml:space="preserve"> the state in which it is listed</w:t>
      </w:r>
      <w:r w:rsidR="00272383" w:rsidRPr="00AC11DB">
        <w:rPr>
          <w:color w:val="auto"/>
          <w:sz w:val="16"/>
          <w:szCs w:val="16"/>
        </w:rPr>
        <w:t xml:space="preserve"> as threatened</w:t>
      </w:r>
      <w:r w:rsidR="00D13008" w:rsidRPr="00AC11DB">
        <w:rPr>
          <w:color w:val="auto"/>
          <w:sz w:val="16"/>
          <w:szCs w:val="16"/>
        </w:rPr>
        <w:t xml:space="preserve">. </w:t>
      </w:r>
    </w:p>
  </w:footnote>
  <w:footnote w:id="4">
    <w:p w14:paraId="3535D5F6" w14:textId="43564F87" w:rsidR="00E307A8" w:rsidRPr="00AC11DB" w:rsidRDefault="00E307A8">
      <w:pPr>
        <w:pStyle w:val="FootnoteText"/>
        <w:rPr>
          <w:color w:val="auto"/>
          <w:sz w:val="16"/>
          <w:szCs w:val="16"/>
        </w:rPr>
      </w:pPr>
      <w:r w:rsidRPr="00AC11DB">
        <w:rPr>
          <w:rStyle w:val="FootnoteReference"/>
          <w:color w:val="auto"/>
          <w:sz w:val="16"/>
          <w:szCs w:val="16"/>
        </w:rPr>
        <w:footnoteRef/>
      </w:r>
      <w:r w:rsidRPr="00AC11DB">
        <w:rPr>
          <w:color w:val="auto"/>
          <w:sz w:val="16"/>
          <w:szCs w:val="16"/>
        </w:rPr>
        <w:t xml:space="preserve"> </w:t>
      </w:r>
      <w:r w:rsidR="00912DDA" w:rsidRPr="00AC11DB">
        <w:rPr>
          <w:color w:val="auto"/>
          <w:sz w:val="16"/>
          <w:szCs w:val="16"/>
        </w:rPr>
        <w:t xml:space="preserve">For translocations of non-Victorian </w:t>
      </w:r>
      <w:r w:rsidR="0028372F" w:rsidRPr="00AC11DB">
        <w:rPr>
          <w:color w:val="auto"/>
          <w:sz w:val="16"/>
          <w:szCs w:val="16"/>
        </w:rPr>
        <w:t>species from captivity</w:t>
      </w:r>
      <w:r w:rsidR="00A42846" w:rsidRPr="00AC11DB">
        <w:rPr>
          <w:color w:val="auto"/>
          <w:sz w:val="16"/>
          <w:szCs w:val="16"/>
        </w:rPr>
        <w:t xml:space="preserve"> in Victoria</w:t>
      </w:r>
      <w:r w:rsidR="0028372F" w:rsidRPr="00AC11DB">
        <w:rPr>
          <w:color w:val="auto"/>
          <w:sz w:val="16"/>
          <w:szCs w:val="16"/>
        </w:rPr>
        <w:t xml:space="preserve"> to the wild in another state</w:t>
      </w:r>
      <w:r w:rsidR="00A42846" w:rsidRPr="00AC11DB">
        <w:rPr>
          <w:color w:val="auto"/>
          <w:sz w:val="16"/>
          <w:szCs w:val="16"/>
        </w:rPr>
        <w:t xml:space="preserve"> please contact the TEP Secretariat for advice about whether a</w:t>
      </w:r>
      <w:r w:rsidR="00E023E6" w:rsidRPr="00AC11DB">
        <w:rPr>
          <w:color w:val="auto"/>
          <w:sz w:val="16"/>
          <w:szCs w:val="16"/>
        </w:rPr>
        <w:t xml:space="preserve"> TEP</w:t>
      </w:r>
      <w:r w:rsidR="00A42846" w:rsidRPr="00AC11DB">
        <w:rPr>
          <w:color w:val="auto"/>
          <w:sz w:val="16"/>
          <w:szCs w:val="16"/>
        </w:rPr>
        <w:t xml:space="preserve"> application is required.</w:t>
      </w:r>
    </w:p>
  </w:footnote>
  <w:footnote w:id="5">
    <w:p w14:paraId="539921DB" w14:textId="77777777" w:rsidR="005D53AC" w:rsidRPr="00AC11DB" w:rsidRDefault="005D53AC" w:rsidP="000B2F06">
      <w:pPr>
        <w:pStyle w:val="FootnoteText"/>
        <w:spacing w:after="120"/>
        <w:rPr>
          <w:rFonts w:ascii="Arial" w:hAnsi="Arial"/>
          <w:color w:val="auto"/>
          <w:sz w:val="16"/>
          <w:szCs w:val="16"/>
        </w:rPr>
      </w:pPr>
      <w:r w:rsidRPr="00AC11DB">
        <w:rPr>
          <w:rStyle w:val="FootnoteReference"/>
          <w:rFonts w:ascii="Arial" w:hAnsi="Arial"/>
          <w:color w:val="auto"/>
          <w:sz w:val="16"/>
          <w:szCs w:val="16"/>
        </w:rPr>
        <w:footnoteRef/>
      </w:r>
      <w:r w:rsidRPr="00AC11DB">
        <w:rPr>
          <w:rFonts w:ascii="Arial" w:hAnsi="Arial"/>
          <w:color w:val="auto"/>
          <w:sz w:val="16"/>
          <w:szCs w:val="16"/>
        </w:rPr>
        <w:t xml:space="preserve"> Translocation definitions from the </w:t>
      </w:r>
      <w:r w:rsidRPr="00AC11DB">
        <w:rPr>
          <w:rFonts w:ascii="Arial" w:hAnsi="Arial"/>
          <w:i/>
          <w:color w:val="auto"/>
          <w:sz w:val="16"/>
          <w:szCs w:val="16"/>
        </w:rPr>
        <w:t>IUCN Guidelines for Reintroductions and Other Conservation Translocations</w:t>
      </w:r>
      <w:r w:rsidRPr="00AC11DB">
        <w:rPr>
          <w:rFonts w:ascii="Arial" w:hAnsi="Arial"/>
          <w:color w:val="auto"/>
          <w:sz w:val="16"/>
          <w:szCs w:val="16"/>
        </w:rPr>
        <w:t xml:space="preserve"> (IUCN/SSC (2013). Guidelines for Reintroductions and Other Conservation Translocations. Version 1.0. Gland, Switzerland: IUCN Species Survival Commission).</w:t>
      </w:r>
    </w:p>
  </w:footnote>
  <w:footnote w:id="6">
    <w:p w14:paraId="34B4A387" w14:textId="77777777" w:rsidR="005D53AC" w:rsidRPr="00AC11DB" w:rsidRDefault="005D53AC" w:rsidP="005D53AC">
      <w:pPr>
        <w:pStyle w:val="FootnoteText"/>
        <w:rPr>
          <w:color w:val="auto"/>
          <w:sz w:val="16"/>
          <w:szCs w:val="16"/>
        </w:rPr>
      </w:pPr>
      <w:r w:rsidRPr="00AC11DB">
        <w:rPr>
          <w:rStyle w:val="FootnoteReference"/>
          <w:rFonts w:ascii="Arial" w:hAnsi="Arial"/>
          <w:color w:val="auto"/>
          <w:sz w:val="16"/>
          <w:szCs w:val="16"/>
        </w:rPr>
        <w:footnoteRef/>
      </w:r>
      <w:r w:rsidRPr="00AC11DB">
        <w:rPr>
          <w:rFonts w:ascii="Arial" w:hAnsi="Arial"/>
          <w:color w:val="auto"/>
          <w:sz w:val="16"/>
          <w:szCs w:val="16"/>
        </w:rPr>
        <w:t xml:space="preserve"> The indigenous range of a species is the known or inferred distribution generated from historical records, or physical evidence of the species’ occurrence.</w:t>
      </w:r>
    </w:p>
  </w:footnote>
  <w:footnote w:id="7">
    <w:p w14:paraId="3CC749FE" w14:textId="463C2256" w:rsidR="00435496" w:rsidRPr="008B1964" w:rsidRDefault="00435496">
      <w:pPr>
        <w:pStyle w:val="FootnoteText"/>
        <w:rPr>
          <w:color w:val="auto"/>
          <w:sz w:val="16"/>
          <w:szCs w:val="16"/>
        </w:rPr>
      </w:pPr>
      <w:r w:rsidRPr="008B1964">
        <w:rPr>
          <w:rStyle w:val="FootnoteReference"/>
          <w:color w:val="auto"/>
          <w:sz w:val="16"/>
          <w:szCs w:val="16"/>
        </w:rPr>
        <w:footnoteRef/>
      </w:r>
      <w:r w:rsidRPr="008B1964">
        <w:rPr>
          <w:color w:val="auto"/>
          <w:sz w:val="16"/>
          <w:szCs w:val="16"/>
        </w:rPr>
        <w:t xml:space="preserve"> </w:t>
      </w:r>
      <w:r w:rsidR="001C0F8A" w:rsidRPr="008B1964">
        <w:rPr>
          <w:color w:val="auto"/>
          <w:sz w:val="16"/>
          <w:szCs w:val="16"/>
        </w:rPr>
        <w:t>h</w:t>
      </w:r>
      <w:r w:rsidR="00DD4C97" w:rsidRPr="008B1964">
        <w:rPr>
          <w:color w:val="auto"/>
          <w:sz w:val="16"/>
          <w:szCs w:val="16"/>
        </w:rPr>
        <w:t>ttps://www.dcceew.gov.au/environment/biodiversity/threatened/recovery-teams</w:t>
      </w:r>
    </w:p>
  </w:footnote>
  <w:footnote w:id="8">
    <w:p w14:paraId="2B326592" w14:textId="77777777" w:rsidR="009337B5" w:rsidRPr="008B1964" w:rsidRDefault="009337B5" w:rsidP="009337B5">
      <w:pPr>
        <w:pStyle w:val="FootnoteText"/>
        <w:spacing w:after="120"/>
        <w:rPr>
          <w:color w:val="auto"/>
          <w:sz w:val="16"/>
          <w:szCs w:val="16"/>
        </w:rPr>
      </w:pPr>
      <w:r w:rsidRPr="008B1964">
        <w:rPr>
          <w:rStyle w:val="FootnoteReference"/>
          <w:color w:val="auto"/>
          <w:sz w:val="16"/>
          <w:szCs w:val="16"/>
        </w:rPr>
        <w:footnoteRef/>
      </w:r>
      <w:r w:rsidRPr="008B1964">
        <w:rPr>
          <w:color w:val="auto"/>
          <w:sz w:val="16"/>
          <w:szCs w:val="16"/>
        </w:rPr>
        <w:t xml:space="preserve"> Information about Research Activity Access Agreements is available at: </w:t>
      </w:r>
      <w:hyperlink r:id="rId1" w:history="1">
        <w:r w:rsidRPr="008B1964">
          <w:rPr>
            <w:rStyle w:val="Hyperlink"/>
            <w:sz w:val="16"/>
            <w:szCs w:val="16"/>
          </w:rPr>
          <w:t>https://www.parkconnect.vic.gov.au/scientific-research-permit/</w:t>
        </w:r>
      </w:hyperlink>
    </w:p>
    <w:p w14:paraId="7F73BC1F" w14:textId="476F59AC" w:rsidR="009337B5" w:rsidRDefault="009337B5">
      <w:pPr>
        <w:pStyle w:val="FootnoteText"/>
      </w:pPr>
    </w:p>
  </w:footnote>
  <w:footnote w:id="9">
    <w:p w14:paraId="4BAB50AE" w14:textId="77777777" w:rsidR="005D53AC" w:rsidRPr="002A50C2" w:rsidRDefault="005D53AC" w:rsidP="00ED43C7">
      <w:pPr>
        <w:pStyle w:val="FootnoteText"/>
        <w:spacing w:after="120"/>
        <w:rPr>
          <w:rFonts w:ascii="Arial" w:hAnsi="Arial"/>
          <w:color w:val="auto"/>
          <w:sz w:val="16"/>
          <w:szCs w:val="16"/>
        </w:rPr>
      </w:pPr>
      <w:r w:rsidRPr="002A50C2">
        <w:rPr>
          <w:rStyle w:val="FootnoteReference"/>
          <w:rFonts w:ascii="Arial" w:hAnsi="Arial"/>
          <w:color w:val="auto"/>
          <w:sz w:val="16"/>
          <w:szCs w:val="16"/>
        </w:rPr>
        <w:footnoteRef/>
      </w:r>
      <w:r w:rsidRPr="002A50C2">
        <w:rPr>
          <w:rFonts w:ascii="Arial" w:hAnsi="Arial"/>
          <w:color w:val="auto"/>
          <w:sz w:val="16"/>
          <w:szCs w:val="16"/>
        </w:rPr>
        <w:t xml:space="preserve"> TEP meeting dates are available at: </w:t>
      </w:r>
      <w:hyperlink r:id="rId2" w:history="1">
        <w:r w:rsidRPr="002A50C2">
          <w:rPr>
            <w:rStyle w:val="Hyperlink"/>
            <w:rFonts w:ascii="Arial" w:hAnsi="Arial"/>
            <w:sz w:val="16"/>
            <w:szCs w:val="16"/>
          </w:rPr>
          <w:t>https://www.wildlife.vic.gov.au/managing-wildlife/translocation-of-wildlife</w:t>
        </w:r>
      </w:hyperlink>
      <w:r w:rsidRPr="002A50C2">
        <w:rPr>
          <w:rFonts w:ascii="Arial" w:hAnsi="Arial"/>
          <w:color w:val="auto"/>
          <w:sz w:val="16"/>
          <w:szCs w:val="16"/>
        </w:rPr>
        <w:t xml:space="preserve"> </w:t>
      </w:r>
    </w:p>
  </w:footnote>
  <w:footnote w:id="10">
    <w:p w14:paraId="154F70A7" w14:textId="0886BD31" w:rsidR="004C3044" w:rsidRPr="002A50C2" w:rsidRDefault="004C3044">
      <w:pPr>
        <w:pStyle w:val="FootnoteText"/>
        <w:rPr>
          <w:color w:val="auto"/>
        </w:rPr>
      </w:pPr>
      <w:r w:rsidRPr="002A50C2">
        <w:rPr>
          <w:rStyle w:val="FootnoteReference"/>
          <w:color w:val="auto"/>
          <w:sz w:val="16"/>
          <w:szCs w:val="22"/>
        </w:rPr>
        <w:footnoteRef/>
      </w:r>
      <w:r w:rsidRPr="002A50C2">
        <w:rPr>
          <w:color w:val="auto"/>
        </w:rPr>
        <w:t xml:space="preserve"> </w:t>
      </w:r>
      <w:r w:rsidR="00A17CE1" w:rsidRPr="002A50C2">
        <w:rPr>
          <w:color w:val="auto"/>
          <w:sz w:val="16"/>
          <w:szCs w:val="22"/>
        </w:rPr>
        <w:t xml:space="preserve">Application forms for Wildlife Act permits are available at: </w:t>
      </w:r>
      <w:hyperlink r:id="rId3" w:history="1">
        <w:r w:rsidR="00A17CE1" w:rsidRPr="002A50C2">
          <w:rPr>
            <w:rStyle w:val="Hyperlink"/>
            <w:sz w:val="16"/>
            <w:szCs w:val="22"/>
          </w:rPr>
          <w:t>https://www.vic.gov.au/research-permits</w:t>
        </w:r>
      </w:hyperlink>
      <w:r w:rsidR="00A17CE1" w:rsidRPr="002A50C2">
        <w:rPr>
          <w:color w:val="auto"/>
        </w:rPr>
        <w:t xml:space="preserve"> </w:t>
      </w:r>
    </w:p>
  </w:footnote>
  <w:footnote w:id="11">
    <w:p w14:paraId="0BEEA4AF" w14:textId="0A42B445" w:rsidR="00905220" w:rsidRPr="002A50C2" w:rsidRDefault="00905220" w:rsidP="00677E3B">
      <w:pPr>
        <w:pStyle w:val="FootnoteText"/>
        <w:spacing w:after="120"/>
        <w:rPr>
          <w:color w:val="auto"/>
          <w:sz w:val="16"/>
          <w:szCs w:val="22"/>
        </w:rPr>
      </w:pPr>
      <w:r w:rsidRPr="002A50C2">
        <w:rPr>
          <w:rStyle w:val="FootnoteReference"/>
          <w:color w:val="auto"/>
          <w:sz w:val="16"/>
          <w:szCs w:val="22"/>
        </w:rPr>
        <w:footnoteRef/>
      </w:r>
      <w:r w:rsidRPr="002A50C2">
        <w:rPr>
          <w:color w:val="auto"/>
          <w:sz w:val="16"/>
          <w:szCs w:val="22"/>
        </w:rPr>
        <w:t xml:space="preserve"> </w:t>
      </w:r>
      <w:r w:rsidR="00ED43C7" w:rsidRPr="002A50C2">
        <w:rPr>
          <w:color w:val="auto"/>
          <w:sz w:val="16"/>
          <w:szCs w:val="22"/>
        </w:rPr>
        <w:t>Information about</w:t>
      </w:r>
      <w:r w:rsidRPr="002A50C2">
        <w:rPr>
          <w:color w:val="auto"/>
          <w:sz w:val="16"/>
          <w:szCs w:val="22"/>
        </w:rPr>
        <w:t xml:space="preserve"> Research Activity Access Agreements is available at: </w:t>
      </w:r>
      <w:hyperlink r:id="rId4" w:history="1">
        <w:r w:rsidR="00ED43C7" w:rsidRPr="002A50C2">
          <w:rPr>
            <w:rStyle w:val="Hyperlink"/>
            <w:sz w:val="16"/>
            <w:szCs w:val="22"/>
          </w:rPr>
          <w:t>https://www.parkconnect.vic.gov.au/scientific-research-permit/</w:t>
        </w:r>
      </w:hyperlink>
    </w:p>
  </w:footnote>
  <w:footnote w:id="12">
    <w:p w14:paraId="10C48520" w14:textId="51F7204D" w:rsidR="00677E3B" w:rsidRPr="002A50C2" w:rsidRDefault="00677E3B">
      <w:pPr>
        <w:pStyle w:val="FootnoteText"/>
        <w:rPr>
          <w:color w:val="auto"/>
        </w:rPr>
      </w:pPr>
      <w:r w:rsidRPr="002A50C2">
        <w:rPr>
          <w:rStyle w:val="FootnoteReference"/>
          <w:color w:val="auto"/>
          <w:sz w:val="16"/>
          <w:szCs w:val="22"/>
        </w:rPr>
        <w:footnoteRef/>
      </w:r>
      <w:r w:rsidRPr="002A50C2">
        <w:rPr>
          <w:color w:val="auto"/>
          <w:sz w:val="16"/>
          <w:szCs w:val="22"/>
        </w:rPr>
        <w:t xml:space="preserve"> Information about EPBC Act permits is available at:  </w:t>
      </w:r>
      <w:hyperlink r:id="rId5" w:history="1">
        <w:r w:rsidRPr="002A50C2">
          <w:rPr>
            <w:rStyle w:val="Hyperlink"/>
            <w:sz w:val="16"/>
            <w:szCs w:val="22"/>
          </w:rPr>
          <w:t>https://www.dcceew.gov.au/environment/epbc/permits-and-application-forms</w:t>
        </w:r>
      </w:hyperlink>
      <w:r w:rsidRPr="002A50C2">
        <w:rPr>
          <w:color w:val="auto"/>
          <w:sz w:val="16"/>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325C3F4E" w14:textId="77777777" w:rsidTr="009D133C">
      <w:trPr>
        <w:trHeight w:hRule="exact" w:val="1418"/>
      </w:trPr>
      <w:tc>
        <w:tcPr>
          <w:tcW w:w="7761" w:type="dxa"/>
          <w:vAlign w:val="center"/>
        </w:tcPr>
        <w:p w14:paraId="1BFC1FCA" w14:textId="65FC6905"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DE1073">
            <w:rPr>
              <w:noProof/>
              <w:lang w:val="en-US"/>
            </w:rPr>
            <w:t>Procedure</w:t>
          </w:r>
          <w:r w:rsidR="00DE1073" w:rsidRPr="00DE1073">
            <w:rPr>
              <w:noProof/>
            </w:rPr>
            <w:t xml:space="preserve"> statement for</w:t>
          </w:r>
          <w:r w:rsidR="00DE1073">
            <w:rPr>
              <w:noProof/>
              <w:lang w:val="en-US"/>
            </w:rPr>
            <w:t xml:space="preserve"> translocation of threatened native fauna in Victoria</w:t>
          </w:r>
          <w:r>
            <w:rPr>
              <w:noProof/>
            </w:rPr>
            <w:fldChar w:fldCharType="end"/>
          </w:r>
        </w:p>
      </w:tc>
    </w:tr>
  </w:tbl>
  <w:p w14:paraId="17F572A6" w14:textId="77777777" w:rsidR="00C46A59" w:rsidRDefault="00C46A59" w:rsidP="00DE028D">
    <w:pPr>
      <w:pStyle w:val="Header"/>
    </w:pPr>
    <w:r>
      <w:rPr>
        <w:noProof/>
      </w:rPr>
      <mc:AlternateContent>
        <mc:Choice Requires="wps">
          <w:drawing>
            <wp:anchor distT="0" distB="0" distL="114300" distR="114300" simplePos="0" relativeHeight="251658271" behindDoc="0" locked="1" layoutInCell="1" allowOverlap="1" wp14:anchorId="2905258A" wp14:editId="457DD8C1">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9A427DE">
            <v:rect id="Rectangle 18"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5A8D0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66" behindDoc="1" locked="0" layoutInCell="1" allowOverlap="1" wp14:anchorId="07F131BE" wp14:editId="4B0E0064">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BC745E0">
            <v:shape id="TriangleRight"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47E909C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7331E945" wp14:editId="5CCF0050">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CF3DA10">
            <v:shape id="TriangleLeft"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w14:anchorId="2220091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4" behindDoc="1" locked="0" layoutInCell="1" allowOverlap="1" wp14:anchorId="0C4BEDD5" wp14:editId="57EFC604">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70047CB">
            <v:rect id="Rectangle" style="position:absolute;margin-left:22.7pt;margin-top:22.7pt;width:114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15CF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w10:wrap anchorx="page" anchory="page"/>
            </v:rect>
          </w:pict>
        </mc:Fallback>
      </mc:AlternateContent>
    </w:r>
  </w:p>
  <w:p w14:paraId="3E3BFF94"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469CF55F" w14:textId="77777777" w:rsidTr="009D133C">
      <w:trPr>
        <w:trHeight w:hRule="exact" w:val="1418"/>
      </w:trPr>
      <w:tc>
        <w:tcPr>
          <w:tcW w:w="7761" w:type="dxa"/>
          <w:vAlign w:val="center"/>
        </w:tcPr>
        <w:p w14:paraId="141D6449" w14:textId="39714E55"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DE1073">
            <w:rPr>
              <w:noProof/>
            </w:rPr>
            <w:t>Procedure statement for translocation of threatened native fauna in Victoria</w:t>
          </w:r>
          <w:r>
            <w:rPr>
              <w:noProof/>
            </w:rPr>
            <w:fldChar w:fldCharType="end"/>
          </w:r>
        </w:p>
      </w:tc>
    </w:tr>
  </w:tbl>
  <w:p w14:paraId="0E7E27D7" w14:textId="77777777" w:rsidR="00C46A59" w:rsidRDefault="00C46A59" w:rsidP="00DE028D">
    <w:pPr>
      <w:pStyle w:val="Header"/>
    </w:pPr>
    <w:r>
      <w:rPr>
        <w:noProof/>
      </w:rPr>
      <mc:AlternateContent>
        <mc:Choice Requires="wps">
          <w:drawing>
            <wp:anchor distT="0" distB="0" distL="114300" distR="114300" simplePos="0" relativeHeight="251658272" behindDoc="0" locked="1" layoutInCell="1" allowOverlap="1" wp14:anchorId="248C65CA" wp14:editId="3929C429">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77BDF9A">
            <v:rect id="Rectangle 17" style="position:absolute;margin-left:-29.95pt;margin-top:0;width:21.25pt;height:96.4pt;z-index:25165827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67075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69" behindDoc="1" locked="0" layoutInCell="1" allowOverlap="1" wp14:anchorId="12572134" wp14:editId="33A1863B">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D62E707">
            <v:shape id="TriangleRight"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0CE3BA64">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56A76411" wp14:editId="6EB6C9D2">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06E6F81">
            <v:shape id="TriangleLeft" style="position:absolute;margin-left:22.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w14:anchorId="6949EBB5">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7" behindDoc="1" locked="0" layoutInCell="1" allowOverlap="1" wp14:anchorId="756981D6" wp14:editId="6BA6D504">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BF594BE">
            <v:rect id="Rectangle" style="position:absolute;margin-left:22.7pt;margin-top:22.7pt;width:114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488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w10:wrap anchorx="page" anchory="page"/>
            </v:rect>
          </w:pict>
        </mc:Fallback>
      </mc:AlternateContent>
    </w:r>
  </w:p>
  <w:p w14:paraId="18CB0CEB"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B446" w14:textId="77777777" w:rsidR="00C46A59" w:rsidRPr="00E97294" w:rsidRDefault="00C46A59" w:rsidP="00E97294">
    <w:pPr>
      <w:pStyle w:val="Header"/>
    </w:pPr>
    <w:r>
      <w:rPr>
        <w:noProof/>
      </w:rPr>
      <mc:AlternateContent>
        <mc:Choice Requires="wps">
          <w:drawing>
            <wp:anchor distT="0" distB="0" distL="114300" distR="114300" simplePos="0" relativeHeight="251658270" behindDoc="0" locked="1" layoutInCell="1" allowOverlap="1" wp14:anchorId="7A46F868" wp14:editId="0FB494A9">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F4546D5">
            <v:rect id="Rectangle 22"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07F7C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Pr>
        <w:noProof/>
      </w:rPr>
      <w:drawing>
        <wp:anchor distT="0" distB="0" distL="114300" distR="114300" simplePos="0" relativeHeight="251658263" behindDoc="1" locked="0" layoutInCell="1" allowOverlap="1" wp14:anchorId="1DB7DA02" wp14:editId="31334490">
          <wp:simplePos x="0" y="0"/>
          <wp:positionH relativeFrom="page">
            <wp:posOffset>720090</wp:posOffset>
          </wp:positionH>
          <wp:positionV relativeFrom="page">
            <wp:posOffset>1188085</wp:posOffset>
          </wp:positionV>
          <wp:extent cx="860400" cy="896400"/>
          <wp:effectExtent l="0" t="0" r="0" b="0"/>
          <wp:wrapNone/>
          <wp:docPr id="673"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16DA06E1" wp14:editId="4546B2EA">
          <wp:simplePos x="0" y="0"/>
          <wp:positionH relativeFrom="page">
            <wp:posOffset>720090</wp:posOffset>
          </wp:positionH>
          <wp:positionV relativeFrom="page">
            <wp:posOffset>1188085</wp:posOffset>
          </wp:positionV>
          <wp:extent cx="864000" cy="896400"/>
          <wp:effectExtent l="0" t="0" r="0" b="0"/>
          <wp:wrapNone/>
          <wp:docPr id="68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444A984B" wp14:editId="67392A85">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99E0DD"/>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61ACCC7">
            <v:shape id="TriangleRight"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99e0dd"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" w14:anchorId="2768CFDD">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1FD5A73A" wp14:editId="627D153D">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94DAB98">
            <v:shape id="TriangleBottom"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99e0dd [3206]"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w14:anchorId="79215C02">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73A4B5B3" wp14:editId="1707634C">
              <wp:simplePos x="0" y="0"/>
              <wp:positionH relativeFrom="page">
                <wp:posOffset>288290</wp:posOffset>
              </wp:positionH>
              <wp:positionV relativeFrom="page">
                <wp:posOffset>288290</wp:posOffset>
              </wp:positionV>
              <wp:extent cx="864000" cy="900000"/>
              <wp:effectExtent l="0" t="0" r="12700" b="14605"/>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00B2A9"/>
                      </a:solidFill>
                      <a:ln>
                        <a:solidFill>
                          <a:srgbClr val="00B2A9"/>
                        </a:solid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0A9E029">
            <v:shape id="TriangleLeft"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00b2a9" strokecolor="#00b2a9"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" w14:anchorId="7CB9ADDD">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51CFB8D2" wp14:editId="6643949B">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35DFFF2">
            <v:rect id="Rectangle"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201547" stroked="f" w14:anchorId="59A5A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50"/>
    </w:tblGrid>
    <w:tr w:rsidR="00DE028D" w:rsidRPr="00975ED3" w14:paraId="2325F8B4" w14:textId="77777777" w:rsidTr="00551CD6">
      <w:trPr>
        <w:trHeight w:hRule="exact" w:val="1433"/>
      </w:trPr>
      <w:tc>
        <w:tcPr>
          <w:tcW w:w="7850" w:type="dxa"/>
          <w:vAlign w:val="center"/>
        </w:tcPr>
        <w:p w14:paraId="65A918B6" w14:textId="3CFF6EC4"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E86010">
            <w:rPr>
              <w:noProof/>
            </w:rPr>
            <w:t>Procedure statement for translocation of threatened native fauna in Victoria</w:t>
          </w:r>
          <w:r>
            <w:rPr>
              <w:noProof/>
            </w:rPr>
            <w:fldChar w:fldCharType="end"/>
          </w:r>
        </w:p>
      </w:tc>
    </w:tr>
  </w:tbl>
  <w:p w14:paraId="02C2CB2A"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7A6F3D" wp14:editId="113EC8D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99E0DD"/>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85DAD22">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99e0dd"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" w14:anchorId="35FD91B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FE42BF1" wp14:editId="44E1BC25">
              <wp:simplePos x="0" y="0"/>
              <wp:positionH relativeFrom="page">
                <wp:posOffset>288290</wp:posOffset>
              </wp:positionH>
              <wp:positionV relativeFrom="page">
                <wp:posOffset>288290</wp:posOffset>
              </wp:positionV>
              <wp:extent cx="864000" cy="900000"/>
              <wp:effectExtent l="0" t="0" r="12700" b="14605"/>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00B2A9"/>
                      </a:solidFill>
                      <a:ln>
                        <a:solidFill>
                          <a:srgbClr val="00B2A9"/>
                        </a:solid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C32924E">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00b2a9" strokecolor="#00b2a9"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" w14:anchorId="2BB6B11D">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D0AF5D8" wp14:editId="0D86084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661FFEC">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201547" stroked="f" w14:anchorId="101E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">
              <w10:wrap anchorx="page" anchory="page"/>
            </v:rect>
          </w:pict>
        </mc:Fallback>
      </mc:AlternateContent>
    </w:r>
  </w:p>
  <w:p w14:paraId="05F8BF76"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72"/>
    </w:tblGrid>
    <w:tr w:rsidR="00DE028D" w:rsidRPr="00E466B3" w14:paraId="49852142" w14:textId="77777777" w:rsidTr="00E466B3">
      <w:trPr>
        <w:trHeight w:hRule="exact" w:val="1277"/>
      </w:trPr>
      <w:tc>
        <w:tcPr>
          <w:tcW w:w="7772" w:type="dxa"/>
          <w:vAlign w:val="center"/>
        </w:tcPr>
        <w:p w14:paraId="4DCCEBF6" w14:textId="346319D0" w:rsidR="00DE028D" w:rsidRPr="00975ED3" w:rsidRDefault="00000000" w:rsidP="00DE028D">
          <w:pPr>
            <w:pStyle w:val="Header"/>
          </w:pPr>
          <w:fldSimple w:instr="STYLEREF  Title  \* MERGEFORMAT">
            <w:r w:rsidR="00E86010">
              <w:rPr>
                <w:noProof/>
              </w:rPr>
              <w:t>Procedure statement for translocation of threatened native fauna in Victoria</w:t>
            </w:r>
          </w:fldSimple>
        </w:p>
      </w:tc>
    </w:tr>
  </w:tbl>
  <w:p w14:paraId="1359BDE4" w14:textId="77777777" w:rsidR="00DE028D" w:rsidRDefault="00DE028D" w:rsidP="00DE028D">
    <w:pPr>
      <w:pStyle w:val="Header"/>
    </w:pPr>
    <w:r w:rsidRPr="00806AB6">
      <w:rPr>
        <w:noProof/>
      </w:rPr>
      <mc:AlternateContent>
        <mc:Choice Requires="wps">
          <w:drawing>
            <wp:anchor distT="0" distB="0" distL="114300" distR="114300" simplePos="0" relativeHeight="251658254" behindDoc="1" locked="0" layoutInCell="1" allowOverlap="1" wp14:anchorId="023167C7" wp14:editId="4CF8C7A0">
              <wp:simplePos x="0" y="0"/>
              <wp:positionH relativeFrom="page">
                <wp:posOffset>720090</wp:posOffset>
              </wp:positionH>
              <wp:positionV relativeFrom="page">
                <wp:posOffset>288290</wp:posOffset>
              </wp:positionV>
              <wp:extent cx="864000" cy="900000"/>
              <wp:effectExtent l="0" t="0" r="12700" b="14605"/>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99E0DD"/>
                      </a:solidFill>
                      <a:ln>
                        <a:solidFill>
                          <a:srgbClr val="99E0DD"/>
                        </a:solid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D4D9E95">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99e0dd" strokecolor="#99e0dd"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" w14:anchorId="74BC5939">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54776402" wp14:editId="3A391B43">
              <wp:simplePos x="0" y="0"/>
              <wp:positionH relativeFrom="page">
                <wp:posOffset>288290</wp:posOffset>
              </wp:positionH>
              <wp:positionV relativeFrom="page">
                <wp:posOffset>288290</wp:posOffset>
              </wp:positionV>
              <wp:extent cx="864000" cy="900000"/>
              <wp:effectExtent l="0" t="0" r="12700" b="14605"/>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00B2A9"/>
                      </a:solidFill>
                      <a:ln>
                        <a:solidFill>
                          <a:srgbClr val="00B2A9"/>
                        </a:solid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5F5E054">
            <v:shape id="TriangleLeft"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00b2a9" strokecolor="#00b2a9"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" w14:anchorId="4ABED4EB">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748F24D0" wp14:editId="255ED39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57718EC">
            <v:rect id="Rectangle"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201547" stroked="f" w14:anchorId="48433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">
              <w10:wrap anchorx="page" anchory="page"/>
            </v:rect>
          </w:pict>
        </mc:Fallback>
      </mc:AlternateContent>
    </w:r>
  </w:p>
  <w:p w14:paraId="74D6904B"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6BA2"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E0554D" wp14:editId="43351DED">
          <wp:simplePos x="0" y="0"/>
          <wp:positionH relativeFrom="page">
            <wp:posOffset>720090</wp:posOffset>
          </wp:positionH>
          <wp:positionV relativeFrom="page">
            <wp:posOffset>1188085</wp:posOffset>
          </wp:positionV>
          <wp:extent cx="860400" cy="896400"/>
          <wp:effectExtent l="0" t="0" r="0" b="0"/>
          <wp:wrapNone/>
          <wp:docPr id="12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67C9D45A" wp14:editId="44E476EF">
          <wp:simplePos x="0" y="0"/>
          <wp:positionH relativeFrom="page">
            <wp:posOffset>720090</wp:posOffset>
          </wp:positionH>
          <wp:positionV relativeFrom="page">
            <wp:posOffset>1188085</wp:posOffset>
          </wp:positionV>
          <wp:extent cx="864000" cy="896400"/>
          <wp:effectExtent l="0" t="0" r="0" b="0"/>
          <wp:wrapNone/>
          <wp:docPr id="80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BB37A6E" wp14:editId="7F6C8BF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A6710FC">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40740855">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0243C521" wp14:editId="7CEE3077">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F7BE2B5">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99e0dd [3206]"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w14:anchorId="18B07FCA">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58C64F40" wp14:editId="4ADB2B2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4B44CFA">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w14:anchorId="77507F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55128BDF" wp14:editId="438CBFA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5B49AC3">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0AEB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77B9" w14:textId="77777777" w:rsidR="00BC7C37" w:rsidRPr="00D75814" w:rsidRDefault="00BC7C37" w:rsidP="00DE028D">
    <w:pPr>
      <w:pStyle w:val="Header"/>
      <w:rPr>
        <w:sz w:val="20"/>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ABF8" w14:textId="450ACAEA" w:rsidR="008604C9" w:rsidRDefault="008604C9" w:rsidP="00DE028D">
    <w:pPr>
      <w:pStyle w:val="Header"/>
    </w:pPr>
  </w:p>
  <w:p w14:paraId="04CF35F8" w14:textId="77777777" w:rsidR="008604C9" w:rsidRPr="00DE028D" w:rsidRDefault="008604C9"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986"/>
    <w:multiLevelType w:val="hybridMultilevel"/>
    <w:tmpl w:val="0D7007FA"/>
    <w:lvl w:ilvl="0" w:tplc="DE6451CA">
      <w:start w:val="1"/>
      <w:numFmt w:val="decimal"/>
      <w:lvlText w:val="%1."/>
      <w:lvlJc w:val="left"/>
      <w:pPr>
        <w:ind w:left="410" w:hanging="360"/>
      </w:pPr>
    </w:lvl>
    <w:lvl w:ilvl="1" w:tplc="0C090019">
      <w:start w:val="1"/>
      <w:numFmt w:val="lowerLetter"/>
      <w:lvlText w:val="%2."/>
      <w:lvlJc w:val="left"/>
      <w:pPr>
        <w:ind w:left="1130" w:hanging="360"/>
      </w:pPr>
    </w:lvl>
    <w:lvl w:ilvl="2" w:tplc="0C09001B">
      <w:start w:val="1"/>
      <w:numFmt w:val="lowerRoman"/>
      <w:lvlText w:val="%3."/>
      <w:lvlJc w:val="right"/>
      <w:pPr>
        <w:ind w:left="1850" w:hanging="180"/>
      </w:pPr>
    </w:lvl>
    <w:lvl w:ilvl="3" w:tplc="0C09000F">
      <w:start w:val="1"/>
      <w:numFmt w:val="decimal"/>
      <w:lvlText w:val="%4."/>
      <w:lvlJc w:val="left"/>
      <w:pPr>
        <w:ind w:left="2570" w:hanging="360"/>
      </w:pPr>
    </w:lvl>
    <w:lvl w:ilvl="4" w:tplc="0C090019">
      <w:start w:val="1"/>
      <w:numFmt w:val="lowerLetter"/>
      <w:lvlText w:val="%5."/>
      <w:lvlJc w:val="left"/>
      <w:pPr>
        <w:ind w:left="3290" w:hanging="360"/>
      </w:pPr>
    </w:lvl>
    <w:lvl w:ilvl="5" w:tplc="0C09001B">
      <w:start w:val="1"/>
      <w:numFmt w:val="lowerRoman"/>
      <w:lvlText w:val="%6."/>
      <w:lvlJc w:val="right"/>
      <w:pPr>
        <w:ind w:left="4010" w:hanging="180"/>
      </w:pPr>
    </w:lvl>
    <w:lvl w:ilvl="6" w:tplc="0C09000F">
      <w:start w:val="1"/>
      <w:numFmt w:val="decimal"/>
      <w:lvlText w:val="%7."/>
      <w:lvlJc w:val="left"/>
      <w:pPr>
        <w:ind w:left="4730" w:hanging="360"/>
      </w:pPr>
    </w:lvl>
    <w:lvl w:ilvl="7" w:tplc="0C090019">
      <w:start w:val="1"/>
      <w:numFmt w:val="lowerLetter"/>
      <w:lvlText w:val="%8."/>
      <w:lvlJc w:val="left"/>
      <w:pPr>
        <w:ind w:left="5450" w:hanging="360"/>
      </w:pPr>
    </w:lvl>
    <w:lvl w:ilvl="8" w:tplc="0C09001B">
      <w:start w:val="1"/>
      <w:numFmt w:val="lowerRoman"/>
      <w:lvlText w:val="%9."/>
      <w:lvlJc w:val="right"/>
      <w:pPr>
        <w:ind w:left="6170" w:hanging="180"/>
      </w:pPr>
    </w:lvl>
  </w:abstractNum>
  <w:abstractNum w:abstractNumId="1" w15:restartNumberingAfterBreak="0">
    <w:nsid w:val="01484B52"/>
    <w:multiLevelType w:val="hybridMultilevel"/>
    <w:tmpl w:val="7CBEE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27BEE"/>
    <w:multiLevelType w:val="hybridMultilevel"/>
    <w:tmpl w:val="3C7850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2CD659E"/>
    <w:multiLevelType w:val="hybridMultilevel"/>
    <w:tmpl w:val="D62613B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7118A"/>
    <w:multiLevelType w:val="hybridMultilevel"/>
    <w:tmpl w:val="82EC2F4E"/>
    <w:lvl w:ilvl="0" w:tplc="0FB887B6">
      <w:start w:val="1"/>
      <w:numFmt w:val="bullet"/>
      <w:pStyle w:val="HeadingBoldNumbered"/>
      <w:lvlText w:val=""/>
      <w:lvlJc w:val="left"/>
      <w:pPr>
        <w:tabs>
          <w:tab w:val="num" w:pos="720"/>
        </w:tabs>
        <w:ind w:left="64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0EB17B7"/>
    <w:multiLevelType w:val="hybridMultilevel"/>
    <w:tmpl w:val="6F6E5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0E2D3C"/>
    <w:multiLevelType w:val="hybridMultilevel"/>
    <w:tmpl w:val="525031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394235F"/>
    <w:multiLevelType w:val="hybridMultilevel"/>
    <w:tmpl w:val="343671B4"/>
    <w:lvl w:ilvl="0" w:tplc="DD98CA60">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B3A04EA"/>
    <w:multiLevelType w:val="hybridMultilevel"/>
    <w:tmpl w:val="747E8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6667CD"/>
    <w:multiLevelType w:val="hybridMultilevel"/>
    <w:tmpl w:val="F8100A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960DF"/>
    <w:multiLevelType w:val="hybridMultilevel"/>
    <w:tmpl w:val="2980720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D545EC4"/>
    <w:multiLevelType w:val="multilevel"/>
    <w:tmpl w:val="2D8CC8C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F733F5D"/>
    <w:multiLevelType w:val="hybridMultilevel"/>
    <w:tmpl w:val="32BA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5D653F64"/>
    <w:multiLevelType w:val="hybridMultilevel"/>
    <w:tmpl w:val="B64C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5634672"/>
    <w:multiLevelType w:val="hybridMultilevel"/>
    <w:tmpl w:val="54166558"/>
    <w:lvl w:ilvl="0" w:tplc="0C090001">
      <w:start w:val="1"/>
      <w:numFmt w:val="bullet"/>
      <w:lvlText w:val=""/>
      <w:lvlJc w:val="left"/>
      <w:pPr>
        <w:ind w:left="644" w:hanging="360"/>
      </w:pPr>
      <w:rPr>
        <w:rFonts w:ascii="Symbol" w:hAnsi="Symbol" w:hint="default"/>
      </w:rPr>
    </w:lvl>
    <w:lvl w:ilvl="1" w:tplc="7C763D76">
      <w:numFmt w:val="bullet"/>
      <w:lvlText w:val="-"/>
      <w:lvlJc w:val="left"/>
      <w:pPr>
        <w:ind w:left="1364" w:hanging="360"/>
      </w:pPr>
      <w:rPr>
        <w:rFonts w:ascii="Arial" w:eastAsia="Times New Roman" w:hAnsi="Arial" w:cs="Arial" w:hint="default"/>
      </w:rPr>
    </w:lvl>
    <w:lvl w:ilvl="2" w:tplc="0C090005" w:tentative="1">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51576F2"/>
    <w:multiLevelType w:val="hybridMultilevel"/>
    <w:tmpl w:val="1130DB6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5B7C34F6">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8651BEE"/>
    <w:multiLevelType w:val="hybridMultilevel"/>
    <w:tmpl w:val="3F80667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5B7C34F6">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7E6F40"/>
    <w:multiLevelType w:val="hybridMultilevel"/>
    <w:tmpl w:val="6F6E5D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5551968">
    <w:abstractNumId w:val="17"/>
  </w:num>
  <w:num w:numId="2" w16cid:durableId="8915122">
    <w:abstractNumId w:val="29"/>
  </w:num>
  <w:num w:numId="3" w16cid:durableId="1396469426">
    <w:abstractNumId w:val="25"/>
  </w:num>
  <w:num w:numId="4" w16cid:durableId="1968269366">
    <w:abstractNumId w:val="32"/>
  </w:num>
  <w:num w:numId="5" w16cid:durableId="932739032">
    <w:abstractNumId w:val="14"/>
  </w:num>
  <w:num w:numId="6" w16cid:durableId="1568570719">
    <w:abstractNumId w:val="5"/>
  </w:num>
  <w:num w:numId="7" w16cid:durableId="157817238">
    <w:abstractNumId w:val="4"/>
  </w:num>
  <w:num w:numId="8" w16cid:durableId="1047485840">
    <w:abstractNumId w:val="3"/>
  </w:num>
  <w:num w:numId="9" w16cid:durableId="702947411">
    <w:abstractNumId w:val="30"/>
  </w:num>
  <w:num w:numId="10" w16cid:durableId="1245604780">
    <w:abstractNumId w:val="8"/>
  </w:num>
  <w:num w:numId="11" w16cid:durableId="1954632028">
    <w:abstractNumId w:val="15"/>
  </w:num>
  <w:num w:numId="12" w16cid:durableId="2062903973">
    <w:abstractNumId w:val="9"/>
  </w:num>
  <w:num w:numId="13" w16cid:durableId="2017152722">
    <w:abstractNumId w:val="18"/>
  </w:num>
  <w:num w:numId="14" w16cid:durableId="291792363">
    <w:abstractNumId w:val="21"/>
  </w:num>
  <w:num w:numId="15" w16cid:durableId="684134070">
    <w:abstractNumId w:val="26"/>
  </w:num>
  <w:num w:numId="16" w16cid:durableId="513543144">
    <w:abstractNumId w:val="28"/>
  </w:num>
  <w:num w:numId="17" w16cid:durableId="1801535926">
    <w:abstractNumId w:val="12"/>
  </w:num>
  <w:num w:numId="18" w16cid:durableId="439103850">
    <w:abstractNumId w:val="19"/>
  </w:num>
  <w:num w:numId="19" w16cid:durableId="1827090181">
    <w:abstractNumId w:val="31"/>
  </w:num>
  <w:num w:numId="20" w16cid:durableId="532504524">
    <w:abstractNumId w:val="7"/>
  </w:num>
  <w:num w:numId="21" w16cid:durableId="1909800701">
    <w:abstractNumId w:val="6"/>
  </w:num>
  <w:num w:numId="22" w16cid:durableId="808012888">
    <w:abstractNumId w:val="2"/>
  </w:num>
  <w:num w:numId="23" w16cid:durableId="341397686">
    <w:abstractNumId w:val="11"/>
  </w:num>
  <w:num w:numId="24" w16cid:durableId="512913596">
    <w:abstractNumId w:val="33"/>
  </w:num>
  <w:num w:numId="25" w16cid:durableId="955521027">
    <w:abstractNumId w:val="4"/>
  </w:num>
  <w:num w:numId="26" w16cid:durableId="1406806866">
    <w:abstractNumId w:val="4"/>
  </w:num>
  <w:num w:numId="27" w16cid:durableId="354968206">
    <w:abstractNumId w:val="4"/>
  </w:num>
  <w:num w:numId="28" w16cid:durableId="652871554">
    <w:abstractNumId w:val="4"/>
  </w:num>
  <w:num w:numId="29" w16cid:durableId="1160269050">
    <w:abstractNumId w:val="13"/>
  </w:num>
  <w:num w:numId="30" w16cid:durableId="1363820725">
    <w:abstractNumId w:val="22"/>
  </w:num>
  <w:num w:numId="31" w16cid:durableId="793645074">
    <w:abstractNumId w:val="4"/>
  </w:num>
  <w:num w:numId="32" w16cid:durableId="898907536">
    <w:abstractNumId w:val="4"/>
  </w:num>
  <w:num w:numId="33" w16cid:durableId="186065483">
    <w:abstractNumId w:val="1"/>
  </w:num>
  <w:num w:numId="34" w16cid:durableId="1473137533">
    <w:abstractNumId w:val="19"/>
  </w:num>
  <w:num w:numId="35" w16cid:durableId="1019160653">
    <w:abstractNumId w:val="20"/>
  </w:num>
  <w:num w:numId="36" w16cid:durableId="999504361">
    <w:abstractNumId w:val="10"/>
  </w:num>
  <w:num w:numId="37" w16cid:durableId="1522090308">
    <w:abstractNumId w:val="34"/>
  </w:num>
  <w:num w:numId="38" w16cid:durableId="26612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570183">
    <w:abstractNumId w:val="4"/>
  </w:num>
  <w:num w:numId="40" w16cid:durableId="920215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False"/>
  </w:docVars>
  <w:rsids>
    <w:rsidRoot w:val="005D53AC"/>
    <w:rsid w:val="0000017F"/>
    <w:rsid w:val="00000279"/>
    <w:rsid w:val="0000047F"/>
    <w:rsid w:val="000004BD"/>
    <w:rsid w:val="00000B7A"/>
    <w:rsid w:val="00000C89"/>
    <w:rsid w:val="00000FEB"/>
    <w:rsid w:val="000012BE"/>
    <w:rsid w:val="00001843"/>
    <w:rsid w:val="00001A5E"/>
    <w:rsid w:val="00001BD3"/>
    <w:rsid w:val="00001E86"/>
    <w:rsid w:val="00001F76"/>
    <w:rsid w:val="00002094"/>
    <w:rsid w:val="000024EB"/>
    <w:rsid w:val="0000279C"/>
    <w:rsid w:val="000028B4"/>
    <w:rsid w:val="00002DE1"/>
    <w:rsid w:val="00003960"/>
    <w:rsid w:val="00004237"/>
    <w:rsid w:val="0000456E"/>
    <w:rsid w:val="00004641"/>
    <w:rsid w:val="0000491E"/>
    <w:rsid w:val="00004CA4"/>
    <w:rsid w:val="00005261"/>
    <w:rsid w:val="0000526A"/>
    <w:rsid w:val="00005647"/>
    <w:rsid w:val="00005769"/>
    <w:rsid w:val="0000591C"/>
    <w:rsid w:val="00005F2E"/>
    <w:rsid w:val="00006000"/>
    <w:rsid w:val="000064E8"/>
    <w:rsid w:val="00006769"/>
    <w:rsid w:val="000068D4"/>
    <w:rsid w:val="00006A2C"/>
    <w:rsid w:val="00006CBF"/>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851"/>
    <w:rsid w:val="00014E15"/>
    <w:rsid w:val="00015780"/>
    <w:rsid w:val="00015AFA"/>
    <w:rsid w:val="00015BB6"/>
    <w:rsid w:val="00016478"/>
    <w:rsid w:val="000171F8"/>
    <w:rsid w:val="000171FD"/>
    <w:rsid w:val="000175B5"/>
    <w:rsid w:val="00017669"/>
    <w:rsid w:val="00017D91"/>
    <w:rsid w:val="00020C96"/>
    <w:rsid w:val="00020DB2"/>
    <w:rsid w:val="00021A33"/>
    <w:rsid w:val="00021CF5"/>
    <w:rsid w:val="0002261E"/>
    <w:rsid w:val="0002267A"/>
    <w:rsid w:val="00022787"/>
    <w:rsid w:val="000227DA"/>
    <w:rsid w:val="00022F51"/>
    <w:rsid w:val="000230FD"/>
    <w:rsid w:val="0002325E"/>
    <w:rsid w:val="00023315"/>
    <w:rsid w:val="00023536"/>
    <w:rsid w:val="000236AE"/>
    <w:rsid w:val="00023AFB"/>
    <w:rsid w:val="0002404B"/>
    <w:rsid w:val="00024572"/>
    <w:rsid w:val="00024574"/>
    <w:rsid w:val="00024896"/>
    <w:rsid w:val="00024990"/>
    <w:rsid w:val="00024D99"/>
    <w:rsid w:val="000251A3"/>
    <w:rsid w:val="00025217"/>
    <w:rsid w:val="000252E7"/>
    <w:rsid w:val="0002541C"/>
    <w:rsid w:val="0002591A"/>
    <w:rsid w:val="00025A62"/>
    <w:rsid w:val="00025ADB"/>
    <w:rsid w:val="00025F6C"/>
    <w:rsid w:val="00026290"/>
    <w:rsid w:val="000263AA"/>
    <w:rsid w:val="00026700"/>
    <w:rsid w:val="00026706"/>
    <w:rsid w:val="0002674C"/>
    <w:rsid w:val="00026AC5"/>
    <w:rsid w:val="0002719A"/>
    <w:rsid w:val="0002752C"/>
    <w:rsid w:val="00027748"/>
    <w:rsid w:val="00027779"/>
    <w:rsid w:val="00027D1E"/>
    <w:rsid w:val="00027D22"/>
    <w:rsid w:val="00027E13"/>
    <w:rsid w:val="00027EED"/>
    <w:rsid w:val="00027F0B"/>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A6E"/>
    <w:rsid w:val="00035B4E"/>
    <w:rsid w:val="00035F72"/>
    <w:rsid w:val="000362D6"/>
    <w:rsid w:val="00036908"/>
    <w:rsid w:val="00036A70"/>
    <w:rsid w:val="00036FBD"/>
    <w:rsid w:val="00037072"/>
    <w:rsid w:val="00037CE2"/>
    <w:rsid w:val="00037F49"/>
    <w:rsid w:val="00037F81"/>
    <w:rsid w:val="00040BDB"/>
    <w:rsid w:val="00040F34"/>
    <w:rsid w:val="0004176C"/>
    <w:rsid w:val="00041797"/>
    <w:rsid w:val="00041903"/>
    <w:rsid w:val="00041C5B"/>
    <w:rsid w:val="00041D37"/>
    <w:rsid w:val="00041FBF"/>
    <w:rsid w:val="00042132"/>
    <w:rsid w:val="0004263E"/>
    <w:rsid w:val="00042C3F"/>
    <w:rsid w:val="000430CC"/>
    <w:rsid w:val="000430E6"/>
    <w:rsid w:val="00043650"/>
    <w:rsid w:val="00043BC5"/>
    <w:rsid w:val="00043E65"/>
    <w:rsid w:val="000441FC"/>
    <w:rsid w:val="00044882"/>
    <w:rsid w:val="00044BDC"/>
    <w:rsid w:val="00044DE1"/>
    <w:rsid w:val="000455E1"/>
    <w:rsid w:val="00045AA1"/>
    <w:rsid w:val="00045DB4"/>
    <w:rsid w:val="0004622F"/>
    <w:rsid w:val="00046864"/>
    <w:rsid w:val="000468C7"/>
    <w:rsid w:val="00046EE3"/>
    <w:rsid w:val="000473A1"/>
    <w:rsid w:val="0004761D"/>
    <w:rsid w:val="00047C72"/>
    <w:rsid w:val="00047CCA"/>
    <w:rsid w:val="00047CE9"/>
    <w:rsid w:val="000501F1"/>
    <w:rsid w:val="00050257"/>
    <w:rsid w:val="00050487"/>
    <w:rsid w:val="000504A5"/>
    <w:rsid w:val="000507C3"/>
    <w:rsid w:val="00052234"/>
    <w:rsid w:val="00052630"/>
    <w:rsid w:val="00052825"/>
    <w:rsid w:val="000528EC"/>
    <w:rsid w:val="00052B50"/>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4FB"/>
    <w:rsid w:val="00057EB2"/>
    <w:rsid w:val="0006013C"/>
    <w:rsid w:val="00060538"/>
    <w:rsid w:val="00060EE0"/>
    <w:rsid w:val="00060FD9"/>
    <w:rsid w:val="00061573"/>
    <w:rsid w:val="000617D7"/>
    <w:rsid w:val="000620DA"/>
    <w:rsid w:val="000623CA"/>
    <w:rsid w:val="000626EE"/>
    <w:rsid w:val="00062985"/>
    <w:rsid w:val="00063A42"/>
    <w:rsid w:val="00063E71"/>
    <w:rsid w:val="000640A9"/>
    <w:rsid w:val="0006422E"/>
    <w:rsid w:val="000642A1"/>
    <w:rsid w:val="00064489"/>
    <w:rsid w:val="00065584"/>
    <w:rsid w:val="000655FD"/>
    <w:rsid w:val="00065A52"/>
    <w:rsid w:val="00065BB9"/>
    <w:rsid w:val="000660C5"/>
    <w:rsid w:val="00066ABF"/>
    <w:rsid w:val="00066F02"/>
    <w:rsid w:val="00067098"/>
    <w:rsid w:val="0006742D"/>
    <w:rsid w:val="000675C8"/>
    <w:rsid w:val="000676F8"/>
    <w:rsid w:val="00067769"/>
    <w:rsid w:val="000704F3"/>
    <w:rsid w:val="00070C97"/>
    <w:rsid w:val="0007112E"/>
    <w:rsid w:val="00071B67"/>
    <w:rsid w:val="00071CA4"/>
    <w:rsid w:val="00071DE2"/>
    <w:rsid w:val="00072074"/>
    <w:rsid w:val="00072288"/>
    <w:rsid w:val="00072733"/>
    <w:rsid w:val="00072783"/>
    <w:rsid w:val="00072DFB"/>
    <w:rsid w:val="00072E02"/>
    <w:rsid w:val="00073536"/>
    <w:rsid w:val="00073956"/>
    <w:rsid w:val="00073963"/>
    <w:rsid w:val="000739CC"/>
    <w:rsid w:val="00073A9B"/>
    <w:rsid w:val="00073BBA"/>
    <w:rsid w:val="00073F07"/>
    <w:rsid w:val="00073F9C"/>
    <w:rsid w:val="00073FE7"/>
    <w:rsid w:val="000742AF"/>
    <w:rsid w:val="00074430"/>
    <w:rsid w:val="00074582"/>
    <w:rsid w:val="00074A1F"/>
    <w:rsid w:val="00074C2B"/>
    <w:rsid w:val="000752FC"/>
    <w:rsid w:val="000758E3"/>
    <w:rsid w:val="00076B41"/>
    <w:rsid w:val="000774A1"/>
    <w:rsid w:val="00077ACE"/>
    <w:rsid w:val="0008006E"/>
    <w:rsid w:val="000802A9"/>
    <w:rsid w:val="0008060A"/>
    <w:rsid w:val="0008061A"/>
    <w:rsid w:val="00080650"/>
    <w:rsid w:val="000806F1"/>
    <w:rsid w:val="0008129B"/>
    <w:rsid w:val="000816AD"/>
    <w:rsid w:val="0008221A"/>
    <w:rsid w:val="00082224"/>
    <w:rsid w:val="0008252E"/>
    <w:rsid w:val="00082889"/>
    <w:rsid w:val="00082914"/>
    <w:rsid w:val="0008309F"/>
    <w:rsid w:val="00083375"/>
    <w:rsid w:val="000838A2"/>
    <w:rsid w:val="00083917"/>
    <w:rsid w:val="00083CD6"/>
    <w:rsid w:val="00084187"/>
    <w:rsid w:val="00084CB1"/>
    <w:rsid w:val="00084E1A"/>
    <w:rsid w:val="000854DB"/>
    <w:rsid w:val="00085689"/>
    <w:rsid w:val="0008568F"/>
    <w:rsid w:val="000869B7"/>
    <w:rsid w:val="0008745F"/>
    <w:rsid w:val="000908D6"/>
    <w:rsid w:val="0009125C"/>
    <w:rsid w:val="000913AD"/>
    <w:rsid w:val="00091F49"/>
    <w:rsid w:val="0009214D"/>
    <w:rsid w:val="00093051"/>
    <w:rsid w:val="000935F8"/>
    <w:rsid w:val="000938C5"/>
    <w:rsid w:val="00093F02"/>
    <w:rsid w:val="0009400D"/>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35"/>
    <w:rsid w:val="000A0179"/>
    <w:rsid w:val="000A04B4"/>
    <w:rsid w:val="000A055B"/>
    <w:rsid w:val="000A059B"/>
    <w:rsid w:val="000A05D6"/>
    <w:rsid w:val="000A067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54D"/>
    <w:rsid w:val="000A5D60"/>
    <w:rsid w:val="000A5E67"/>
    <w:rsid w:val="000A5EBD"/>
    <w:rsid w:val="000A6267"/>
    <w:rsid w:val="000A6592"/>
    <w:rsid w:val="000A6A6B"/>
    <w:rsid w:val="000A6C89"/>
    <w:rsid w:val="000A719A"/>
    <w:rsid w:val="000A7378"/>
    <w:rsid w:val="000A73D0"/>
    <w:rsid w:val="000A73DC"/>
    <w:rsid w:val="000A7418"/>
    <w:rsid w:val="000A75EE"/>
    <w:rsid w:val="000A7E08"/>
    <w:rsid w:val="000B00B4"/>
    <w:rsid w:val="000B012B"/>
    <w:rsid w:val="000B0536"/>
    <w:rsid w:val="000B06A6"/>
    <w:rsid w:val="000B0959"/>
    <w:rsid w:val="000B0A6B"/>
    <w:rsid w:val="000B0D00"/>
    <w:rsid w:val="000B11F1"/>
    <w:rsid w:val="000B151E"/>
    <w:rsid w:val="000B167B"/>
    <w:rsid w:val="000B1B52"/>
    <w:rsid w:val="000B20BF"/>
    <w:rsid w:val="000B22C0"/>
    <w:rsid w:val="000B2568"/>
    <w:rsid w:val="000B271B"/>
    <w:rsid w:val="000B2D62"/>
    <w:rsid w:val="000B2DE7"/>
    <w:rsid w:val="000B2F06"/>
    <w:rsid w:val="000B3046"/>
    <w:rsid w:val="000B35D2"/>
    <w:rsid w:val="000B3831"/>
    <w:rsid w:val="000B3DC1"/>
    <w:rsid w:val="000B3FB6"/>
    <w:rsid w:val="000B402E"/>
    <w:rsid w:val="000B40D6"/>
    <w:rsid w:val="000B44D9"/>
    <w:rsid w:val="000B46C3"/>
    <w:rsid w:val="000B4CFC"/>
    <w:rsid w:val="000B4F1C"/>
    <w:rsid w:val="000B5007"/>
    <w:rsid w:val="000B5144"/>
    <w:rsid w:val="000B5240"/>
    <w:rsid w:val="000B547C"/>
    <w:rsid w:val="000B5504"/>
    <w:rsid w:val="000B561E"/>
    <w:rsid w:val="000B5D67"/>
    <w:rsid w:val="000B5EA3"/>
    <w:rsid w:val="000B669C"/>
    <w:rsid w:val="000B695E"/>
    <w:rsid w:val="000B6BF6"/>
    <w:rsid w:val="000B769E"/>
    <w:rsid w:val="000B7B77"/>
    <w:rsid w:val="000B7CAB"/>
    <w:rsid w:val="000B7CC2"/>
    <w:rsid w:val="000C005D"/>
    <w:rsid w:val="000C015B"/>
    <w:rsid w:val="000C0411"/>
    <w:rsid w:val="000C0A3E"/>
    <w:rsid w:val="000C0D60"/>
    <w:rsid w:val="000C27FF"/>
    <w:rsid w:val="000C2888"/>
    <w:rsid w:val="000C2CCC"/>
    <w:rsid w:val="000C2CD8"/>
    <w:rsid w:val="000C2DE3"/>
    <w:rsid w:val="000C33EB"/>
    <w:rsid w:val="000C3A62"/>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C7DFA"/>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2DC"/>
    <w:rsid w:val="000D6DC7"/>
    <w:rsid w:val="000D703A"/>
    <w:rsid w:val="000D7202"/>
    <w:rsid w:val="000D7482"/>
    <w:rsid w:val="000D76D9"/>
    <w:rsid w:val="000D7891"/>
    <w:rsid w:val="000D7E1F"/>
    <w:rsid w:val="000E01C1"/>
    <w:rsid w:val="000E01D0"/>
    <w:rsid w:val="000E06B7"/>
    <w:rsid w:val="000E0C72"/>
    <w:rsid w:val="000E1779"/>
    <w:rsid w:val="000E18D1"/>
    <w:rsid w:val="000E1BEC"/>
    <w:rsid w:val="000E1F1D"/>
    <w:rsid w:val="000E21E5"/>
    <w:rsid w:val="000E2207"/>
    <w:rsid w:val="000E24E1"/>
    <w:rsid w:val="000E2520"/>
    <w:rsid w:val="000E25A9"/>
    <w:rsid w:val="000E27B6"/>
    <w:rsid w:val="000E2869"/>
    <w:rsid w:val="000E28E1"/>
    <w:rsid w:val="000E2CE7"/>
    <w:rsid w:val="000E33C8"/>
    <w:rsid w:val="000E35C7"/>
    <w:rsid w:val="000E3AF5"/>
    <w:rsid w:val="000E3B96"/>
    <w:rsid w:val="000E4787"/>
    <w:rsid w:val="000E4B54"/>
    <w:rsid w:val="000E53BD"/>
    <w:rsid w:val="000E55A2"/>
    <w:rsid w:val="000E5F4E"/>
    <w:rsid w:val="000E644B"/>
    <w:rsid w:val="000E6684"/>
    <w:rsid w:val="000E6777"/>
    <w:rsid w:val="000E6D26"/>
    <w:rsid w:val="000E6FCB"/>
    <w:rsid w:val="000E7410"/>
    <w:rsid w:val="000E7936"/>
    <w:rsid w:val="000F0398"/>
    <w:rsid w:val="000F03BC"/>
    <w:rsid w:val="000F0A47"/>
    <w:rsid w:val="000F0D60"/>
    <w:rsid w:val="000F13C5"/>
    <w:rsid w:val="000F147D"/>
    <w:rsid w:val="000F1A3A"/>
    <w:rsid w:val="000F1A53"/>
    <w:rsid w:val="000F1A5A"/>
    <w:rsid w:val="000F1D45"/>
    <w:rsid w:val="000F1FA4"/>
    <w:rsid w:val="000F2014"/>
    <w:rsid w:val="000F2194"/>
    <w:rsid w:val="000F24B2"/>
    <w:rsid w:val="000F259D"/>
    <w:rsid w:val="000F2763"/>
    <w:rsid w:val="000F29C1"/>
    <w:rsid w:val="000F306B"/>
    <w:rsid w:val="000F31D9"/>
    <w:rsid w:val="000F376E"/>
    <w:rsid w:val="000F3FC7"/>
    <w:rsid w:val="000F47ED"/>
    <w:rsid w:val="000F4A13"/>
    <w:rsid w:val="000F4CB4"/>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8BC"/>
    <w:rsid w:val="00103D73"/>
    <w:rsid w:val="00103F0F"/>
    <w:rsid w:val="00104371"/>
    <w:rsid w:val="001044F8"/>
    <w:rsid w:val="00104F66"/>
    <w:rsid w:val="00104F9A"/>
    <w:rsid w:val="001054A3"/>
    <w:rsid w:val="0010559C"/>
    <w:rsid w:val="00105C32"/>
    <w:rsid w:val="0010606F"/>
    <w:rsid w:val="0010632A"/>
    <w:rsid w:val="0010632E"/>
    <w:rsid w:val="00106A7E"/>
    <w:rsid w:val="00106A81"/>
    <w:rsid w:val="00106B89"/>
    <w:rsid w:val="00106CA2"/>
    <w:rsid w:val="00106D69"/>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BE3"/>
    <w:rsid w:val="00113C4C"/>
    <w:rsid w:val="00113CDC"/>
    <w:rsid w:val="00113D10"/>
    <w:rsid w:val="00113DD9"/>
    <w:rsid w:val="0011467A"/>
    <w:rsid w:val="00114751"/>
    <w:rsid w:val="0011484F"/>
    <w:rsid w:val="001148DA"/>
    <w:rsid w:val="00114F21"/>
    <w:rsid w:val="00114F4E"/>
    <w:rsid w:val="00115310"/>
    <w:rsid w:val="00115E3D"/>
    <w:rsid w:val="001170CA"/>
    <w:rsid w:val="001172B9"/>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1FE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9A6"/>
    <w:rsid w:val="00130D47"/>
    <w:rsid w:val="00131311"/>
    <w:rsid w:val="001314EF"/>
    <w:rsid w:val="001315CE"/>
    <w:rsid w:val="001317FA"/>
    <w:rsid w:val="0013248A"/>
    <w:rsid w:val="001325D7"/>
    <w:rsid w:val="00132744"/>
    <w:rsid w:val="00132777"/>
    <w:rsid w:val="00133770"/>
    <w:rsid w:val="00133A4B"/>
    <w:rsid w:val="00133A9C"/>
    <w:rsid w:val="00133E3D"/>
    <w:rsid w:val="0013436B"/>
    <w:rsid w:val="0013448B"/>
    <w:rsid w:val="001344F2"/>
    <w:rsid w:val="001346B4"/>
    <w:rsid w:val="00134898"/>
    <w:rsid w:val="00134E87"/>
    <w:rsid w:val="00135105"/>
    <w:rsid w:val="00135423"/>
    <w:rsid w:val="00135A18"/>
    <w:rsid w:val="00136666"/>
    <w:rsid w:val="00136B90"/>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AE7"/>
    <w:rsid w:val="00141F9F"/>
    <w:rsid w:val="001422E5"/>
    <w:rsid w:val="001424F8"/>
    <w:rsid w:val="0014292B"/>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283"/>
    <w:rsid w:val="00145711"/>
    <w:rsid w:val="0014576E"/>
    <w:rsid w:val="001457F6"/>
    <w:rsid w:val="001459D7"/>
    <w:rsid w:val="00145BB5"/>
    <w:rsid w:val="00146CDE"/>
    <w:rsid w:val="00146D97"/>
    <w:rsid w:val="0014701F"/>
    <w:rsid w:val="001470F1"/>
    <w:rsid w:val="001474AE"/>
    <w:rsid w:val="001474D5"/>
    <w:rsid w:val="00147B75"/>
    <w:rsid w:val="00147B9C"/>
    <w:rsid w:val="00147EC2"/>
    <w:rsid w:val="00150172"/>
    <w:rsid w:val="001501A0"/>
    <w:rsid w:val="00150BC2"/>
    <w:rsid w:val="00150C5C"/>
    <w:rsid w:val="00151755"/>
    <w:rsid w:val="00151A5A"/>
    <w:rsid w:val="00151BEC"/>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5B7"/>
    <w:rsid w:val="00157E61"/>
    <w:rsid w:val="00157E78"/>
    <w:rsid w:val="00160101"/>
    <w:rsid w:val="001601C2"/>
    <w:rsid w:val="00160ED7"/>
    <w:rsid w:val="001619E0"/>
    <w:rsid w:val="00161E60"/>
    <w:rsid w:val="00162B86"/>
    <w:rsid w:val="00162E29"/>
    <w:rsid w:val="0016301C"/>
    <w:rsid w:val="0016310E"/>
    <w:rsid w:val="0016334C"/>
    <w:rsid w:val="00163536"/>
    <w:rsid w:val="00163E14"/>
    <w:rsid w:val="00163E19"/>
    <w:rsid w:val="00164055"/>
    <w:rsid w:val="00164B4C"/>
    <w:rsid w:val="00164D40"/>
    <w:rsid w:val="0016502A"/>
    <w:rsid w:val="0016509E"/>
    <w:rsid w:val="00165678"/>
    <w:rsid w:val="00165754"/>
    <w:rsid w:val="0016579F"/>
    <w:rsid w:val="001658FA"/>
    <w:rsid w:val="00165D74"/>
    <w:rsid w:val="001664DC"/>
    <w:rsid w:val="0016693D"/>
    <w:rsid w:val="00166B17"/>
    <w:rsid w:val="00166FEF"/>
    <w:rsid w:val="00167413"/>
    <w:rsid w:val="0016756D"/>
    <w:rsid w:val="001676F4"/>
    <w:rsid w:val="0016782E"/>
    <w:rsid w:val="00167865"/>
    <w:rsid w:val="00167CC5"/>
    <w:rsid w:val="00167D3F"/>
    <w:rsid w:val="00170713"/>
    <w:rsid w:val="00170C7A"/>
    <w:rsid w:val="00170F85"/>
    <w:rsid w:val="001715D8"/>
    <w:rsid w:val="00171FD1"/>
    <w:rsid w:val="00172031"/>
    <w:rsid w:val="00172DA4"/>
    <w:rsid w:val="00172EFB"/>
    <w:rsid w:val="00173495"/>
    <w:rsid w:val="00173F6E"/>
    <w:rsid w:val="001748A0"/>
    <w:rsid w:val="001756B6"/>
    <w:rsid w:val="0017570D"/>
    <w:rsid w:val="0017574A"/>
    <w:rsid w:val="0017578F"/>
    <w:rsid w:val="00175826"/>
    <w:rsid w:val="0017593D"/>
    <w:rsid w:val="00175B81"/>
    <w:rsid w:val="00175C26"/>
    <w:rsid w:val="00175E2D"/>
    <w:rsid w:val="00176238"/>
    <w:rsid w:val="00176368"/>
    <w:rsid w:val="001764F3"/>
    <w:rsid w:val="00176A24"/>
    <w:rsid w:val="00176DBD"/>
    <w:rsid w:val="00176DF9"/>
    <w:rsid w:val="0017720A"/>
    <w:rsid w:val="00177415"/>
    <w:rsid w:val="00177654"/>
    <w:rsid w:val="00177AC3"/>
    <w:rsid w:val="00177B82"/>
    <w:rsid w:val="00180234"/>
    <w:rsid w:val="001811ED"/>
    <w:rsid w:val="0018138B"/>
    <w:rsid w:val="0018157F"/>
    <w:rsid w:val="001819E1"/>
    <w:rsid w:val="00182759"/>
    <w:rsid w:val="0018296A"/>
    <w:rsid w:val="00182986"/>
    <w:rsid w:val="00183265"/>
    <w:rsid w:val="00183DC3"/>
    <w:rsid w:val="00183F0D"/>
    <w:rsid w:val="0018400C"/>
    <w:rsid w:val="001840F9"/>
    <w:rsid w:val="00184C22"/>
    <w:rsid w:val="00184D8A"/>
    <w:rsid w:val="00184FE9"/>
    <w:rsid w:val="00185004"/>
    <w:rsid w:val="0018521A"/>
    <w:rsid w:val="00185428"/>
    <w:rsid w:val="001854CE"/>
    <w:rsid w:val="001856A2"/>
    <w:rsid w:val="00185770"/>
    <w:rsid w:val="0018593D"/>
    <w:rsid w:val="00185D75"/>
    <w:rsid w:val="00185F4B"/>
    <w:rsid w:val="0018600C"/>
    <w:rsid w:val="0018616D"/>
    <w:rsid w:val="00186ECA"/>
    <w:rsid w:val="00187485"/>
    <w:rsid w:val="00187860"/>
    <w:rsid w:val="00187A24"/>
    <w:rsid w:val="00190073"/>
    <w:rsid w:val="00190242"/>
    <w:rsid w:val="00190331"/>
    <w:rsid w:val="0019069E"/>
    <w:rsid w:val="0019095F"/>
    <w:rsid w:val="00190B60"/>
    <w:rsid w:val="001911C7"/>
    <w:rsid w:val="001911F6"/>
    <w:rsid w:val="0019138F"/>
    <w:rsid w:val="00191688"/>
    <w:rsid w:val="0019194F"/>
    <w:rsid w:val="00191D9C"/>
    <w:rsid w:val="00191F0E"/>
    <w:rsid w:val="00192396"/>
    <w:rsid w:val="001924D8"/>
    <w:rsid w:val="0019272D"/>
    <w:rsid w:val="00192793"/>
    <w:rsid w:val="001929A8"/>
    <w:rsid w:val="001932CF"/>
    <w:rsid w:val="00193BEE"/>
    <w:rsid w:val="00193BFB"/>
    <w:rsid w:val="001942B8"/>
    <w:rsid w:val="00194471"/>
    <w:rsid w:val="00194C55"/>
    <w:rsid w:val="00194CF5"/>
    <w:rsid w:val="0019502C"/>
    <w:rsid w:val="001952E8"/>
    <w:rsid w:val="00195EAE"/>
    <w:rsid w:val="00196016"/>
    <w:rsid w:val="00196165"/>
    <w:rsid w:val="00196393"/>
    <w:rsid w:val="00196667"/>
    <w:rsid w:val="001966C9"/>
    <w:rsid w:val="00196BCF"/>
    <w:rsid w:val="00197033"/>
    <w:rsid w:val="0019725F"/>
    <w:rsid w:val="00197717"/>
    <w:rsid w:val="001977C0"/>
    <w:rsid w:val="00197F7F"/>
    <w:rsid w:val="001A0827"/>
    <w:rsid w:val="001A0EE2"/>
    <w:rsid w:val="001A0EF8"/>
    <w:rsid w:val="001A10AD"/>
    <w:rsid w:val="001A13E9"/>
    <w:rsid w:val="001A150E"/>
    <w:rsid w:val="001A18D2"/>
    <w:rsid w:val="001A1D6B"/>
    <w:rsid w:val="001A245B"/>
    <w:rsid w:val="001A25AC"/>
    <w:rsid w:val="001A2881"/>
    <w:rsid w:val="001A37A6"/>
    <w:rsid w:val="001A3D28"/>
    <w:rsid w:val="001A4197"/>
    <w:rsid w:val="001A45A0"/>
    <w:rsid w:val="001A4BB8"/>
    <w:rsid w:val="001A50A5"/>
    <w:rsid w:val="001A52AB"/>
    <w:rsid w:val="001A548E"/>
    <w:rsid w:val="001A5557"/>
    <w:rsid w:val="001A55E2"/>
    <w:rsid w:val="001A5625"/>
    <w:rsid w:val="001A677B"/>
    <w:rsid w:val="001A7616"/>
    <w:rsid w:val="001A7792"/>
    <w:rsid w:val="001A788D"/>
    <w:rsid w:val="001A7B61"/>
    <w:rsid w:val="001A7F0C"/>
    <w:rsid w:val="001B025E"/>
    <w:rsid w:val="001B05B9"/>
    <w:rsid w:val="001B0693"/>
    <w:rsid w:val="001B0706"/>
    <w:rsid w:val="001B0807"/>
    <w:rsid w:val="001B0F9E"/>
    <w:rsid w:val="001B101F"/>
    <w:rsid w:val="001B136D"/>
    <w:rsid w:val="001B1442"/>
    <w:rsid w:val="001B1470"/>
    <w:rsid w:val="001B1894"/>
    <w:rsid w:val="001B1C97"/>
    <w:rsid w:val="001B1F30"/>
    <w:rsid w:val="001B21A5"/>
    <w:rsid w:val="001B2BCC"/>
    <w:rsid w:val="001B3516"/>
    <w:rsid w:val="001B36B4"/>
    <w:rsid w:val="001B38B7"/>
    <w:rsid w:val="001B39AE"/>
    <w:rsid w:val="001B3F7F"/>
    <w:rsid w:val="001B411F"/>
    <w:rsid w:val="001B4653"/>
    <w:rsid w:val="001B47B0"/>
    <w:rsid w:val="001B4A22"/>
    <w:rsid w:val="001B4A40"/>
    <w:rsid w:val="001B4B93"/>
    <w:rsid w:val="001B58BC"/>
    <w:rsid w:val="001B5E7A"/>
    <w:rsid w:val="001B6912"/>
    <w:rsid w:val="001B7723"/>
    <w:rsid w:val="001B7979"/>
    <w:rsid w:val="001B7FBD"/>
    <w:rsid w:val="001C03D1"/>
    <w:rsid w:val="001C049F"/>
    <w:rsid w:val="001C0AC9"/>
    <w:rsid w:val="001C0ECA"/>
    <w:rsid w:val="001C0F8A"/>
    <w:rsid w:val="001C1735"/>
    <w:rsid w:val="001C1769"/>
    <w:rsid w:val="001C1C28"/>
    <w:rsid w:val="001C2125"/>
    <w:rsid w:val="001C21A0"/>
    <w:rsid w:val="001C2301"/>
    <w:rsid w:val="001C24BB"/>
    <w:rsid w:val="001C270B"/>
    <w:rsid w:val="001C2A75"/>
    <w:rsid w:val="001C3683"/>
    <w:rsid w:val="001C37E7"/>
    <w:rsid w:val="001C4284"/>
    <w:rsid w:val="001C4299"/>
    <w:rsid w:val="001C43F5"/>
    <w:rsid w:val="001C44D3"/>
    <w:rsid w:val="001C5239"/>
    <w:rsid w:val="001C5501"/>
    <w:rsid w:val="001C5636"/>
    <w:rsid w:val="001C5664"/>
    <w:rsid w:val="001C58CC"/>
    <w:rsid w:val="001C58FF"/>
    <w:rsid w:val="001C591F"/>
    <w:rsid w:val="001C63D2"/>
    <w:rsid w:val="001C6526"/>
    <w:rsid w:val="001C6952"/>
    <w:rsid w:val="001C6A87"/>
    <w:rsid w:val="001C6E31"/>
    <w:rsid w:val="001C6E3A"/>
    <w:rsid w:val="001C7078"/>
    <w:rsid w:val="001C709B"/>
    <w:rsid w:val="001C7813"/>
    <w:rsid w:val="001C7BE4"/>
    <w:rsid w:val="001D1792"/>
    <w:rsid w:val="001D2509"/>
    <w:rsid w:val="001D2DA8"/>
    <w:rsid w:val="001D3116"/>
    <w:rsid w:val="001D347F"/>
    <w:rsid w:val="001D3B9E"/>
    <w:rsid w:val="001D3E83"/>
    <w:rsid w:val="001D3F6F"/>
    <w:rsid w:val="001D4841"/>
    <w:rsid w:val="001D489E"/>
    <w:rsid w:val="001D4A29"/>
    <w:rsid w:val="001D4F9A"/>
    <w:rsid w:val="001D5114"/>
    <w:rsid w:val="001D515B"/>
    <w:rsid w:val="001D55F2"/>
    <w:rsid w:val="001D5C0F"/>
    <w:rsid w:val="001D5F7D"/>
    <w:rsid w:val="001D6553"/>
    <w:rsid w:val="001D65FF"/>
    <w:rsid w:val="001D686B"/>
    <w:rsid w:val="001D68CD"/>
    <w:rsid w:val="001D69FE"/>
    <w:rsid w:val="001D6DF6"/>
    <w:rsid w:val="001D70F5"/>
    <w:rsid w:val="001D729D"/>
    <w:rsid w:val="001D74DB"/>
    <w:rsid w:val="001E0190"/>
    <w:rsid w:val="001E0734"/>
    <w:rsid w:val="001E0ACF"/>
    <w:rsid w:val="001E0ADE"/>
    <w:rsid w:val="001E0BEE"/>
    <w:rsid w:val="001E1098"/>
    <w:rsid w:val="001E1E96"/>
    <w:rsid w:val="001E24D4"/>
    <w:rsid w:val="001E25C4"/>
    <w:rsid w:val="001E2E6F"/>
    <w:rsid w:val="001E3511"/>
    <w:rsid w:val="001E35EC"/>
    <w:rsid w:val="001E3642"/>
    <w:rsid w:val="001E3DBD"/>
    <w:rsid w:val="001E4751"/>
    <w:rsid w:val="001E4938"/>
    <w:rsid w:val="001E4CD8"/>
    <w:rsid w:val="001E4FB6"/>
    <w:rsid w:val="001E53A9"/>
    <w:rsid w:val="001E55D5"/>
    <w:rsid w:val="001E5652"/>
    <w:rsid w:val="001E589C"/>
    <w:rsid w:val="001E610F"/>
    <w:rsid w:val="001E6920"/>
    <w:rsid w:val="001E693A"/>
    <w:rsid w:val="001E6EC8"/>
    <w:rsid w:val="001E6F69"/>
    <w:rsid w:val="001E74C1"/>
    <w:rsid w:val="001E7519"/>
    <w:rsid w:val="001E7905"/>
    <w:rsid w:val="001F0190"/>
    <w:rsid w:val="001F0522"/>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C22"/>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9FD"/>
    <w:rsid w:val="001F6A6D"/>
    <w:rsid w:val="001F6AB6"/>
    <w:rsid w:val="001F6D64"/>
    <w:rsid w:val="001F7326"/>
    <w:rsid w:val="001F765B"/>
    <w:rsid w:val="001F770A"/>
    <w:rsid w:val="00200A9D"/>
    <w:rsid w:val="00200B2E"/>
    <w:rsid w:val="00201324"/>
    <w:rsid w:val="00201841"/>
    <w:rsid w:val="00201890"/>
    <w:rsid w:val="0020194C"/>
    <w:rsid w:val="0020205B"/>
    <w:rsid w:val="002020CA"/>
    <w:rsid w:val="00202C45"/>
    <w:rsid w:val="00202E4A"/>
    <w:rsid w:val="00203011"/>
    <w:rsid w:val="002031FC"/>
    <w:rsid w:val="0020332E"/>
    <w:rsid w:val="00203733"/>
    <w:rsid w:val="0020390A"/>
    <w:rsid w:val="00203CA9"/>
    <w:rsid w:val="002041DB"/>
    <w:rsid w:val="0020460C"/>
    <w:rsid w:val="00205553"/>
    <w:rsid w:val="0020587F"/>
    <w:rsid w:val="002059C8"/>
    <w:rsid w:val="00205F26"/>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66B"/>
    <w:rsid w:val="0023075F"/>
    <w:rsid w:val="0023084B"/>
    <w:rsid w:val="0023123F"/>
    <w:rsid w:val="00231311"/>
    <w:rsid w:val="0023132B"/>
    <w:rsid w:val="0023151E"/>
    <w:rsid w:val="0023219B"/>
    <w:rsid w:val="0023282F"/>
    <w:rsid w:val="00232E2E"/>
    <w:rsid w:val="00232E42"/>
    <w:rsid w:val="00233061"/>
    <w:rsid w:val="00233827"/>
    <w:rsid w:val="00233EB7"/>
    <w:rsid w:val="00233F06"/>
    <w:rsid w:val="00233F42"/>
    <w:rsid w:val="00234272"/>
    <w:rsid w:val="002347C3"/>
    <w:rsid w:val="00234809"/>
    <w:rsid w:val="00234856"/>
    <w:rsid w:val="00234BBE"/>
    <w:rsid w:val="00234D15"/>
    <w:rsid w:val="00235450"/>
    <w:rsid w:val="002357F5"/>
    <w:rsid w:val="002359C3"/>
    <w:rsid w:val="00235ABC"/>
    <w:rsid w:val="00235C2D"/>
    <w:rsid w:val="00235CBD"/>
    <w:rsid w:val="00236737"/>
    <w:rsid w:val="00236778"/>
    <w:rsid w:val="00236D7B"/>
    <w:rsid w:val="00236E1C"/>
    <w:rsid w:val="00236F25"/>
    <w:rsid w:val="0023710B"/>
    <w:rsid w:val="00237170"/>
    <w:rsid w:val="0023749F"/>
    <w:rsid w:val="002374F6"/>
    <w:rsid w:val="002375F5"/>
    <w:rsid w:val="002375FD"/>
    <w:rsid w:val="0023766E"/>
    <w:rsid w:val="00237BD5"/>
    <w:rsid w:val="00237D72"/>
    <w:rsid w:val="00237EDD"/>
    <w:rsid w:val="00240237"/>
    <w:rsid w:val="002406F7"/>
    <w:rsid w:val="002408BA"/>
    <w:rsid w:val="00240972"/>
    <w:rsid w:val="00240AE1"/>
    <w:rsid w:val="00240ED3"/>
    <w:rsid w:val="002412A2"/>
    <w:rsid w:val="00241708"/>
    <w:rsid w:val="00241740"/>
    <w:rsid w:val="00241810"/>
    <w:rsid w:val="00242AB5"/>
    <w:rsid w:val="00242CFC"/>
    <w:rsid w:val="00242D3A"/>
    <w:rsid w:val="00242E04"/>
    <w:rsid w:val="002430F9"/>
    <w:rsid w:val="002432E0"/>
    <w:rsid w:val="00243622"/>
    <w:rsid w:val="002436B2"/>
    <w:rsid w:val="00243895"/>
    <w:rsid w:val="00243D2B"/>
    <w:rsid w:val="00243E8D"/>
    <w:rsid w:val="00244224"/>
    <w:rsid w:val="00244B6B"/>
    <w:rsid w:val="002454C8"/>
    <w:rsid w:val="00245790"/>
    <w:rsid w:val="00245971"/>
    <w:rsid w:val="00245CE9"/>
    <w:rsid w:val="00245E00"/>
    <w:rsid w:val="00246012"/>
    <w:rsid w:val="00247B52"/>
    <w:rsid w:val="00247E49"/>
    <w:rsid w:val="00247EB2"/>
    <w:rsid w:val="00250252"/>
    <w:rsid w:val="002503D1"/>
    <w:rsid w:val="00250568"/>
    <w:rsid w:val="002507C7"/>
    <w:rsid w:val="002511AF"/>
    <w:rsid w:val="002517BF"/>
    <w:rsid w:val="00251AF9"/>
    <w:rsid w:val="00251BF4"/>
    <w:rsid w:val="00251FDE"/>
    <w:rsid w:val="00252060"/>
    <w:rsid w:val="00252146"/>
    <w:rsid w:val="002525B9"/>
    <w:rsid w:val="00252B3D"/>
    <w:rsid w:val="00252BA5"/>
    <w:rsid w:val="00252C88"/>
    <w:rsid w:val="00253077"/>
    <w:rsid w:val="00253368"/>
    <w:rsid w:val="00253752"/>
    <w:rsid w:val="00253DF7"/>
    <w:rsid w:val="002544FC"/>
    <w:rsid w:val="00254A01"/>
    <w:rsid w:val="00254AB4"/>
    <w:rsid w:val="00254CA1"/>
    <w:rsid w:val="00254D73"/>
    <w:rsid w:val="00254DE3"/>
    <w:rsid w:val="0025505F"/>
    <w:rsid w:val="002550FF"/>
    <w:rsid w:val="00255170"/>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936"/>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6D2"/>
    <w:rsid w:val="00266EB3"/>
    <w:rsid w:val="00266FD0"/>
    <w:rsid w:val="00267693"/>
    <w:rsid w:val="00267CB6"/>
    <w:rsid w:val="00267EF8"/>
    <w:rsid w:val="0027048B"/>
    <w:rsid w:val="00270AC9"/>
    <w:rsid w:val="00271534"/>
    <w:rsid w:val="00271B90"/>
    <w:rsid w:val="00271BC9"/>
    <w:rsid w:val="00272039"/>
    <w:rsid w:val="00272184"/>
    <w:rsid w:val="00272283"/>
    <w:rsid w:val="002723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5E82"/>
    <w:rsid w:val="002760B0"/>
    <w:rsid w:val="0027632F"/>
    <w:rsid w:val="002766CD"/>
    <w:rsid w:val="0027678A"/>
    <w:rsid w:val="002770AD"/>
    <w:rsid w:val="00277171"/>
    <w:rsid w:val="002779C6"/>
    <w:rsid w:val="00277B3D"/>
    <w:rsid w:val="00277BAB"/>
    <w:rsid w:val="0028044C"/>
    <w:rsid w:val="0028048B"/>
    <w:rsid w:val="00280675"/>
    <w:rsid w:val="0028111A"/>
    <w:rsid w:val="002815F0"/>
    <w:rsid w:val="0028165D"/>
    <w:rsid w:val="002817EC"/>
    <w:rsid w:val="00281932"/>
    <w:rsid w:val="00281F5E"/>
    <w:rsid w:val="00283592"/>
    <w:rsid w:val="0028363C"/>
    <w:rsid w:val="0028372F"/>
    <w:rsid w:val="00283E4F"/>
    <w:rsid w:val="00283F69"/>
    <w:rsid w:val="00283FA3"/>
    <w:rsid w:val="002845AC"/>
    <w:rsid w:val="00284B07"/>
    <w:rsid w:val="00285A5B"/>
    <w:rsid w:val="00285C44"/>
    <w:rsid w:val="00285E6C"/>
    <w:rsid w:val="00285F04"/>
    <w:rsid w:val="00286879"/>
    <w:rsid w:val="002869B3"/>
    <w:rsid w:val="00286C19"/>
    <w:rsid w:val="00287075"/>
    <w:rsid w:val="00287146"/>
    <w:rsid w:val="00287609"/>
    <w:rsid w:val="002876AF"/>
    <w:rsid w:val="002878A6"/>
    <w:rsid w:val="00287D08"/>
    <w:rsid w:val="00290136"/>
    <w:rsid w:val="0029046B"/>
    <w:rsid w:val="002905D9"/>
    <w:rsid w:val="00290935"/>
    <w:rsid w:val="00290FDA"/>
    <w:rsid w:val="002913D6"/>
    <w:rsid w:val="0029193B"/>
    <w:rsid w:val="00291948"/>
    <w:rsid w:val="00291BB4"/>
    <w:rsid w:val="002925DE"/>
    <w:rsid w:val="00292C66"/>
    <w:rsid w:val="0029318B"/>
    <w:rsid w:val="00293463"/>
    <w:rsid w:val="00293680"/>
    <w:rsid w:val="00293763"/>
    <w:rsid w:val="00293B3B"/>
    <w:rsid w:val="002940DF"/>
    <w:rsid w:val="00294106"/>
    <w:rsid w:val="002942A8"/>
    <w:rsid w:val="0029457A"/>
    <w:rsid w:val="00294BC0"/>
    <w:rsid w:val="00294C41"/>
    <w:rsid w:val="0029505A"/>
    <w:rsid w:val="002958B8"/>
    <w:rsid w:val="00295F12"/>
    <w:rsid w:val="00296613"/>
    <w:rsid w:val="002972FC"/>
    <w:rsid w:val="00297462"/>
    <w:rsid w:val="00297CA9"/>
    <w:rsid w:val="00297EC6"/>
    <w:rsid w:val="002A0494"/>
    <w:rsid w:val="002A0AED"/>
    <w:rsid w:val="002A13AD"/>
    <w:rsid w:val="002A2754"/>
    <w:rsid w:val="002A289B"/>
    <w:rsid w:val="002A307B"/>
    <w:rsid w:val="002A314B"/>
    <w:rsid w:val="002A36DE"/>
    <w:rsid w:val="002A38F1"/>
    <w:rsid w:val="002A3DA4"/>
    <w:rsid w:val="002A3EC7"/>
    <w:rsid w:val="002A4235"/>
    <w:rsid w:val="002A4489"/>
    <w:rsid w:val="002A4B40"/>
    <w:rsid w:val="002A4CF9"/>
    <w:rsid w:val="002A4DF9"/>
    <w:rsid w:val="002A50C2"/>
    <w:rsid w:val="002A5358"/>
    <w:rsid w:val="002A5D8B"/>
    <w:rsid w:val="002A6263"/>
    <w:rsid w:val="002A67CE"/>
    <w:rsid w:val="002A6829"/>
    <w:rsid w:val="002A6C11"/>
    <w:rsid w:val="002A6C41"/>
    <w:rsid w:val="002A6CDD"/>
    <w:rsid w:val="002A6FC7"/>
    <w:rsid w:val="002A7217"/>
    <w:rsid w:val="002A783B"/>
    <w:rsid w:val="002A7AC5"/>
    <w:rsid w:val="002A7DF3"/>
    <w:rsid w:val="002B00B5"/>
    <w:rsid w:val="002B0CFA"/>
    <w:rsid w:val="002B16B6"/>
    <w:rsid w:val="002B171F"/>
    <w:rsid w:val="002B1C2D"/>
    <w:rsid w:val="002B1DB7"/>
    <w:rsid w:val="002B1DE7"/>
    <w:rsid w:val="002B1F25"/>
    <w:rsid w:val="002B2336"/>
    <w:rsid w:val="002B234F"/>
    <w:rsid w:val="002B2563"/>
    <w:rsid w:val="002B25C0"/>
    <w:rsid w:val="002B29DA"/>
    <w:rsid w:val="002B2FCD"/>
    <w:rsid w:val="002B2FF1"/>
    <w:rsid w:val="002B32A8"/>
    <w:rsid w:val="002B3396"/>
    <w:rsid w:val="002B3565"/>
    <w:rsid w:val="002B407B"/>
    <w:rsid w:val="002B407C"/>
    <w:rsid w:val="002B42CF"/>
    <w:rsid w:val="002B4615"/>
    <w:rsid w:val="002B49C5"/>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B7DA2"/>
    <w:rsid w:val="002C043E"/>
    <w:rsid w:val="002C04C2"/>
    <w:rsid w:val="002C09A2"/>
    <w:rsid w:val="002C13EA"/>
    <w:rsid w:val="002C1547"/>
    <w:rsid w:val="002C19A3"/>
    <w:rsid w:val="002C223F"/>
    <w:rsid w:val="002C25A0"/>
    <w:rsid w:val="002C2715"/>
    <w:rsid w:val="002C282D"/>
    <w:rsid w:val="002C296E"/>
    <w:rsid w:val="002C2E8E"/>
    <w:rsid w:val="002C321C"/>
    <w:rsid w:val="002C3384"/>
    <w:rsid w:val="002C3405"/>
    <w:rsid w:val="002C3560"/>
    <w:rsid w:val="002C35FF"/>
    <w:rsid w:val="002C3EFD"/>
    <w:rsid w:val="002C4FEB"/>
    <w:rsid w:val="002C5235"/>
    <w:rsid w:val="002C536C"/>
    <w:rsid w:val="002C5532"/>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26E"/>
    <w:rsid w:val="002D3B57"/>
    <w:rsid w:val="002D3F88"/>
    <w:rsid w:val="002D4193"/>
    <w:rsid w:val="002D4297"/>
    <w:rsid w:val="002D4531"/>
    <w:rsid w:val="002D47E6"/>
    <w:rsid w:val="002D4B67"/>
    <w:rsid w:val="002D5353"/>
    <w:rsid w:val="002D5398"/>
    <w:rsid w:val="002D5584"/>
    <w:rsid w:val="002D5767"/>
    <w:rsid w:val="002D59A3"/>
    <w:rsid w:val="002D5D7B"/>
    <w:rsid w:val="002D65F7"/>
    <w:rsid w:val="002D66F5"/>
    <w:rsid w:val="002D6A84"/>
    <w:rsid w:val="002D6B9C"/>
    <w:rsid w:val="002D6C05"/>
    <w:rsid w:val="002D70B7"/>
    <w:rsid w:val="002D7AC0"/>
    <w:rsid w:val="002D7C5A"/>
    <w:rsid w:val="002E0210"/>
    <w:rsid w:val="002E0236"/>
    <w:rsid w:val="002E0666"/>
    <w:rsid w:val="002E09C3"/>
    <w:rsid w:val="002E0CE5"/>
    <w:rsid w:val="002E18B5"/>
    <w:rsid w:val="002E18FF"/>
    <w:rsid w:val="002E2335"/>
    <w:rsid w:val="002E2394"/>
    <w:rsid w:val="002E23C3"/>
    <w:rsid w:val="002E2FCE"/>
    <w:rsid w:val="002E3600"/>
    <w:rsid w:val="002E37F7"/>
    <w:rsid w:val="002E3891"/>
    <w:rsid w:val="002E3909"/>
    <w:rsid w:val="002E3A10"/>
    <w:rsid w:val="002E3E90"/>
    <w:rsid w:val="002E3EB7"/>
    <w:rsid w:val="002E3F9E"/>
    <w:rsid w:val="002E429F"/>
    <w:rsid w:val="002E4437"/>
    <w:rsid w:val="002E479B"/>
    <w:rsid w:val="002E4943"/>
    <w:rsid w:val="002E49BC"/>
    <w:rsid w:val="002E49CB"/>
    <w:rsid w:val="002E4E56"/>
    <w:rsid w:val="002E52CC"/>
    <w:rsid w:val="002E5808"/>
    <w:rsid w:val="002E584F"/>
    <w:rsid w:val="002E58C5"/>
    <w:rsid w:val="002E5B9E"/>
    <w:rsid w:val="002E6273"/>
    <w:rsid w:val="002E6B7A"/>
    <w:rsid w:val="002E6DC0"/>
    <w:rsid w:val="002E7001"/>
    <w:rsid w:val="002E7991"/>
    <w:rsid w:val="002E7A32"/>
    <w:rsid w:val="002E7D52"/>
    <w:rsid w:val="002E7EE9"/>
    <w:rsid w:val="002F0518"/>
    <w:rsid w:val="002F0A6E"/>
    <w:rsid w:val="002F0BF5"/>
    <w:rsid w:val="002F0D82"/>
    <w:rsid w:val="002F105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9F6"/>
    <w:rsid w:val="002F6A05"/>
    <w:rsid w:val="002F6C77"/>
    <w:rsid w:val="002F7021"/>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B78"/>
    <w:rsid w:val="00310F51"/>
    <w:rsid w:val="003114B3"/>
    <w:rsid w:val="0031181D"/>
    <w:rsid w:val="00311AEC"/>
    <w:rsid w:val="00312073"/>
    <w:rsid w:val="00312320"/>
    <w:rsid w:val="003126F1"/>
    <w:rsid w:val="00312737"/>
    <w:rsid w:val="00312916"/>
    <w:rsid w:val="00313432"/>
    <w:rsid w:val="00313587"/>
    <w:rsid w:val="00313AA4"/>
    <w:rsid w:val="00313FCE"/>
    <w:rsid w:val="003140E6"/>
    <w:rsid w:val="00314485"/>
    <w:rsid w:val="003145C4"/>
    <w:rsid w:val="00314EA8"/>
    <w:rsid w:val="00315133"/>
    <w:rsid w:val="0031528F"/>
    <w:rsid w:val="0031535C"/>
    <w:rsid w:val="00315585"/>
    <w:rsid w:val="00315622"/>
    <w:rsid w:val="00315855"/>
    <w:rsid w:val="00315CFC"/>
    <w:rsid w:val="00315F65"/>
    <w:rsid w:val="00316EE5"/>
    <w:rsid w:val="0031764F"/>
    <w:rsid w:val="003177C7"/>
    <w:rsid w:val="00317B03"/>
    <w:rsid w:val="00317B60"/>
    <w:rsid w:val="00320D1D"/>
    <w:rsid w:val="00320E0A"/>
    <w:rsid w:val="00320F7A"/>
    <w:rsid w:val="00321131"/>
    <w:rsid w:val="00321137"/>
    <w:rsid w:val="003215D2"/>
    <w:rsid w:val="003217EF"/>
    <w:rsid w:val="0032201C"/>
    <w:rsid w:val="003229CA"/>
    <w:rsid w:val="00323063"/>
    <w:rsid w:val="003234E6"/>
    <w:rsid w:val="0032380A"/>
    <w:rsid w:val="00323975"/>
    <w:rsid w:val="0032407D"/>
    <w:rsid w:val="00324121"/>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84"/>
    <w:rsid w:val="003335F7"/>
    <w:rsid w:val="0033364B"/>
    <w:rsid w:val="003336C5"/>
    <w:rsid w:val="00334389"/>
    <w:rsid w:val="00334614"/>
    <w:rsid w:val="00334635"/>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507"/>
    <w:rsid w:val="0034185C"/>
    <w:rsid w:val="00341DE0"/>
    <w:rsid w:val="003420E0"/>
    <w:rsid w:val="00342173"/>
    <w:rsid w:val="00342444"/>
    <w:rsid w:val="003428F3"/>
    <w:rsid w:val="00342C49"/>
    <w:rsid w:val="00342D06"/>
    <w:rsid w:val="00343B7B"/>
    <w:rsid w:val="003440FE"/>
    <w:rsid w:val="003446A9"/>
    <w:rsid w:val="00344960"/>
    <w:rsid w:val="00344C80"/>
    <w:rsid w:val="00344D5B"/>
    <w:rsid w:val="00344FFD"/>
    <w:rsid w:val="003454EF"/>
    <w:rsid w:val="0034574D"/>
    <w:rsid w:val="00345978"/>
    <w:rsid w:val="00345B5F"/>
    <w:rsid w:val="003468F1"/>
    <w:rsid w:val="00346B3F"/>
    <w:rsid w:val="00346D7A"/>
    <w:rsid w:val="00346F16"/>
    <w:rsid w:val="00346F99"/>
    <w:rsid w:val="0034750A"/>
    <w:rsid w:val="00347BA8"/>
    <w:rsid w:val="00350C48"/>
    <w:rsid w:val="00350E09"/>
    <w:rsid w:val="003511D3"/>
    <w:rsid w:val="00351339"/>
    <w:rsid w:val="00351B24"/>
    <w:rsid w:val="00352130"/>
    <w:rsid w:val="00352289"/>
    <w:rsid w:val="003525D2"/>
    <w:rsid w:val="00352C21"/>
    <w:rsid w:val="00353573"/>
    <w:rsid w:val="00353707"/>
    <w:rsid w:val="0035412D"/>
    <w:rsid w:val="00354667"/>
    <w:rsid w:val="00354841"/>
    <w:rsid w:val="00354EFD"/>
    <w:rsid w:val="00354F38"/>
    <w:rsid w:val="00354F4F"/>
    <w:rsid w:val="003555CC"/>
    <w:rsid w:val="00355C5F"/>
    <w:rsid w:val="003561B4"/>
    <w:rsid w:val="003574ED"/>
    <w:rsid w:val="003575CB"/>
    <w:rsid w:val="003576A7"/>
    <w:rsid w:val="003576FA"/>
    <w:rsid w:val="0036096A"/>
    <w:rsid w:val="00360B61"/>
    <w:rsid w:val="00360F3F"/>
    <w:rsid w:val="00361287"/>
    <w:rsid w:val="0036145D"/>
    <w:rsid w:val="00361F2F"/>
    <w:rsid w:val="00361FBC"/>
    <w:rsid w:val="003620EA"/>
    <w:rsid w:val="003628F9"/>
    <w:rsid w:val="00362AA8"/>
    <w:rsid w:val="00362D3F"/>
    <w:rsid w:val="00362E3A"/>
    <w:rsid w:val="003630B0"/>
    <w:rsid w:val="00363120"/>
    <w:rsid w:val="00363532"/>
    <w:rsid w:val="00363763"/>
    <w:rsid w:val="00363BBC"/>
    <w:rsid w:val="00364154"/>
    <w:rsid w:val="003649FB"/>
    <w:rsid w:val="00364CA5"/>
    <w:rsid w:val="00365ECF"/>
    <w:rsid w:val="00366181"/>
    <w:rsid w:val="003662DE"/>
    <w:rsid w:val="00366470"/>
    <w:rsid w:val="003664CB"/>
    <w:rsid w:val="003669E5"/>
    <w:rsid w:val="00367673"/>
    <w:rsid w:val="00367DEA"/>
    <w:rsid w:val="00370617"/>
    <w:rsid w:val="00370901"/>
    <w:rsid w:val="003709D8"/>
    <w:rsid w:val="00370D02"/>
    <w:rsid w:val="00371A73"/>
    <w:rsid w:val="00371C1B"/>
    <w:rsid w:val="00371D63"/>
    <w:rsid w:val="00371D94"/>
    <w:rsid w:val="00372766"/>
    <w:rsid w:val="003728DE"/>
    <w:rsid w:val="0037328E"/>
    <w:rsid w:val="00373317"/>
    <w:rsid w:val="0037344B"/>
    <w:rsid w:val="0037377A"/>
    <w:rsid w:val="00373994"/>
    <w:rsid w:val="00373A4D"/>
    <w:rsid w:val="00373D12"/>
    <w:rsid w:val="00373D39"/>
    <w:rsid w:val="00374140"/>
    <w:rsid w:val="00374298"/>
    <w:rsid w:val="0037511C"/>
    <w:rsid w:val="003751ED"/>
    <w:rsid w:val="003752C3"/>
    <w:rsid w:val="003752DA"/>
    <w:rsid w:val="003752E2"/>
    <w:rsid w:val="00375821"/>
    <w:rsid w:val="0037615F"/>
    <w:rsid w:val="003765AD"/>
    <w:rsid w:val="00377171"/>
    <w:rsid w:val="0037763B"/>
    <w:rsid w:val="00377690"/>
    <w:rsid w:val="00377A51"/>
    <w:rsid w:val="00377B4D"/>
    <w:rsid w:val="00377E6C"/>
    <w:rsid w:val="00377F1B"/>
    <w:rsid w:val="003807EF"/>
    <w:rsid w:val="00380838"/>
    <w:rsid w:val="00380901"/>
    <w:rsid w:val="00380984"/>
    <w:rsid w:val="00380A99"/>
    <w:rsid w:val="00380BA7"/>
    <w:rsid w:val="00380D53"/>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499"/>
    <w:rsid w:val="003866A9"/>
    <w:rsid w:val="003868F9"/>
    <w:rsid w:val="00386C52"/>
    <w:rsid w:val="00386CB8"/>
    <w:rsid w:val="00386D15"/>
    <w:rsid w:val="00386DE5"/>
    <w:rsid w:val="00386E67"/>
    <w:rsid w:val="003870F1"/>
    <w:rsid w:val="00387788"/>
    <w:rsid w:val="00387B23"/>
    <w:rsid w:val="00387C54"/>
    <w:rsid w:val="00387F59"/>
    <w:rsid w:val="003901B7"/>
    <w:rsid w:val="00390F45"/>
    <w:rsid w:val="00391137"/>
    <w:rsid w:val="00391E78"/>
    <w:rsid w:val="00391F27"/>
    <w:rsid w:val="00392065"/>
    <w:rsid w:val="003920B2"/>
    <w:rsid w:val="00392E40"/>
    <w:rsid w:val="0039318E"/>
    <w:rsid w:val="00393205"/>
    <w:rsid w:val="003936CD"/>
    <w:rsid w:val="003938BA"/>
    <w:rsid w:val="003938F3"/>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C00"/>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6F5"/>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99D"/>
    <w:rsid w:val="003B2E3A"/>
    <w:rsid w:val="003B32F7"/>
    <w:rsid w:val="003B370B"/>
    <w:rsid w:val="003B3E59"/>
    <w:rsid w:val="003B4022"/>
    <w:rsid w:val="003B430A"/>
    <w:rsid w:val="003B4465"/>
    <w:rsid w:val="003B45B3"/>
    <w:rsid w:val="003B46CB"/>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6C3"/>
    <w:rsid w:val="003C2AA7"/>
    <w:rsid w:val="003C2E9B"/>
    <w:rsid w:val="003C3368"/>
    <w:rsid w:val="003C38BD"/>
    <w:rsid w:val="003C3A14"/>
    <w:rsid w:val="003C3BC2"/>
    <w:rsid w:val="003C3C33"/>
    <w:rsid w:val="003C3F27"/>
    <w:rsid w:val="003C4209"/>
    <w:rsid w:val="003C4726"/>
    <w:rsid w:val="003C474B"/>
    <w:rsid w:val="003C5099"/>
    <w:rsid w:val="003C50AA"/>
    <w:rsid w:val="003C59F1"/>
    <w:rsid w:val="003C5AF6"/>
    <w:rsid w:val="003C5C56"/>
    <w:rsid w:val="003C62D6"/>
    <w:rsid w:val="003C673F"/>
    <w:rsid w:val="003C693E"/>
    <w:rsid w:val="003C6B7E"/>
    <w:rsid w:val="003C71FE"/>
    <w:rsid w:val="003C7A5A"/>
    <w:rsid w:val="003C7B87"/>
    <w:rsid w:val="003D0360"/>
    <w:rsid w:val="003D0CA7"/>
    <w:rsid w:val="003D1288"/>
    <w:rsid w:val="003D12AE"/>
    <w:rsid w:val="003D142B"/>
    <w:rsid w:val="003D1E04"/>
    <w:rsid w:val="003D25C4"/>
    <w:rsid w:val="003D2C4D"/>
    <w:rsid w:val="003D3447"/>
    <w:rsid w:val="003D3468"/>
    <w:rsid w:val="003D357E"/>
    <w:rsid w:val="003D3630"/>
    <w:rsid w:val="003D3695"/>
    <w:rsid w:val="003D3F0D"/>
    <w:rsid w:val="003D4055"/>
    <w:rsid w:val="003D4483"/>
    <w:rsid w:val="003D4C15"/>
    <w:rsid w:val="003D4DC8"/>
    <w:rsid w:val="003D53C6"/>
    <w:rsid w:val="003D545B"/>
    <w:rsid w:val="003D5476"/>
    <w:rsid w:val="003D56C1"/>
    <w:rsid w:val="003D5A45"/>
    <w:rsid w:val="003D5EA3"/>
    <w:rsid w:val="003D6113"/>
    <w:rsid w:val="003D6245"/>
    <w:rsid w:val="003D6292"/>
    <w:rsid w:val="003D6A16"/>
    <w:rsid w:val="003D6AA6"/>
    <w:rsid w:val="003D75A3"/>
    <w:rsid w:val="003D7644"/>
    <w:rsid w:val="003D76D7"/>
    <w:rsid w:val="003D7ECF"/>
    <w:rsid w:val="003D7EE9"/>
    <w:rsid w:val="003E0B36"/>
    <w:rsid w:val="003E0E29"/>
    <w:rsid w:val="003E0F6E"/>
    <w:rsid w:val="003E106A"/>
    <w:rsid w:val="003E11F9"/>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5E11"/>
    <w:rsid w:val="003E5ECF"/>
    <w:rsid w:val="003E6066"/>
    <w:rsid w:val="003E60CA"/>
    <w:rsid w:val="003E6458"/>
    <w:rsid w:val="003E690B"/>
    <w:rsid w:val="003E6917"/>
    <w:rsid w:val="003E6A4C"/>
    <w:rsid w:val="003E6CA0"/>
    <w:rsid w:val="003E724B"/>
    <w:rsid w:val="003E7618"/>
    <w:rsid w:val="003E7784"/>
    <w:rsid w:val="003F014A"/>
    <w:rsid w:val="003F04B3"/>
    <w:rsid w:val="003F0989"/>
    <w:rsid w:val="003F0C86"/>
    <w:rsid w:val="003F1131"/>
    <w:rsid w:val="003F13AC"/>
    <w:rsid w:val="003F1523"/>
    <w:rsid w:val="003F168A"/>
    <w:rsid w:val="003F183B"/>
    <w:rsid w:val="003F1886"/>
    <w:rsid w:val="003F19DB"/>
    <w:rsid w:val="003F1A89"/>
    <w:rsid w:val="003F2934"/>
    <w:rsid w:val="003F29BB"/>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419"/>
    <w:rsid w:val="003F67B4"/>
    <w:rsid w:val="003F6842"/>
    <w:rsid w:val="003F6B4D"/>
    <w:rsid w:val="003F6E4F"/>
    <w:rsid w:val="003F7759"/>
    <w:rsid w:val="003F7913"/>
    <w:rsid w:val="003F7AA5"/>
    <w:rsid w:val="003F7B68"/>
    <w:rsid w:val="003F7E66"/>
    <w:rsid w:val="0040016A"/>
    <w:rsid w:val="004002A8"/>
    <w:rsid w:val="00400760"/>
    <w:rsid w:val="00400A90"/>
    <w:rsid w:val="0040102D"/>
    <w:rsid w:val="004010B3"/>
    <w:rsid w:val="004013E4"/>
    <w:rsid w:val="00401465"/>
    <w:rsid w:val="00401E9C"/>
    <w:rsid w:val="00402188"/>
    <w:rsid w:val="0040281F"/>
    <w:rsid w:val="00402AAA"/>
    <w:rsid w:val="00402E3E"/>
    <w:rsid w:val="00402F90"/>
    <w:rsid w:val="00403185"/>
    <w:rsid w:val="0040461D"/>
    <w:rsid w:val="00404F28"/>
    <w:rsid w:val="00405163"/>
    <w:rsid w:val="004053B7"/>
    <w:rsid w:val="00405498"/>
    <w:rsid w:val="0040572F"/>
    <w:rsid w:val="00405BA7"/>
    <w:rsid w:val="00405BAA"/>
    <w:rsid w:val="004062FF"/>
    <w:rsid w:val="0040631B"/>
    <w:rsid w:val="00406554"/>
    <w:rsid w:val="00406619"/>
    <w:rsid w:val="004066D2"/>
    <w:rsid w:val="004068A4"/>
    <w:rsid w:val="00406ADC"/>
    <w:rsid w:val="00406B68"/>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C25"/>
    <w:rsid w:val="00421F78"/>
    <w:rsid w:val="00422267"/>
    <w:rsid w:val="0042227F"/>
    <w:rsid w:val="00422E51"/>
    <w:rsid w:val="0042317C"/>
    <w:rsid w:val="00423925"/>
    <w:rsid w:val="00423F52"/>
    <w:rsid w:val="00423FEB"/>
    <w:rsid w:val="00424753"/>
    <w:rsid w:val="00424A25"/>
    <w:rsid w:val="004250A5"/>
    <w:rsid w:val="004259FC"/>
    <w:rsid w:val="00425CF9"/>
    <w:rsid w:val="00425FF4"/>
    <w:rsid w:val="0042629F"/>
    <w:rsid w:val="00426930"/>
    <w:rsid w:val="004269D5"/>
    <w:rsid w:val="0042706D"/>
    <w:rsid w:val="004270FD"/>
    <w:rsid w:val="00427105"/>
    <w:rsid w:val="004271D5"/>
    <w:rsid w:val="00427261"/>
    <w:rsid w:val="004272B9"/>
    <w:rsid w:val="004273F5"/>
    <w:rsid w:val="004277BC"/>
    <w:rsid w:val="00427915"/>
    <w:rsid w:val="00430423"/>
    <w:rsid w:val="004308E9"/>
    <w:rsid w:val="00430AF9"/>
    <w:rsid w:val="00430B34"/>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837"/>
    <w:rsid w:val="0043497B"/>
    <w:rsid w:val="00434B0F"/>
    <w:rsid w:val="00434B87"/>
    <w:rsid w:val="004352F3"/>
    <w:rsid w:val="0043533B"/>
    <w:rsid w:val="00435496"/>
    <w:rsid w:val="004356E2"/>
    <w:rsid w:val="00435833"/>
    <w:rsid w:val="00435AFA"/>
    <w:rsid w:val="00435D9E"/>
    <w:rsid w:val="00436000"/>
    <w:rsid w:val="004361BB"/>
    <w:rsid w:val="00436277"/>
    <w:rsid w:val="00436A6D"/>
    <w:rsid w:val="00436BD5"/>
    <w:rsid w:val="00436F0A"/>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85F"/>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3BC"/>
    <w:rsid w:val="004464A2"/>
    <w:rsid w:val="00446850"/>
    <w:rsid w:val="00446920"/>
    <w:rsid w:val="0044695B"/>
    <w:rsid w:val="00447351"/>
    <w:rsid w:val="00447B50"/>
    <w:rsid w:val="00447BD5"/>
    <w:rsid w:val="00447C55"/>
    <w:rsid w:val="00447DC3"/>
    <w:rsid w:val="0045004D"/>
    <w:rsid w:val="0045048D"/>
    <w:rsid w:val="00450BFC"/>
    <w:rsid w:val="00450C2B"/>
    <w:rsid w:val="00450E1B"/>
    <w:rsid w:val="004512D8"/>
    <w:rsid w:val="0045153F"/>
    <w:rsid w:val="004519A4"/>
    <w:rsid w:val="00451B45"/>
    <w:rsid w:val="00451D03"/>
    <w:rsid w:val="00451DF6"/>
    <w:rsid w:val="00451DFE"/>
    <w:rsid w:val="00452268"/>
    <w:rsid w:val="0045230A"/>
    <w:rsid w:val="00452552"/>
    <w:rsid w:val="00452AEA"/>
    <w:rsid w:val="00452D17"/>
    <w:rsid w:val="00452E0B"/>
    <w:rsid w:val="004531C7"/>
    <w:rsid w:val="00453663"/>
    <w:rsid w:val="004538BB"/>
    <w:rsid w:val="00453BD3"/>
    <w:rsid w:val="00453F26"/>
    <w:rsid w:val="0045400B"/>
    <w:rsid w:val="0045406A"/>
    <w:rsid w:val="0045406B"/>
    <w:rsid w:val="0045426D"/>
    <w:rsid w:val="0045510B"/>
    <w:rsid w:val="00455385"/>
    <w:rsid w:val="004555BF"/>
    <w:rsid w:val="004556CC"/>
    <w:rsid w:val="0045598B"/>
    <w:rsid w:val="00455BCE"/>
    <w:rsid w:val="004561E6"/>
    <w:rsid w:val="0045626E"/>
    <w:rsid w:val="00456812"/>
    <w:rsid w:val="0045701C"/>
    <w:rsid w:val="0045714E"/>
    <w:rsid w:val="0045724E"/>
    <w:rsid w:val="004575A6"/>
    <w:rsid w:val="004576B7"/>
    <w:rsid w:val="004578A8"/>
    <w:rsid w:val="00457E4C"/>
    <w:rsid w:val="004606CB"/>
    <w:rsid w:val="00460B9C"/>
    <w:rsid w:val="00460F93"/>
    <w:rsid w:val="0046109E"/>
    <w:rsid w:val="004610CD"/>
    <w:rsid w:val="00461293"/>
    <w:rsid w:val="004613ED"/>
    <w:rsid w:val="004614C6"/>
    <w:rsid w:val="004615D2"/>
    <w:rsid w:val="00461C4C"/>
    <w:rsid w:val="004621F0"/>
    <w:rsid w:val="004623BF"/>
    <w:rsid w:val="004627AB"/>
    <w:rsid w:val="0046283F"/>
    <w:rsid w:val="00462F2F"/>
    <w:rsid w:val="004631BC"/>
    <w:rsid w:val="004634CE"/>
    <w:rsid w:val="004635A7"/>
    <w:rsid w:val="00463645"/>
    <w:rsid w:val="00463BC7"/>
    <w:rsid w:val="00463E97"/>
    <w:rsid w:val="00464476"/>
    <w:rsid w:val="0046468C"/>
    <w:rsid w:val="004649D6"/>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A3B"/>
    <w:rsid w:val="00472D29"/>
    <w:rsid w:val="00473915"/>
    <w:rsid w:val="004741FF"/>
    <w:rsid w:val="0047431D"/>
    <w:rsid w:val="00474492"/>
    <w:rsid w:val="0047481C"/>
    <w:rsid w:val="00474924"/>
    <w:rsid w:val="004749BC"/>
    <w:rsid w:val="00474AB4"/>
    <w:rsid w:val="00474C65"/>
    <w:rsid w:val="0047533C"/>
    <w:rsid w:val="004754F5"/>
    <w:rsid w:val="00475575"/>
    <w:rsid w:val="00475DC7"/>
    <w:rsid w:val="00475E92"/>
    <w:rsid w:val="00476D9E"/>
    <w:rsid w:val="00477006"/>
    <w:rsid w:val="00477146"/>
    <w:rsid w:val="004772B4"/>
    <w:rsid w:val="004772EE"/>
    <w:rsid w:val="004778C7"/>
    <w:rsid w:val="00477A42"/>
    <w:rsid w:val="0048018C"/>
    <w:rsid w:val="0048066C"/>
    <w:rsid w:val="0048087A"/>
    <w:rsid w:val="00480A6E"/>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48A"/>
    <w:rsid w:val="0048677F"/>
    <w:rsid w:val="00486AF4"/>
    <w:rsid w:val="00486B9D"/>
    <w:rsid w:val="00486F4D"/>
    <w:rsid w:val="00487573"/>
    <w:rsid w:val="00487851"/>
    <w:rsid w:val="004879B6"/>
    <w:rsid w:val="00487EC0"/>
    <w:rsid w:val="00487EC7"/>
    <w:rsid w:val="00490F9B"/>
    <w:rsid w:val="00491465"/>
    <w:rsid w:val="0049161A"/>
    <w:rsid w:val="0049165E"/>
    <w:rsid w:val="00491A11"/>
    <w:rsid w:val="00491FE1"/>
    <w:rsid w:val="004922A5"/>
    <w:rsid w:val="004925EC"/>
    <w:rsid w:val="0049261C"/>
    <w:rsid w:val="00492C0D"/>
    <w:rsid w:val="00492CD9"/>
    <w:rsid w:val="0049412F"/>
    <w:rsid w:val="00494637"/>
    <w:rsid w:val="0049473E"/>
    <w:rsid w:val="0049493E"/>
    <w:rsid w:val="004956B2"/>
    <w:rsid w:val="0049587E"/>
    <w:rsid w:val="00495986"/>
    <w:rsid w:val="004961F2"/>
    <w:rsid w:val="0049641D"/>
    <w:rsid w:val="00496446"/>
    <w:rsid w:val="00496465"/>
    <w:rsid w:val="00496982"/>
    <w:rsid w:val="00496C3E"/>
    <w:rsid w:val="0049713E"/>
    <w:rsid w:val="00497A05"/>
    <w:rsid w:val="004A028F"/>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3C66"/>
    <w:rsid w:val="004A3E69"/>
    <w:rsid w:val="004A45E4"/>
    <w:rsid w:val="004A4A85"/>
    <w:rsid w:val="004A5164"/>
    <w:rsid w:val="004A5391"/>
    <w:rsid w:val="004A5619"/>
    <w:rsid w:val="004A5897"/>
    <w:rsid w:val="004A593E"/>
    <w:rsid w:val="004A5D61"/>
    <w:rsid w:val="004A62B1"/>
    <w:rsid w:val="004A650C"/>
    <w:rsid w:val="004A6635"/>
    <w:rsid w:val="004A69C8"/>
    <w:rsid w:val="004A6C97"/>
    <w:rsid w:val="004A7AA8"/>
    <w:rsid w:val="004A7AD6"/>
    <w:rsid w:val="004A7F29"/>
    <w:rsid w:val="004B0796"/>
    <w:rsid w:val="004B09F7"/>
    <w:rsid w:val="004B0C50"/>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ED2"/>
    <w:rsid w:val="004B7FA5"/>
    <w:rsid w:val="004C0479"/>
    <w:rsid w:val="004C0A38"/>
    <w:rsid w:val="004C1076"/>
    <w:rsid w:val="004C112B"/>
    <w:rsid w:val="004C12BA"/>
    <w:rsid w:val="004C1649"/>
    <w:rsid w:val="004C1A1C"/>
    <w:rsid w:val="004C1AD1"/>
    <w:rsid w:val="004C1DBC"/>
    <w:rsid w:val="004C202B"/>
    <w:rsid w:val="004C2710"/>
    <w:rsid w:val="004C3044"/>
    <w:rsid w:val="004C37B2"/>
    <w:rsid w:val="004C398D"/>
    <w:rsid w:val="004C3ACD"/>
    <w:rsid w:val="004C3C46"/>
    <w:rsid w:val="004C402B"/>
    <w:rsid w:val="004C417C"/>
    <w:rsid w:val="004C4781"/>
    <w:rsid w:val="004C49D5"/>
    <w:rsid w:val="004C4C8A"/>
    <w:rsid w:val="004C4EE4"/>
    <w:rsid w:val="004C5315"/>
    <w:rsid w:val="004C577C"/>
    <w:rsid w:val="004C581E"/>
    <w:rsid w:val="004C582B"/>
    <w:rsid w:val="004C5CEB"/>
    <w:rsid w:val="004C6213"/>
    <w:rsid w:val="004C7235"/>
    <w:rsid w:val="004C72EE"/>
    <w:rsid w:val="004C7366"/>
    <w:rsid w:val="004C77E1"/>
    <w:rsid w:val="004C7B82"/>
    <w:rsid w:val="004C7CA1"/>
    <w:rsid w:val="004C7D1E"/>
    <w:rsid w:val="004C7F52"/>
    <w:rsid w:val="004D0374"/>
    <w:rsid w:val="004D03AF"/>
    <w:rsid w:val="004D078E"/>
    <w:rsid w:val="004D082D"/>
    <w:rsid w:val="004D09B3"/>
    <w:rsid w:val="004D0BB5"/>
    <w:rsid w:val="004D0ED6"/>
    <w:rsid w:val="004D1061"/>
    <w:rsid w:val="004D16F9"/>
    <w:rsid w:val="004D2591"/>
    <w:rsid w:val="004D2824"/>
    <w:rsid w:val="004D2B7A"/>
    <w:rsid w:val="004D2F0B"/>
    <w:rsid w:val="004D36AE"/>
    <w:rsid w:val="004D3C57"/>
    <w:rsid w:val="004D4063"/>
    <w:rsid w:val="004D4140"/>
    <w:rsid w:val="004D4C9D"/>
    <w:rsid w:val="004D514B"/>
    <w:rsid w:val="004D528E"/>
    <w:rsid w:val="004D55FF"/>
    <w:rsid w:val="004D5A45"/>
    <w:rsid w:val="004D5B4D"/>
    <w:rsid w:val="004D5BFF"/>
    <w:rsid w:val="004D647A"/>
    <w:rsid w:val="004D6506"/>
    <w:rsid w:val="004D66D1"/>
    <w:rsid w:val="004D68F5"/>
    <w:rsid w:val="004D6C28"/>
    <w:rsid w:val="004D6FAF"/>
    <w:rsid w:val="004D70A6"/>
    <w:rsid w:val="004D7115"/>
    <w:rsid w:val="004D7FA5"/>
    <w:rsid w:val="004E0044"/>
    <w:rsid w:val="004E033D"/>
    <w:rsid w:val="004E074C"/>
    <w:rsid w:val="004E0F6C"/>
    <w:rsid w:val="004E12DF"/>
    <w:rsid w:val="004E1600"/>
    <w:rsid w:val="004E1964"/>
    <w:rsid w:val="004E1BB8"/>
    <w:rsid w:val="004E1C8E"/>
    <w:rsid w:val="004E1D08"/>
    <w:rsid w:val="004E1D14"/>
    <w:rsid w:val="004E1F2E"/>
    <w:rsid w:val="004E2125"/>
    <w:rsid w:val="004E2210"/>
    <w:rsid w:val="004E2475"/>
    <w:rsid w:val="004E2566"/>
    <w:rsid w:val="004E2AB6"/>
    <w:rsid w:val="004E313A"/>
    <w:rsid w:val="004E3C09"/>
    <w:rsid w:val="004E3CC5"/>
    <w:rsid w:val="004E3F91"/>
    <w:rsid w:val="004E412A"/>
    <w:rsid w:val="004E447F"/>
    <w:rsid w:val="004E4B5E"/>
    <w:rsid w:val="004E52B6"/>
    <w:rsid w:val="004E53E9"/>
    <w:rsid w:val="004E565A"/>
    <w:rsid w:val="004E5DC2"/>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799"/>
    <w:rsid w:val="004F35E0"/>
    <w:rsid w:val="004F3A12"/>
    <w:rsid w:val="004F3D42"/>
    <w:rsid w:val="004F3E75"/>
    <w:rsid w:val="004F43A1"/>
    <w:rsid w:val="004F44C2"/>
    <w:rsid w:val="004F45C3"/>
    <w:rsid w:val="004F4995"/>
    <w:rsid w:val="004F4FB3"/>
    <w:rsid w:val="004F5160"/>
    <w:rsid w:val="004F56F2"/>
    <w:rsid w:val="004F5D45"/>
    <w:rsid w:val="004F5EE2"/>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677"/>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07F38"/>
    <w:rsid w:val="00510245"/>
    <w:rsid w:val="0051067C"/>
    <w:rsid w:val="00510833"/>
    <w:rsid w:val="0051089A"/>
    <w:rsid w:val="005108EF"/>
    <w:rsid w:val="00510A01"/>
    <w:rsid w:val="00510BDC"/>
    <w:rsid w:val="00511120"/>
    <w:rsid w:val="00511156"/>
    <w:rsid w:val="0051118C"/>
    <w:rsid w:val="0051138B"/>
    <w:rsid w:val="00511A66"/>
    <w:rsid w:val="00512229"/>
    <w:rsid w:val="00512BE6"/>
    <w:rsid w:val="00512DFB"/>
    <w:rsid w:val="00512E08"/>
    <w:rsid w:val="005135E4"/>
    <w:rsid w:val="00513EDA"/>
    <w:rsid w:val="00513F6B"/>
    <w:rsid w:val="00514056"/>
    <w:rsid w:val="005142A8"/>
    <w:rsid w:val="00514425"/>
    <w:rsid w:val="00514E2D"/>
    <w:rsid w:val="00514ECF"/>
    <w:rsid w:val="00515B23"/>
    <w:rsid w:val="00515C39"/>
    <w:rsid w:val="00515F52"/>
    <w:rsid w:val="00516138"/>
    <w:rsid w:val="00516381"/>
    <w:rsid w:val="00516487"/>
    <w:rsid w:val="00516C58"/>
    <w:rsid w:val="005173C0"/>
    <w:rsid w:val="00517471"/>
    <w:rsid w:val="00520415"/>
    <w:rsid w:val="005204AE"/>
    <w:rsid w:val="005208C7"/>
    <w:rsid w:val="00520A59"/>
    <w:rsid w:val="00521232"/>
    <w:rsid w:val="00521244"/>
    <w:rsid w:val="005212C4"/>
    <w:rsid w:val="005212DC"/>
    <w:rsid w:val="005217B3"/>
    <w:rsid w:val="0052196C"/>
    <w:rsid w:val="005219CA"/>
    <w:rsid w:val="00521BFD"/>
    <w:rsid w:val="00521DB5"/>
    <w:rsid w:val="00521EEF"/>
    <w:rsid w:val="0052239B"/>
    <w:rsid w:val="00522B13"/>
    <w:rsid w:val="00522B30"/>
    <w:rsid w:val="00522C03"/>
    <w:rsid w:val="005232B3"/>
    <w:rsid w:val="005233A5"/>
    <w:rsid w:val="00523C38"/>
    <w:rsid w:val="00523DDC"/>
    <w:rsid w:val="0052438E"/>
    <w:rsid w:val="00524DD9"/>
    <w:rsid w:val="00525676"/>
    <w:rsid w:val="00525B0A"/>
    <w:rsid w:val="0052624A"/>
    <w:rsid w:val="00526266"/>
    <w:rsid w:val="00526493"/>
    <w:rsid w:val="00526A07"/>
    <w:rsid w:val="00526A2E"/>
    <w:rsid w:val="00526EBE"/>
    <w:rsid w:val="00526F33"/>
    <w:rsid w:val="00527730"/>
    <w:rsid w:val="00527D5D"/>
    <w:rsid w:val="005302CE"/>
    <w:rsid w:val="00530B31"/>
    <w:rsid w:val="00530BC0"/>
    <w:rsid w:val="005310F3"/>
    <w:rsid w:val="0053160A"/>
    <w:rsid w:val="00531614"/>
    <w:rsid w:val="005319CA"/>
    <w:rsid w:val="00531A3D"/>
    <w:rsid w:val="00531DE9"/>
    <w:rsid w:val="00531F4B"/>
    <w:rsid w:val="0053272A"/>
    <w:rsid w:val="0053349A"/>
    <w:rsid w:val="005334AF"/>
    <w:rsid w:val="00533685"/>
    <w:rsid w:val="005336D9"/>
    <w:rsid w:val="00533DD7"/>
    <w:rsid w:val="00534175"/>
    <w:rsid w:val="0053426F"/>
    <w:rsid w:val="00534527"/>
    <w:rsid w:val="0053497F"/>
    <w:rsid w:val="00534DA3"/>
    <w:rsid w:val="00534DD6"/>
    <w:rsid w:val="00535BD4"/>
    <w:rsid w:val="00535E1F"/>
    <w:rsid w:val="00535FA7"/>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1CE"/>
    <w:rsid w:val="005432F2"/>
    <w:rsid w:val="0054341E"/>
    <w:rsid w:val="0054384C"/>
    <w:rsid w:val="00543E79"/>
    <w:rsid w:val="00543FC2"/>
    <w:rsid w:val="00544088"/>
    <w:rsid w:val="0054433B"/>
    <w:rsid w:val="00544AD7"/>
    <w:rsid w:val="00544F58"/>
    <w:rsid w:val="0054507D"/>
    <w:rsid w:val="005452DF"/>
    <w:rsid w:val="005453C9"/>
    <w:rsid w:val="00545662"/>
    <w:rsid w:val="0054585E"/>
    <w:rsid w:val="00545B76"/>
    <w:rsid w:val="00545CAB"/>
    <w:rsid w:val="00546073"/>
    <w:rsid w:val="0054736B"/>
    <w:rsid w:val="005478BB"/>
    <w:rsid w:val="00547BC4"/>
    <w:rsid w:val="00550BE8"/>
    <w:rsid w:val="00550C69"/>
    <w:rsid w:val="00551607"/>
    <w:rsid w:val="00551CD6"/>
    <w:rsid w:val="00551D08"/>
    <w:rsid w:val="00552423"/>
    <w:rsid w:val="005533DD"/>
    <w:rsid w:val="005534BB"/>
    <w:rsid w:val="00553651"/>
    <w:rsid w:val="0055365C"/>
    <w:rsid w:val="00553668"/>
    <w:rsid w:val="00553884"/>
    <w:rsid w:val="00553ADF"/>
    <w:rsid w:val="00553ED6"/>
    <w:rsid w:val="00554067"/>
    <w:rsid w:val="005541D4"/>
    <w:rsid w:val="00554A10"/>
    <w:rsid w:val="005550AC"/>
    <w:rsid w:val="00555B80"/>
    <w:rsid w:val="005565AB"/>
    <w:rsid w:val="00556A21"/>
    <w:rsid w:val="00556E29"/>
    <w:rsid w:val="00556EE7"/>
    <w:rsid w:val="00557A63"/>
    <w:rsid w:val="00557D53"/>
    <w:rsid w:val="00557EE9"/>
    <w:rsid w:val="0056060F"/>
    <w:rsid w:val="005613E8"/>
    <w:rsid w:val="0056158C"/>
    <w:rsid w:val="00561816"/>
    <w:rsid w:val="005619B2"/>
    <w:rsid w:val="00561C27"/>
    <w:rsid w:val="0056225F"/>
    <w:rsid w:val="0056255F"/>
    <w:rsid w:val="0056269B"/>
    <w:rsid w:val="005626BF"/>
    <w:rsid w:val="00562778"/>
    <w:rsid w:val="0056298E"/>
    <w:rsid w:val="00562C8B"/>
    <w:rsid w:val="00563044"/>
    <w:rsid w:val="00563627"/>
    <w:rsid w:val="00563821"/>
    <w:rsid w:val="0056396A"/>
    <w:rsid w:val="005641CA"/>
    <w:rsid w:val="00564478"/>
    <w:rsid w:val="005647F9"/>
    <w:rsid w:val="00564CE1"/>
    <w:rsid w:val="00565127"/>
    <w:rsid w:val="00565496"/>
    <w:rsid w:val="00565F62"/>
    <w:rsid w:val="005664AF"/>
    <w:rsid w:val="00566671"/>
    <w:rsid w:val="00566DAC"/>
    <w:rsid w:val="00566FEA"/>
    <w:rsid w:val="005676F5"/>
    <w:rsid w:val="00567C79"/>
    <w:rsid w:val="00570012"/>
    <w:rsid w:val="00570018"/>
    <w:rsid w:val="005703D6"/>
    <w:rsid w:val="005704B3"/>
    <w:rsid w:val="005705A3"/>
    <w:rsid w:val="00570BFE"/>
    <w:rsid w:val="00570C1D"/>
    <w:rsid w:val="005715BD"/>
    <w:rsid w:val="0057165A"/>
    <w:rsid w:val="00572C10"/>
    <w:rsid w:val="00572ED2"/>
    <w:rsid w:val="00572FD2"/>
    <w:rsid w:val="005735B8"/>
    <w:rsid w:val="005735BB"/>
    <w:rsid w:val="00573ABC"/>
    <w:rsid w:val="00573EC6"/>
    <w:rsid w:val="00574009"/>
    <w:rsid w:val="0057457E"/>
    <w:rsid w:val="005746CB"/>
    <w:rsid w:val="00574A48"/>
    <w:rsid w:val="00574A5F"/>
    <w:rsid w:val="00574C1C"/>
    <w:rsid w:val="00574E66"/>
    <w:rsid w:val="00575769"/>
    <w:rsid w:val="005759A1"/>
    <w:rsid w:val="00575A0C"/>
    <w:rsid w:val="00575ABB"/>
    <w:rsid w:val="00575CFA"/>
    <w:rsid w:val="00575FB3"/>
    <w:rsid w:val="005760BA"/>
    <w:rsid w:val="005760F7"/>
    <w:rsid w:val="00576192"/>
    <w:rsid w:val="005761FD"/>
    <w:rsid w:val="00576A48"/>
    <w:rsid w:val="00576A9C"/>
    <w:rsid w:val="00576EC9"/>
    <w:rsid w:val="00577180"/>
    <w:rsid w:val="0057744C"/>
    <w:rsid w:val="00577475"/>
    <w:rsid w:val="005775D9"/>
    <w:rsid w:val="00577878"/>
    <w:rsid w:val="00577F44"/>
    <w:rsid w:val="00577F4B"/>
    <w:rsid w:val="00577F58"/>
    <w:rsid w:val="0058016F"/>
    <w:rsid w:val="00580227"/>
    <w:rsid w:val="005806FB"/>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56A"/>
    <w:rsid w:val="00584B8F"/>
    <w:rsid w:val="00584E40"/>
    <w:rsid w:val="00585147"/>
    <w:rsid w:val="0058551B"/>
    <w:rsid w:val="005858F7"/>
    <w:rsid w:val="00585C73"/>
    <w:rsid w:val="00585D8E"/>
    <w:rsid w:val="00585FAD"/>
    <w:rsid w:val="005867AE"/>
    <w:rsid w:val="005868CB"/>
    <w:rsid w:val="00586AFC"/>
    <w:rsid w:val="005872DA"/>
    <w:rsid w:val="00587A9A"/>
    <w:rsid w:val="00587F6A"/>
    <w:rsid w:val="00587FAB"/>
    <w:rsid w:val="0059071B"/>
    <w:rsid w:val="00590903"/>
    <w:rsid w:val="00590B1F"/>
    <w:rsid w:val="00590B89"/>
    <w:rsid w:val="00591309"/>
    <w:rsid w:val="005913C0"/>
    <w:rsid w:val="00591420"/>
    <w:rsid w:val="005915F9"/>
    <w:rsid w:val="00591CE2"/>
    <w:rsid w:val="005922AA"/>
    <w:rsid w:val="00592D66"/>
    <w:rsid w:val="00592E64"/>
    <w:rsid w:val="00593021"/>
    <w:rsid w:val="005930BC"/>
    <w:rsid w:val="0059339C"/>
    <w:rsid w:val="005938B8"/>
    <w:rsid w:val="00593AF4"/>
    <w:rsid w:val="005941A0"/>
    <w:rsid w:val="00594595"/>
    <w:rsid w:val="005945BA"/>
    <w:rsid w:val="00594764"/>
    <w:rsid w:val="0059485F"/>
    <w:rsid w:val="005949B0"/>
    <w:rsid w:val="00595627"/>
    <w:rsid w:val="0059590E"/>
    <w:rsid w:val="00595F2C"/>
    <w:rsid w:val="0059613A"/>
    <w:rsid w:val="0059627F"/>
    <w:rsid w:val="0059717E"/>
    <w:rsid w:val="00597359"/>
    <w:rsid w:val="0059762A"/>
    <w:rsid w:val="00597C8C"/>
    <w:rsid w:val="00597D3A"/>
    <w:rsid w:val="005A02B2"/>
    <w:rsid w:val="005A0352"/>
    <w:rsid w:val="005A1360"/>
    <w:rsid w:val="005A1526"/>
    <w:rsid w:val="005A1538"/>
    <w:rsid w:val="005A15BB"/>
    <w:rsid w:val="005A15E6"/>
    <w:rsid w:val="005A1C96"/>
    <w:rsid w:val="005A21FA"/>
    <w:rsid w:val="005A2451"/>
    <w:rsid w:val="005A24B9"/>
    <w:rsid w:val="005A274F"/>
    <w:rsid w:val="005A27F5"/>
    <w:rsid w:val="005A2951"/>
    <w:rsid w:val="005A2A5D"/>
    <w:rsid w:val="005A2CB7"/>
    <w:rsid w:val="005A3174"/>
    <w:rsid w:val="005A349E"/>
    <w:rsid w:val="005A4144"/>
    <w:rsid w:val="005A42D6"/>
    <w:rsid w:val="005A44BF"/>
    <w:rsid w:val="005A44DD"/>
    <w:rsid w:val="005A4E7B"/>
    <w:rsid w:val="005A4E82"/>
    <w:rsid w:val="005A5248"/>
    <w:rsid w:val="005A5896"/>
    <w:rsid w:val="005A7264"/>
    <w:rsid w:val="005A74DB"/>
    <w:rsid w:val="005A74EC"/>
    <w:rsid w:val="005A78C7"/>
    <w:rsid w:val="005A7E99"/>
    <w:rsid w:val="005B07F8"/>
    <w:rsid w:val="005B0981"/>
    <w:rsid w:val="005B1133"/>
    <w:rsid w:val="005B1263"/>
    <w:rsid w:val="005B18AD"/>
    <w:rsid w:val="005B1C39"/>
    <w:rsid w:val="005B1DA4"/>
    <w:rsid w:val="005B2177"/>
    <w:rsid w:val="005B3463"/>
    <w:rsid w:val="005B3497"/>
    <w:rsid w:val="005B3C1F"/>
    <w:rsid w:val="005B3CA8"/>
    <w:rsid w:val="005B3D17"/>
    <w:rsid w:val="005B3DA2"/>
    <w:rsid w:val="005B4201"/>
    <w:rsid w:val="005B45D0"/>
    <w:rsid w:val="005B4997"/>
    <w:rsid w:val="005B4CFC"/>
    <w:rsid w:val="005B4F5E"/>
    <w:rsid w:val="005B515B"/>
    <w:rsid w:val="005B5324"/>
    <w:rsid w:val="005B544F"/>
    <w:rsid w:val="005B57B5"/>
    <w:rsid w:val="005B587D"/>
    <w:rsid w:val="005B5D15"/>
    <w:rsid w:val="005B6242"/>
    <w:rsid w:val="005B6534"/>
    <w:rsid w:val="005B6A57"/>
    <w:rsid w:val="005B6BDB"/>
    <w:rsid w:val="005B6CE4"/>
    <w:rsid w:val="005B6E2E"/>
    <w:rsid w:val="005B6F7A"/>
    <w:rsid w:val="005B7044"/>
    <w:rsid w:val="005B7246"/>
    <w:rsid w:val="005B72B3"/>
    <w:rsid w:val="005B7339"/>
    <w:rsid w:val="005B7755"/>
    <w:rsid w:val="005B79F9"/>
    <w:rsid w:val="005C0642"/>
    <w:rsid w:val="005C07A1"/>
    <w:rsid w:val="005C0FC8"/>
    <w:rsid w:val="005C104B"/>
    <w:rsid w:val="005C1282"/>
    <w:rsid w:val="005C23E4"/>
    <w:rsid w:val="005C246E"/>
    <w:rsid w:val="005C2571"/>
    <w:rsid w:val="005C2763"/>
    <w:rsid w:val="005C28E9"/>
    <w:rsid w:val="005C2AAF"/>
    <w:rsid w:val="005C2C1D"/>
    <w:rsid w:val="005C34FA"/>
    <w:rsid w:val="005C382F"/>
    <w:rsid w:val="005C3D75"/>
    <w:rsid w:val="005C4461"/>
    <w:rsid w:val="005C5186"/>
    <w:rsid w:val="005C522D"/>
    <w:rsid w:val="005C5402"/>
    <w:rsid w:val="005C55F8"/>
    <w:rsid w:val="005C5DEF"/>
    <w:rsid w:val="005C5ECE"/>
    <w:rsid w:val="005C5ED9"/>
    <w:rsid w:val="005C6168"/>
    <w:rsid w:val="005C6825"/>
    <w:rsid w:val="005C6B73"/>
    <w:rsid w:val="005C6BE2"/>
    <w:rsid w:val="005C6D0D"/>
    <w:rsid w:val="005C73DC"/>
    <w:rsid w:val="005C7A7A"/>
    <w:rsid w:val="005C7E85"/>
    <w:rsid w:val="005D0397"/>
    <w:rsid w:val="005D0565"/>
    <w:rsid w:val="005D071D"/>
    <w:rsid w:val="005D09B8"/>
    <w:rsid w:val="005D0B1C"/>
    <w:rsid w:val="005D1075"/>
    <w:rsid w:val="005D1248"/>
    <w:rsid w:val="005D1255"/>
    <w:rsid w:val="005D12C4"/>
    <w:rsid w:val="005D141F"/>
    <w:rsid w:val="005D1494"/>
    <w:rsid w:val="005D2032"/>
    <w:rsid w:val="005D2102"/>
    <w:rsid w:val="005D2885"/>
    <w:rsid w:val="005D3538"/>
    <w:rsid w:val="005D395A"/>
    <w:rsid w:val="005D44C3"/>
    <w:rsid w:val="005D48A2"/>
    <w:rsid w:val="005D497A"/>
    <w:rsid w:val="005D4AA8"/>
    <w:rsid w:val="005D53AC"/>
    <w:rsid w:val="005D5BA1"/>
    <w:rsid w:val="005D62B3"/>
    <w:rsid w:val="005D6556"/>
    <w:rsid w:val="005D6CC9"/>
    <w:rsid w:val="005D764B"/>
    <w:rsid w:val="005D773B"/>
    <w:rsid w:val="005D7CBB"/>
    <w:rsid w:val="005E0160"/>
    <w:rsid w:val="005E03CB"/>
    <w:rsid w:val="005E0821"/>
    <w:rsid w:val="005E0A98"/>
    <w:rsid w:val="005E109D"/>
    <w:rsid w:val="005E16C9"/>
    <w:rsid w:val="005E1961"/>
    <w:rsid w:val="005E2204"/>
    <w:rsid w:val="005E25C1"/>
    <w:rsid w:val="005E2661"/>
    <w:rsid w:val="005E3167"/>
    <w:rsid w:val="005E36CC"/>
    <w:rsid w:val="005E37F2"/>
    <w:rsid w:val="005E3CB4"/>
    <w:rsid w:val="005E3E05"/>
    <w:rsid w:val="005E43AE"/>
    <w:rsid w:val="005E462C"/>
    <w:rsid w:val="005E4816"/>
    <w:rsid w:val="005E52F3"/>
    <w:rsid w:val="005E5351"/>
    <w:rsid w:val="005E542C"/>
    <w:rsid w:val="005E5530"/>
    <w:rsid w:val="005E59CF"/>
    <w:rsid w:val="005E5F6F"/>
    <w:rsid w:val="005E651B"/>
    <w:rsid w:val="005E6A00"/>
    <w:rsid w:val="005E6DD2"/>
    <w:rsid w:val="005E6FBF"/>
    <w:rsid w:val="005E74A0"/>
    <w:rsid w:val="005E7521"/>
    <w:rsid w:val="005E7D9F"/>
    <w:rsid w:val="005E7E2C"/>
    <w:rsid w:val="005E7E9E"/>
    <w:rsid w:val="005E7ECE"/>
    <w:rsid w:val="005E7FAB"/>
    <w:rsid w:val="005F08EE"/>
    <w:rsid w:val="005F0BB2"/>
    <w:rsid w:val="005F0C5A"/>
    <w:rsid w:val="005F0D01"/>
    <w:rsid w:val="005F106A"/>
    <w:rsid w:val="005F1B40"/>
    <w:rsid w:val="005F1F06"/>
    <w:rsid w:val="005F2030"/>
    <w:rsid w:val="005F2104"/>
    <w:rsid w:val="005F2738"/>
    <w:rsid w:val="005F2CD9"/>
    <w:rsid w:val="005F2DD4"/>
    <w:rsid w:val="005F3BFE"/>
    <w:rsid w:val="005F40BB"/>
    <w:rsid w:val="005F4CC2"/>
    <w:rsid w:val="005F4EFA"/>
    <w:rsid w:val="005F4FED"/>
    <w:rsid w:val="005F551C"/>
    <w:rsid w:val="005F5CE7"/>
    <w:rsid w:val="005F5F36"/>
    <w:rsid w:val="005F603E"/>
    <w:rsid w:val="005F618D"/>
    <w:rsid w:val="005F6638"/>
    <w:rsid w:val="005F6F53"/>
    <w:rsid w:val="005F70DA"/>
    <w:rsid w:val="005F73D0"/>
    <w:rsid w:val="005F7770"/>
    <w:rsid w:val="005F7C8F"/>
    <w:rsid w:val="005F7CDC"/>
    <w:rsid w:val="00600169"/>
    <w:rsid w:val="0060043D"/>
    <w:rsid w:val="0060058E"/>
    <w:rsid w:val="006005BC"/>
    <w:rsid w:val="006008D1"/>
    <w:rsid w:val="006009A8"/>
    <w:rsid w:val="00600A7A"/>
    <w:rsid w:val="0060128F"/>
    <w:rsid w:val="0060129B"/>
    <w:rsid w:val="0060187D"/>
    <w:rsid w:val="00601ECC"/>
    <w:rsid w:val="006023D9"/>
    <w:rsid w:val="0060269A"/>
    <w:rsid w:val="00602739"/>
    <w:rsid w:val="00602916"/>
    <w:rsid w:val="00602979"/>
    <w:rsid w:val="00603085"/>
    <w:rsid w:val="00603830"/>
    <w:rsid w:val="00603E82"/>
    <w:rsid w:val="006040D0"/>
    <w:rsid w:val="0060451B"/>
    <w:rsid w:val="00604691"/>
    <w:rsid w:val="00604976"/>
    <w:rsid w:val="006049F4"/>
    <w:rsid w:val="00604A64"/>
    <w:rsid w:val="00604F29"/>
    <w:rsid w:val="00604F9B"/>
    <w:rsid w:val="00605B53"/>
    <w:rsid w:val="00605F62"/>
    <w:rsid w:val="00606402"/>
    <w:rsid w:val="00606440"/>
    <w:rsid w:val="00606505"/>
    <w:rsid w:val="0060655A"/>
    <w:rsid w:val="00606818"/>
    <w:rsid w:val="00606CC0"/>
    <w:rsid w:val="006071AD"/>
    <w:rsid w:val="006071CD"/>
    <w:rsid w:val="006072AD"/>
    <w:rsid w:val="00607702"/>
    <w:rsid w:val="0060793A"/>
    <w:rsid w:val="0060795D"/>
    <w:rsid w:val="00607B65"/>
    <w:rsid w:val="00610620"/>
    <w:rsid w:val="0061110A"/>
    <w:rsid w:val="006112CD"/>
    <w:rsid w:val="00611A84"/>
    <w:rsid w:val="00611AEA"/>
    <w:rsid w:val="00611B10"/>
    <w:rsid w:val="00611D72"/>
    <w:rsid w:val="00611ED0"/>
    <w:rsid w:val="0061201A"/>
    <w:rsid w:val="006120DB"/>
    <w:rsid w:val="00612230"/>
    <w:rsid w:val="00612648"/>
    <w:rsid w:val="0061288F"/>
    <w:rsid w:val="00612DE6"/>
    <w:rsid w:val="00612EAE"/>
    <w:rsid w:val="006131AD"/>
    <w:rsid w:val="00613646"/>
    <w:rsid w:val="00613A36"/>
    <w:rsid w:val="00613BF4"/>
    <w:rsid w:val="00614254"/>
    <w:rsid w:val="00614317"/>
    <w:rsid w:val="0061433C"/>
    <w:rsid w:val="006143BD"/>
    <w:rsid w:val="0061445B"/>
    <w:rsid w:val="00614C53"/>
    <w:rsid w:val="00615263"/>
    <w:rsid w:val="0061599C"/>
    <w:rsid w:val="00615AD4"/>
    <w:rsid w:val="0061619C"/>
    <w:rsid w:val="00616571"/>
    <w:rsid w:val="00616BFE"/>
    <w:rsid w:val="00617567"/>
    <w:rsid w:val="00617C5A"/>
    <w:rsid w:val="00617D36"/>
    <w:rsid w:val="00620197"/>
    <w:rsid w:val="00620A75"/>
    <w:rsid w:val="00620FF4"/>
    <w:rsid w:val="00621089"/>
    <w:rsid w:val="00621407"/>
    <w:rsid w:val="00621757"/>
    <w:rsid w:val="00621D27"/>
    <w:rsid w:val="0062225C"/>
    <w:rsid w:val="00622B92"/>
    <w:rsid w:val="00622CC0"/>
    <w:rsid w:val="00622E33"/>
    <w:rsid w:val="00622ED5"/>
    <w:rsid w:val="00622FC5"/>
    <w:rsid w:val="00623024"/>
    <w:rsid w:val="00623C20"/>
    <w:rsid w:val="006243D6"/>
    <w:rsid w:val="00624A25"/>
    <w:rsid w:val="00624D09"/>
    <w:rsid w:val="00624F74"/>
    <w:rsid w:val="00624FB0"/>
    <w:rsid w:val="006254B4"/>
    <w:rsid w:val="006254FD"/>
    <w:rsid w:val="006262CF"/>
    <w:rsid w:val="006266D4"/>
    <w:rsid w:val="006266E1"/>
    <w:rsid w:val="006266FA"/>
    <w:rsid w:val="00627067"/>
    <w:rsid w:val="006300B6"/>
    <w:rsid w:val="006302E0"/>
    <w:rsid w:val="00630767"/>
    <w:rsid w:val="006307CD"/>
    <w:rsid w:val="00630A83"/>
    <w:rsid w:val="00630E39"/>
    <w:rsid w:val="0063103F"/>
    <w:rsid w:val="0063133D"/>
    <w:rsid w:val="00631925"/>
    <w:rsid w:val="00631D9A"/>
    <w:rsid w:val="006326EA"/>
    <w:rsid w:val="006330C8"/>
    <w:rsid w:val="006331BD"/>
    <w:rsid w:val="00633361"/>
    <w:rsid w:val="00633D4A"/>
    <w:rsid w:val="006342C2"/>
    <w:rsid w:val="00634481"/>
    <w:rsid w:val="00634813"/>
    <w:rsid w:val="00634E22"/>
    <w:rsid w:val="0063558C"/>
    <w:rsid w:val="006357F6"/>
    <w:rsid w:val="00635893"/>
    <w:rsid w:val="00635A9E"/>
    <w:rsid w:val="00635C17"/>
    <w:rsid w:val="00635FEF"/>
    <w:rsid w:val="00636354"/>
    <w:rsid w:val="00636447"/>
    <w:rsid w:val="00636A17"/>
    <w:rsid w:val="0063703B"/>
    <w:rsid w:val="006378C4"/>
    <w:rsid w:val="00640565"/>
    <w:rsid w:val="00640E50"/>
    <w:rsid w:val="00640EC7"/>
    <w:rsid w:val="00641975"/>
    <w:rsid w:val="00641FE4"/>
    <w:rsid w:val="006421A8"/>
    <w:rsid w:val="00642290"/>
    <w:rsid w:val="006423EC"/>
    <w:rsid w:val="00642823"/>
    <w:rsid w:val="00642B49"/>
    <w:rsid w:val="00642E73"/>
    <w:rsid w:val="00642F60"/>
    <w:rsid w:val="006430E4"/>
    <w:rsid w:val="006434FB"/>
    <w:rsid w:val="00644027"/>
    <w:rsid w:val="0064428A"/>
    <w:rsid w:val="00644375"/>
    <w:rsid w:val="006444A0"/>
    <w:rsid w:val="006445F9"/>
    <w:rsid w:val="0064481A"/>
    <w:rsid w:val="00644C3A"/>
    <w:rsid w:val="00644D13"/>
    <w:rsid w:val="00644EDE"/>
    <w:rsid w:val="00645089"/>
    <w:rsid w:val="00645553"/>
    <w:rsid w:val="00645637"/>
    <w:rsid w:val="0064591A"/>
    <w:rsid w:val="00645A8E"/>
    <w:rsid w:val="00645D07"/>
    <w:rsid w:val="00645E86"/>
    <w:rsid w:val="00645F2D"/>
    <w:rsid w:val="00646188"/>
    <w:rsid w:val="0064759D"/>
    <w:rsid w:val="00647777"/>
    <w:rsid w:val="00647AB3"/>
    <w:rsid w:val="00647AD8"/>
    <w:rsid w:val="00647D86"/>
    <w:rsid w:val="00647E1C"/>
    <w:rsid w:val="00647F59"/>
    <w:rsid w:val="00650342"/>
    <w:rsid w:val="006505EC"/>
    <w:rsid w:val="00650640"/>
    <w:rsid w:val="006506A2"/>
    <w:rsid w:val="00650913"/>
    <w:rsid w:val="00650D59"/>
    <w:rsid w:val="00650DF0"/>
    <w:rsid w:val="00650F92"/>
    <w:rsid w:val="00651335"/>
    <w:rsid w:val="00651953"/>
    <w:rsid w:val="00651BA3"/>
    <w:rsid w:val="00651DC3"/>
    <w:rsid w:val="006520DD"/>
    <w:rsid w:val="00652183"/>
    <w:rsid w:val="0065246D"/>
    <w:rsid w:val="00652794"/>
    <w:rsid w:val="0065282E"/>
    <w:rsid w:val="00652840"/>
    <w:rsid w:val="00652C32"/>
    <w:rsid w:val="00652EC9"/>
    <w:rsid w:val="00652F80"/>
    <w:rsid w:val="0065320B"/>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70D"/>
    <w:rsid w:val="00657A05"/>
    <w:rsid w:val="006603A8"/>
    <w:rsid w:val="006603BD"/>
    <w:rsid w:val="00660830"/>
    <w:rsid w:val="00660AE9"/>
    <w:rsid w:val="00661178"/>
    <w:rsid w:val="006614FF"/>
    <w:rsid w:val="0066180C"/>
    <w:rsid w:val="006618A6"/>
    <w:rsid w:val="00661BDF"/>
    <w:rsid w:val="00661C62"/>
    <w:rsid w:val="00661D15"/>
    <w:rsid w:val="00661D3E"/>
    <w:rsid w:val="0066220E"/>
    <w:rsid w:val="00662307"/>
    <w:rsid w:val="006623A2"/>
    <w:rsid w:val="006623B5"/>
    <w:rsid w:val="0066247E"/>
    <w:rsid w:val="0066283C"/>
    <w:rsid w:val="006637E3"/>
    <w:rsid w:val="006638C7"/>
    <w:rsid w:val="00664914"/>
    <w:rsid w:val="00664BF0"/>
    <w:rsid w:val="00664C0B"/>
    <w:rsid w:val="006650C5"/>
    <w:rsid w:val="00665A3C"/>
    <w:rsid w:val="00665D0D"/>
    <w:rsid w:val="00665E16"/>
    <w:rsid w:val="006662EB"/>
    <w:rsid w:val="006669FB"/>
    <w:rsid w:val="00666DFB"/>
    <w:rsid w:val="0066740E"/>
    <w:rsid w:val="006679B3"/>
    <w:rsid w:val="0067011C"/>
    <w:rsid w:val="00670C77"/>
    <w:rsid w:val="00670F64"/>
    <w:rsid w:val="00670FB7"/>
    <w:rsid w:val="0067113C"/>
    <w:rsid w:val="00671260"/>
    <w:rsid w:val="006712C2"/>
    <w:rsid w:val="00671492"/>
    <w:rsid w:val="006717E1"/>
    <w:rsid w:val="00671810"/>
    <w:rsid w:val="00671D89"/>
    <w:rsid w:val="00671FFF"/>
    <w:rsid w:val="00672399"/>
    <w:rsid w:val="0067295F"/>
    <w:rsid w:val="00672BB1"/>
    <w:rsid w:val="00672D08"/>
    <w:rsid w:val="00673B0F"/>
    <w:rsid w:val="00673B43"/>
    <w:rsid w:val="00673F70"/>
    <w:rsid w:val="00674720"/>
    <w:rsid w:val="00674C30"/>
    <w:rsid w:val="00674DAB"/>
    <w:rsid w:val="00675203"/>
    <w:rsid w:val="00675E8D"/>
    <w:rsid w:val="00675EE6"/>
    <w:rsid w:val="006760A1"/>
    <w:rsid w:val="00676A93"/>
    <w:rsid w:val="00676B02"/>
    <w:rsid w:val="006770D4"/>
    <w:rsid w:val="006773B8"/>
    <w:rsid w:val="006773E8"/>
    <w:rsid w:val="00677CFC"/>
    <w:rsid w:val="00677D3D"/>
    <w:rsid w:val="00677DE9"/>
    <w:rsid w:val="00677E3B"/>
    <w:rsid w:val="006803DA"/>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67D"/>
    <w:rsid w:val="00683AD9"/>
    <w:rsid w:val="0068458E"/>
    <w:rsid w:val="006848E7"/>
    <w:rsid w:val="006850FB"/>
    <w:rsid w:val="006852CE"/>
    <w:rsid w:val="006856C8"/>
    <w:rsid w:val="00685B39"/>
    <w:rsid w:val="0068664E"/>
    <w:rsid w:val="00686997"/>
    <w:rsid w:val="00686BAD"/>
    <w:rsid w:val="00686C6D"/>
    <w:rsid w:val="00686EDC"/>
    <w:rsid w:val="00687233"/>
    <w:rsid w:val="006873BE"/>
    <w:rsid w:val="006876AA"/>
    <w:rsid w:val="006900B8"/>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AED"/>
    <w:rsid w:val="00694D4F"/>
    <w:rsid w:val="00694EFB"/>
    <w:rsid w:val="0069540B"/>
    <w:rsid w:val="006955CD"/>
    <w:rsid w:val="00696530"/>
    <w:rsid w:val="006967A1"/>
    <w:rsid w:val="00696D6E"/>
    <w:rsid w:val="0069749C"/>
    <w:rsid w:val="006979E4"/>
    <w:rsid w:val="00697AB9"/>
    <w:rsid w:val="00697EA6"/>
    <w:rsid w:val="006A0425"/>
    <w:rsid w:val="006A0BEE"/>
    <w:rsid w:val="006A0FAB"/>
    <w:rsid w:val="006A14B6"/>
    <w:rsid w:val="006A1A20"/>
    <w:rsid w:val="006A2763"/>
    <w:rsid w:val="006A2DEE"/>
    <w:rsid w:val="006A3398"/>
    <w:rsid w:val="006A396B"/>
    <w:rsid w:val="006A3A4C"/>
    <w:rsid w:val="006A3A96"/>
    <w:rsid w:val="006A4025"/>
    <w:rsid w:val="006A40D7"/>
    <w:rsid w:val="006A4700"/>
    <w:rsid w:val="006A49AC"/>
    <w:rsid w:val="006A4C45"/>
    <w:rsid w:val="006A4D08"/>
    <w:rsid w:val="006A4D41"/>
    <w:rsid w:val="006A5D0D"/>
    <w:rsid w:val="006A62A4"/>
    <w:rsid w:val="006A65F8"/>
    <w:rsid w:val="006A66B0"/>
    <w:rsid w:val="006A6A19"/>
    <w:rsid w:val="006A73C4"/>
    <w:rsid w:val="006A777D"/>
    <w:rsid w:val="006A7BC9"/>
    <w:rsid w:val="006B00A9"/>
    <w:rsid w:val="006B0264"/>
    <w:rsid w:val="006B04EB"/>
    <w:rsid w:val="006B05D3"/>
    <w:rsid w:val="006B0F4B"/>
    <w:rsid w:val="006B13BB"/>
    <w:rsid w:val="006B14EB"/>
    <w:rsid w:val="006B16AB"/>
    <w:rsid w:val="006B1B43"/>
    <w:rsid w:val="006B1C34"/>
    <w:rsid w:val="006B2696"/>
    <w:rsid w:val="006B2C90"/>
    <w:rsid w:val="006B30C2"/>
    <w:rsid w:val="006B3157"/>
    <w:rsid w:val="006B36E4"/>
    <w:rsid w:val="006B4163"/>
    <w:rsid w:val="006B41FB"/>
    <w:rsid w:val="006B4566"/>
    <w:rsid w:val="006B460D"/>
    <w:rsid w:val="006B460E"/>
    <w:rsid w:val="006B46AE"/>
    <w:rsid w:val="006B47DA"/>
    <w:rsid w:val="006B4A3A"/>
    <w:rsid w:val="006B50C8"/>
    <w:rsid w:val="006B5509"/>
    <w:rsid w:val="006B550D"/>
    <w:rsid w:val="006B55D7"/>
    <w:rsid w:val="006B5CB2"/>
    <w:rsid w:val="006B62DD"/>
    <w:rsid w:val="006B62E9"/>
    <w:rsid w:val="006B65FF"/>
    <w:rsid w:val="006B6D7C"/>
    <w:rsid w:val="006B6F3D"/>
    <w:rsid w:val="006B70FB"/>
    <w:rsid w:val="006B7163"/>
    <w:rsid w:val="006B7234"/>
    <w:rsid w:val="006B7260"/>
    <w:rsid w:val="006B77B4"/>
    <w:rsid w:val="006B7A31"/>
    <w:rsid w:val="006C04FB"/>
    <w:rsid w:val="006C08AE"/>
    <w:rsid w:val="006C0BAF"/>
    <w:rsid w:val="006C0C3D"/>
    <w:rsid w:val="006C1465"/>
    <w:rsid w:val="006C15C1"/>
    <w:rsid w:val="006C162F"/>
    <w:rsid w:val="006C16EE"/>
    <w:rsid w:val="006C1C0F"/>
    <w:rsid w:val="006C1C93"/>
    <w:rsid w:val="006C2524"/>
    <w:rsid w:val="006C2583"/>
    <w:rsid w:val="006C26A7"/>
    <w:rsid w:val="006C2AA5"/>
    <w:rsid w:val="006C2CEA"/>
    <w:rsid w:val="006C30E6"/>
    <w:rsid w:val="006C3273"/>
    <w:rsid w:val="006C3B7C"/>
    <w:rsid w:val="006C3D2F"/>
    <w:rsid w:val="006C457A"/>
    <w:rsid w:val="006C45E9"/>
    <w:rsid w:val="006C4C76"/>
    <w:rsid w:val="006C5294"/>
    <w:rsid w:val="006C52DE"/>
    <w:rsid w:val="006C55AB"/>
    <w:rsid w:val="006C577B"/>
    <w:rsid w:val="006C5DF4"/>
    <w:rsid w:val="006C660C"/>
    <w:rsid w:val="006C66D5"/>
    <w:rsid w:val="006C68CD"/>
    <w:rsid w:val="006C703C"/>
    <w:rsid w:val="006C71AB"/>
    <w:rsid w:val="006C7436"/>
    <w:rsid w:val="006D0A00"/>
    <w:rsid w:val="006D0A6F"/>
    <w:rsid w:val="006D0E5A"/>
    <w:rsid w:val="006D0EC4"/>
    <w:rsid w:val="006D10E8"/>
    <w:rsid w:val="006D119C"/>
    <w:rsid w:val="006D1916"/>
    <w:rsid w:val="006D1FF4"/>
    <w:rsid w:val="006D2216"/>
    <w:rsid w:val="006D27E6"/>
    <w:rsid w:val="006D2A33"/>
    <w:rsid w:val="006D2EB2"/>
    <w:rsid w:val="006D3267"/>
    <w:rsid w:val="006D3855"/>
    <w:rsid w:val="006D3E6B"/>
    <w:rsid w:val="006D4804"/>
    <w:rsid w:val="006D4FA9"/>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4D5"/>
    <w:rsid w:val="006E1C8D"/>
    <w:rsid w:val="006E2242"/>
    <w:rsid w:val="006E227F"/>
    <w:rsid w:val="006E262F"/>
    <w:rsid w:val="006E27F8"/>
    <w:rsid w:val="006E29C7"/>
    <w:rsid w:val="006E2A46"/>
    <w:rsid w:val="006E2A62"/>
    <w:rsid w:val="006E3ACC"/>
    <w:rsid w:val="006E3DCD"/>
    <w:rsid w:val="006E3F7A"/>
    <w:rsid w:val="006E4056"/>
    <w:rsid w:val="006E4181"/>
    <w:rsid w:val="006E443A"/>
    <w:rsid w:val="006E4474"/>
    <w:rsid w:val="006E4856"/>
    <w:rsid w:val="006E4D73"/>
    <w:rsid w:val="006E50C6"/>
    <w:rsid w:val="006E53CB"/>
    <w:rsid w:val="006E5453"/>
    <w:rsid w:val="006E5475"/>
    <w:rsid w:val="006E5932"/>
    <w:rsid w:val="006E5FC9"/>
    <w:rsid w:val="006E6C8C"/>
    <w:rsid w:val="006E7019"/>
    <w:rsid w:val="006E711E"/>
    <w:rsid w:val="006E71FE"/>
    <w:rsid w:val="006E77E2"/>
    <w:rsid w:val="006E7867"/>
    <w:rsid w:val="006E7900"/>
    <w:rsid w:val="006E7C7E"/>
    <w:rsid w:val="006E7D6C"/>
    <w:rsid w:val="006F06E8"/>
    <w:rsid w:val="006F08C0"/>
    <w:rsid w:val="006F08EF"/>
    <w:rsid w:val="006F0AA8"/>
    <w:rsid w:val="006F0D9F"/>
    <w:rsid w:val="006F0ED7"/>
    <w:rsid w:val="006F0FD3"/>
    <w:rsid w:val="006F0FEE"/>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CB7"/>
    <w:rsid w:val="006F3D39"/>
    <w:rsid w:val="006F404A"/>
    <w:rsid w:val="006F40CC"/>
    <w:rsid w:val="006F4752"/>
    <w:rsid w:val="006F4DE0"/>
    <w:rsid w:val="006F4FC1"/>
    <w:rsid w:val="006F536D"/>
    <w:rsid w:val="006F55BB"/>
    <w:rsid w:val="006F56E3"/>
    <w:rsid w:val="006F58AF"/>
    <w:rsid w:val="006F5A6A"/>
    <w:rsid w:val="006F5EBE"/>
    <w:rsid w:val="006F64D1"/>
    <w:rsid w:val="006F650B"/>
    <w:rsid w:val="006F650C"/>
    <w:rsid w:val="006F65F8"/>
    <w:rsid w:val="006F6977"/>
    <w:rsid w:val="006F747F"/>
    <w:rsid w:val="0070005F"/>
    <w:rsid w:val="0070006A"/>
    <w:rsid w:val="00700C18"/>
    <w:rsid w:val="007010C5"/>
    <w:rsid w:val="007011AB"/>
    <w:rsid w:val="00701595"/>
    <w:rsid w:val="00701BC0"/>
    <w:rsid w:val="00701CA7"/>
    <w:rsid w:val="00701F5E"/>
    <w:rsid w:val="007023F5"/>
    <w:rsid w:val="00702B73"/>
    <w:rsid w:val="00702D28"/>
    <w:rsid w:val="00703986"/>
    <w:rsid w:val="00703AF1"/>
    <w:rsid w:val="00703BC5"/>
    <w:rsid w:val="00704255"/>
    <w:rsid w:val="00704860"/>
    <w:rsid w:val="00704C93"/>
    <w:rsid w:val="00704D0F"/>
    <w:rsid w:val="00705752"/>
    <w:rsid w:val="00706347"/>
    <w:rsid w:val="0070663C"/>
    <w:rsid w:val="0070663E"/>
    <w:rsid w:val="00706747"/>
    <w:rsid w:val="00706F26"/>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579"/>
    <w:rsid w:val="00725BC7"/>
    <w:rsid w:val="007261D2"/>
    <w:rsid w:val="00726A4B"/>
    <w:rsid w:val="00726B50"/>
    <w:rsid w:val="00726E5A"/>
    <w:rsid w:val="00727294"/>
    <w:rsid w:val="00727346"/>
    <w:rsid w:val="0072771D"/>
    <w:rsid w:val="00727BF4"/>
    <w:rsid w:val="00727D59"/>
    <w:rsid w:val="00730640"/>
    <w:rsid w:val="007312FD"/>
    <w:rsid w:val="00731798"/>
    <w:rsid w:val="00731D32"/>
    <w:rsid w:val="007322F9"/>
    <w:rsid w:val="0073250E"/>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B89"/>
    <w:rsid w:val="00734F59"/>
    <w:rsid w:val="00734FEE"/>
    <w:rsid w:val="007354D4"/>
    <w:rsid w:val="00735711"/>
    <w:rsid w:val="007359DA"/>
    <w:rsid w:val="00735B6D"/>
    <w:rsid w:val="00735C7A"/>
    <w:rsid w:val="00735CBD"/>
    <w:rsid w:val="00736637"/>
    <w:rsid w:val="00737041"/>
    <w:rsid w:val="00737046"/>
    <w:rsid w:val="007370B4"/>
    <w:rsid w:val="0073737D"/>
    <w:rsid w:val="007376C0"/>
    <w:rsid w:val="00737B63"/>
    <w:rsid w:val="00737D06"/>
    <w:rsid w:val="007402EF"/>
    <w:rsid w:val="007408FA"/>
    <w:rsid w:val="007408FC"/>
    <w:rsid w:val="0074145A"/>
    <w:rsid w:val="00741475"/>
    <w:rsid w:val="007418C9"/>
    <w:rsid w:val="00741B02"/>
    <w:rsid w:val="00741C89"/>
    <w:rsid w:val="00741FE3"/>
    <w:rsid w:val="007420BB"/>
    <w:rsid w:val="0074211D"/>
    <w:rsid w:val="007423AB"/>
    <w:rsid w:val="00742476"/>
    <w:rsid w:val="0074286B"/>
    <w:rsid w:val="00742974"/>
    <w:rsid w:val="00742BAF"/>
    <w:rsid w:val="00742E83"/>
    <w:rsid w:val="00743779"/>
    <w:rsid w:val="00743C5A"/>
    <w:rsid w:val="00743C9F"/>
    <w:rsid w:val="00743E88"/>
    <w:rsid w:val="007444C1"/>
    <w:rsid w:val="0074479B"/>
    <w:rsid w:val="0074483E"/>
    <w:rsid w:val="00744CCB"/>
    <w:rsid w:val="0074545B"/>
    <w:rsid w:val="00745643"/>
    <w:rsid w:val="007458C6"/>
    <w:rsid w:val="007459A9"/>
    <w:rsid w:val="00745DFB"/>
    <w:rsid w:val="00746166"/>
    <w:rsid w:val="00746339"/>
    <w:rsid w:val="00746362"/>
    <w:rsid w:val="00746592"/>
    <w:rsid w:val="00746834"/>
    <w:rsid w:val="00746A41"/>
    <w:rsid w:val="00746E0C"/>
    <w:rsid w:val="007470BB"/>
    <w:rsid w:val="007474E3"/>
    <w:rsid w:val="007477CB"/>
    <w:rsid w:val="0075075D"/>
    <w:rsid w:val="00750760"/>
    <w:rsid w:val="007509E1"/>
    <w:rsid w:val="00750D2B"/>
    <w:rsid w:val="00750DDB"/>
    <w:rsid w:val="00750FCA"/>
    <w:rsid w:val="00752085"/>
    <w:rsid w:val="007524B3"/>
    <w:rsid w:val="007525FC"/>
    <w:rsid w:val="00752726"/>
    <w:rsid w:val="0075295B"/>
    <w:rsid w:val="0075326B"/>
    <w:rsid w:val="00753414"/>
    <w:rsid w:val="0075357D"/>
    <w:rsid w:val="007535AA"/>
    <w:rsid w:val="007535DA"/>
    <w:rsid w:val="0075373B"/>
    <w:rsid w:val="00753AFB"/>
    <w:rsid w:val="00753FA3"/>
    <w:rsid w:val="00754BEB"/>
    <w:rsid w:val="00754D6D"/>
    <w:rsid w:val="00754F62"/>
    <w:rsid w:val="007554D1"/>
    <w:rsid w:val="00755955"/>
    <w:rsid w:val="00755AC5"/>
    <w:rsid w:val="00755B35"/>
    <w:rsid w:val="00755CC8"/>
    <w:rsid w:val="00755F55"/>
    <w:rsid w:val="00756058"/>
    <w:rsid w:val="00756497"/>
    <w:rsid w:val="00756552"/>
    <w:rsid w:val="00756B74"/>
    <w:rsid w:val="00756FFA"/>
    <w:rsid w:val="007572FD"/>
    <w:rsid w:val="007579AE"/>
    <w:rsid w:val="007579E2"/>
    <w:rsid w:val="00760543"/>
    <w:rsid w:val="00760556"/>
    <w:rsid w:val="007608FB"/>
    <w:rsid w:val="007609FE"/>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69F9"/>
    <w:rsid w:val="00767205"/>
    <w:rsid w:val="007673BD"/>
    <w:rsid w:val="007673EA"/>
    <w:rsid w:val="0076773C"/>
    <w:rsid w:val="00767852"/>
    <w:rsid w:val="00767D34"/>
    <w:rsid w:val="00767EEB"/>
    <w:rsid w:val="00770656"/>
    <w:rsid w:val="0077067E"/>
    <w:rsid w:val="00770D11"/>
    <w:rsid w:val="0077111A"/>
    <w:rsid w:val="007712BF"/>
    <w:rsid w:val="0077170E"/>
    <w:rsid w:val="0077186C"/>
    <w:rsid w:val="00771F80"/>
    <w:rsid w:val="0077215A"/>
    <w:rsid w:val="0077220B"/>
    <w:rsid w:val="00772292"/>
    <w:rsid w:val="00772547"/>
    <w:rsid w:val="00772910"/>
    <w:rsid w:val="00772A08"/>
    <w:rsid w:val="00772BA3"/>
    <w:rsid w:val="00772C6B"/>
    <w:rsid w:val="00773376"/>
    <w:rsid w:val="0077392D"/>
    <w:rsid w:val="00773C98"/>
    <w:rsid w:val="00773E3E"/>
    <w:rsid w:val="0077447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AB6"/>
    <w:rsid w:val="00777DA8"/>
    <w:rsid w:val="00777FE0"/>
    <w:rsid w:val="00780076"/>
    <w:rsid w:val="00780241"/>
    <w:rsid w:val="007804C6"/>
    <w:rsid w:val="0078085B"/>
    <w:rsid w:val="007809CB"/>
    <w:rsid w:val="00780E0F"/>
    <w:rsid w:val="007812DE"/>
    <w:rsid w:val="00781566"/>
    <w:rsid w:val="00781795"/>
    <w:rsid w:val="00781A63"/>
    <w:rsid w:val="00781D40"/>
    <w:rsid w:val="007820C9"/>
    <w:rsid w:val="0078243F"/>
    <w:rsid w:val="0078248E"/>
    <w:rsid w:val="0078254A"/>
    <w:rsid w:val="00782D52"/>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58"/>
    <w:rsid w:val="0078568D"/>
    <w:rsid w:val="00785938"/>
    <w:rsid w:val="007859E8"/>
    <w:rsid w:val="00785A12"/>
    <w:rsid w:val="00785AA2"/>
    <w:rsid w:val="00785AEE"/>
    <w:rsid w:val="00785FCA"/>
    <w:rsid w:val="00786086"/>
    <w:rsid w:val="007860F7"/>
    <w:rsid w:val="007861EC"/>
    <w:rsid w:val="00786379"/>
    <w:rsid w:val="007864F2"/>
    <w:rsid w:val="00786862"/>
    <w:rsid w:val="00786A84"/>
    <w:rsid w:val="00786B21"/>
    <w:rsid w:val="007875DF"/>
    <w:rsid w:val="007877CC"/>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2E4C"/>
    <w:rsid w:val="00793018"/>
    <w:rsid w:val="00793107"/>
    <w:rsid w:val="007933F8"/>
    <w:rsid w:val="00793602"/>
    <w:rsid w:val="007939DB"/>
    <w:rsid w:val="007939F0"/>
    <w:rsid w:val="007943AF"/>
    <w:rsid w:val="007947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B95"/>
    <w:rsid w:val="007A1097"/>
    <w:rsid w:val="007A146A"/>
    <w:rsid w:val="007A1A56"/>
    <w:rsid w:val="007A22B8"/>
    <w:rsid w:val="007A22F5"/>
    <w:rsid w:val="007A2603"/>
    <w:rsid w:val="007A2997"/>
    <w:rsid w:val="007A2C47"/>
    <w:rsid w:val="007A2C82"/>
    <w:rsid w:val="007A2FBB"/>
    <w:rsid w:val="007A3485"/>
    <w:rsid w:val="007A38DD"/>
    <w:rsid w:val="007A3903"/>
    <w:rsid w:val="007A3B3F"/>
    <w:rsid w:val="007A402E"/>
    <w:rsid w:val="007A47C6"/>
    <w:rsid w:val="007A4B65"/>
    <w:rsid w:val="007A4BA3"/>
    <w:rsid w:val="007A4C6F"/>
    <w:rsid w:val="007A4DE7"/>
    <w:rsid w:val="007A4E1C"/>
    <w:rsid w:val="007A4E82"/>
    <w:rsid w:val="007A5D84"/>
    <w:rsid w:val="007A63BF"/>
    <w:rsid w:val="007A6488"/>
    <w:rsid w:val="007A68BD"/>
    <w:rsid w:val="007A6E81"/>
    <w:rsid w:val="007A719C"/>
    <w:rsid w:val="007A71E7"/>
    <w:rsid w:val="007A766B"/>
    <w:rsid w:val="007A76F5"/>
    <w:rsid w:val="007A7A5E"/>
    <w:rsid w:val="007A7DED"/>
    <w:rsid w:val="007A7DF2"/>
    <w:rsid w:val="007B00D1"/>
    <w:rsid w:val="007B0B6E"/>
    <w:rsid w:val="007B0F02"/>
    <w:rsid w:val="007B1164"/>
    <w:rsid w:val="007B140D"/>
    <w:rsid w:val="007B1611"/>
    <w:rsid w:val="007B197C"/>
    <w:rsid w:val="007B1F76"/>
    <w:rsid w:val="007B25CB"/>
    <w:rsid w:val="007B27B4"/>
    <w:rsid w:val="007B2802"/>
    <w:rsid w:val="007B2E8F"/>
    <w:rsid w:val="007B3314"/>
    <w:rsid w:val="007B3697"/>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8A4"/>
    <w:rsid w:val="007B7A2B"/>
    <w:rsid w:val="007B7E30"/>
    <w:rsid w:val="007C07A1"/>
    <w:rsid w:val="007C0961"/>
    <w:rsid w:val="007C0B1B"/>
    <w:rsid w:val="007C0E81"/>
    <w:rsid w:val="007C102A"/>
    <w:rsid w:val="007C10F1"/>
    <w:rsid w:val="007C11ED"/>
    <w:rsid w:val="007C177D"/>
    <w:rsid w:val="007C1A65"/>
    <w:rsid w:val="007C1FBC"/>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7A1"/>
    <w:rsid w:val="007C4181"/>
    <w:rsid w:val="007C472A"/>
    <w:rsid w:val="007C477E"/>
    <w:rsid w:val="007C4BCE"/>
    <w:rsid w:val="007C4EA8"/>
    <w:rsid w:val="007C509B"/>
    <w:rsid w:val="007C518E"/>
    <w:rsid w:val="007C5400"/>
    <w:rsid w:val="007C5554"/>
    <w:rsid w:val="007C57D5"/>
    <w:rsid w:val="007C6706"/>
    <w:rsid w:val="007C6777"/>
    <w:rsid w:val="007C6AA2"/>
    <w:rsid w:val="007C6EB3"/>
    <w:rsid w:val="007C6ECA"/>
    <w:rsid w:val="007C7BDE"/>
    <w:rsid w:val="007C7E1E"/>
    <w:rsid w:val="007C7FC2"/>
    <w:rsid w:val="007D00DF"/>
    <w:rsid w:val="007D02A3"/>
    <w:rsid w:val="007D0435"/>
    <w:rsid w:val="007D0466"/>
    <w:rsid w:val="007D0603"/>
    <w:rsid w:val="007D082B"/>
    <w:rsid w:val="007D09AF"/>
    <w:rsid w:val="007D0C23"/>
    <w:rsid w:val="007D1180"/>
    <w:rsid w:val="007D122D"/>
    <w:rsid w:val="007D1854"/>
    <w:rsid w:val="007D1A88"/>
    <w:rsid w:val="007D1C4B"/>
    <w:rsid w:val="007D1D38"/>
    <w:rsid w:val="007D1D3B"/>
    <w:rsid w:val="007D2187"/>
    <w:rsid w:val="007D229D"/>
    <w:rsid w:val="007D25BC"/>
    <w:rsid w:val="007D29CE"/>
    <w:rsid w:val="007D2F8D"/>
    <w:rsid w:val="007D45FF"/>
    <w:rsid w:val="007D4AB6"/>
    <w:rsid w:val="007D4B22"/>
    <w:rsid w:val="007D4E91"/>
    <w:rsid w:val="007D5074"/>
    <w:rsid w:val="007D50FD"/>
    <w:rsid w:val="007D5363"/>
    <w:rsid w:val="007D5449"/>
    <w:rsid w:val="007D5534"/>
    <w:rsid w:val="007D5758"/>
    <w:rsid w:val="007D5923"/>
    <w:rsid w:val="007D5C33"/>
    <w:rsid w:val="007D605B"/>
    <w:rsid w:val="007D74AA"/>
    <w:rsid w:val="007D7981"/>
    <w:rsid w:val="007D7DAD"/>
    <w:rsid w:val="007D7DE0"/>
    <w:rsid w:val="007D7FEE"/>
    <w:rsid w:val="007E0104"/>
    <w:rsid w:val="007E08CF"/>
    <w:rsid w:val="007E0B6F"/>
    <w:rsid w:val="007E0DC6"/>
    <w:rsid w:val="007E167B"/>
    <w:rsid w:val="007E16CC"/>
    <w:rsid w:val="007E1820"/>
    <w:rsid w:val="007E1919"/>
    <w:rsid w:val="007E1C6B"/>
    <w:rsid w:val="007E220A"/>
    <w:rsid w:val="007E22DB"/>
    <w:rsid w:val="007E2398"/>
    <w:rsid w:val="007E24AF"/>
    <w:rsid w:val="007E2959"/>
    <w:rsid w:val="007E2CB4"/>
    <w:rsid w:val="007E3357"/>
    <w:rsid w:val="007E35F2"/>
    <w:rsid w:val="007E3890"/>
    <w:rsid w:val="007E3D2B"/>
    <w:rsid w:val="007E3F5A"/>
    <w:rsid w:val="007E4AB8"/>
    <w:rsid w:val="007E5278"/>
    <w:rsid w:val="007E536E"/>
    <w:rsid w:val="007E5C43"/>
    <w:rsid w:val="007E5F8D"/>
    <w:rsid w:val="007E679C"/>
    <w:rsid w:val="007E6818"/>
    <w:rsid w:val="007E6819"/>
    <w:rsid w:val="007E6A52"/>
    <w:rsid w:val="007E6F2B"/>
    <w:rsid w:val="007E6F77"/>
    <w:rsid w:val="007E7B22"/>
    <w:rsid w:val="007E7CC0"/>
    <w:rsid w:val="007E7E4B"/>
    <w:rsid w:val="007E7F34"/>
    <w:rsid w:val="007F1A6B"/>
    <w:rsid w:val="007F1D7C"/>
    <w:rsid w:val="007F2545"/>
    <w:rsid w:val="007F26D5"/>
    <w:rsid w:val="007F297D"/>
    <w:rsid w:val="007F2BA6"/>
    <w:rsid w:val="007F3088"/>
    <w:rsid w:val="007F32C9"/>
    <w:rsid w:val="007F35A0"/>
    <w:rsid w:val="007F37A4"/>
    <w:rsid w:val="007F402E"/>
    <w:rsid w:val="007F4249"/>
    <w:rsid w:val="007F4643"/>
    <w:rsid w:val="007F5217"/>
    <w:rsid w:val="007F5292"/>
    <w:rsid w:val="007F52F1"/>
    <w:rsid w:val="007F5B9D"/>
    <w:rsid w:val="007F5E2A"/>
    <w:rsid w:val="007F66D7"/>
    <w:rsid w:val="007F68B8"/>
    <w:rsid w:val="007F6F7A"/>
    <w:rsid w:val="007F7420"/>
    <w:rsid w:val="007F756E"/>
    <w:rsid w:val="007F75BE"/>
    <w:rsid w:val="007F7FB2"/>
    <w:rsid w:val="008000C5"/>
    <w:rsid w:val="00800391"/>
    <w:rsid w:val="00800745"/>
    <w:rsid w:val="0080079F"/>
    <w:rsid w:val="00800A62"/>
    <w:rsid w:val="00801416"/>
    <w:rsid w:val="00801B9E"/>
    <w:rsid w:val="00801F39"/>
    <w:rsid w:val="00802349"/>
    <w:rsid w:val="00802578"/>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5EBF"/>
    <w:rsid w:val="00806031"/>
    <w:rsid w:val="00806330"/>
    <w:rsid w:val="0080638B"/>
    <w:rsid w:val="00806AB6"/>
    <w:rsid w:val="00807076"/>
    <w:rsid w:val="0080709E"/>
    <w:rsid w:val="0080764C"/>
    <w:rsid w:val="00807662"/>
    <w:rsid w:val="00807809"/>
    <w:rsid w:val="008078C4"/>
    <w:rsid w:val="00807A65"/>
    <w:rsid w:val="00807AA5"/>
    <w:rsid w:val="00807BA9"/>
    <w:rsid w:val="00807EA8"/>
    <w:rsid w:val="00807FD2"/>
    <w:rsid w:val="008102DA"/>
    <w:rsid w:val="00810394"/>
    <w:rsid w:val="0081053C"/>
    <w:rsid w:val="00810583"/>
    <w:rsid w:val="00810594"/>
    <w:rsid w:val="008105DF"/>
    <w:rsid w:val="00810B9B"/>
    <w:rsid w:val="00810C97"/>
    <w:rsid w:val="00810DB7"/>
    <w:rsid w:val="0081130A"/>
    <w:rsid w:val="008113A3"/>
    <w:rsid w:val="008114B8"/>
    <w:rsid w:val="00811675"/>
    <w:rsid w:val="00811BE4"/>
    <w:rsid w:val="00812324"/>
    <w:rsid w:val="00812471"/>
    <w:rsid w:val="008125FD"/>
    <w:rsid w:val="00812815"/>
    <w:rsid w:val="00812942"/>
    <w:rsid w:val="00812946"/>
    <w:rsid w:val="00812A2A"/>
    <w:rsid w:val="00812C47"/>
    <w:rsid w:val="008130E7"/>
    <w:rsid w:val="008134CB"/>
    <w:rsid w:val="0081365B"/>
    <w:rsid w:val="00813897"/>
    <w:rsid w:val="00813B7A"/>
    <w:rsid w:val="008141F0"/>
    <w:rsid w:val="008144C5"/>
    <w:rsid w:val="00815167"/>
    <w:rsid w:val="0081521B"/>
    <w:rsid w:val="00815479"/>
    <w:rsid w:val="00815A5C"/>
    <w:rsid w:val="00815BDC"/>
    <w:rsid w:val="00816E7C"/>
    <w:rsid w:val="00817873"/>
    <w:rsid w:val="00817C12"/>
    <w:rsid w:val="00820451"/>
    <w:rsid w:val="008207F6"/>
    <w:rsid w:val="00820834"/>
    <w:rsid w:val="00820CF6"/>
    <w:rsid w:val="00820F1C"/>
    <w:rsid w:val="00821262"/>
    <w:rsid w:val="008212DD"/>
    <w:rsid w:val="0082143D"/>
    <w:rsid w:val="008216E6"/>
    <w:rsid w:val="00821E2D"/>
    <w:rsid w:val="00821EEC"/>
    <w:rsid w:val="008226F0"/>
    <w:rsid w:val="008227BC"/>
    <w:rsid w:val="0082295E"/>
    <w:rsid w:val="00822AEC"/>
    <w:rsid w:val="00822EB8"/>
    <w:rsid w:val="008230D6"/>
    <w:rsid w:val="00823238"/>
    <w:rsid w:val="00823275"/>
    <w:rsid w:val="008233EF"/>
    <w:rsid w:val="00823550"/>
    <w:rsid w:val="008236C5"/>
    <w:rsid w:val="00823766"/>
    <w:rsid w:val="008239EF"/>
    <w:rsid w:val="00823F98"/>
    <w:rsid w:val="00824171"/>
    <w:rsid w:val="0082438E"/>
    <w:rsid w:val="00824EDE"/>
    <w:rsid w:val="00824F3F"/>
    <w:rsid w:val="0082545D"/>
    <w:rsid w:val="00825489"/>
    <w:rsid w:val="00825C51"/>
    <w:rsid w:val="00825D71"/>
    <w:rsid w:val="00825DF1"/>
    <w:rsid w:val="0082647E"/>
    <w:rsid w:val="0082677C"/>
    <w:rsid w:val="00826FF7"/>
    <w:rsid w:val="00827166"/>
    <w:rsid w:val="008273E7"/>
    <w:rsid w:val="00827625"/>
    <w:rsid w:val="008276EA"/>
    <w:rsid w:val="00827779"/>
    <w:rsid w:val="00827CEB"/>
    <w:rsid w:val="00827DC6"/>
    <w:rsid w:val="00830017"/>
    <w:rsid w:val="008300F0"/>
    <w:rsid w:val="008301BE"/>
    <w:rsid w:val="00830404"/>
    <w:rsid w:val="008307A6"/>
    <w:rsid w:val="00830B7E"/>
    <w:rsid w:val="00830EEA"/>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866"/>
    <w:rsid w:val="0083594F"/>
    <w:rsid w:val="0083608B"/>
    <w:rsid w:val="0083644E"/>
    <w:rsid w:val="008364F3"/>
    <w:rsid w:val="0083657B"/>
    <w:rsid w:val="00836702"/>
    <w:rsid w:val="00836A4F"/>
    <w:rsid w:val="00836DDA"/>
    <w:rsid w:val="00836EF0"/>
    <w:rsid w:val="0083775B"/>
    <w:rsid w:val="00837E91"/>
    <w:rsid w:val="00840D81"/>
    <w:rsid w:val="00840DFB"/>
    <w:rsid w:val="00840EEC"/>
    <w:rsid w:val="008411FB"/>
    <w:rsid w:val="00841202"/>
    <w:rsid w:val="00841303"/>
    <w:rsid w:val="00841F95"/>
    <w:rsid w:val="00842269"/>
    <w:rsid w:val="0084232D"/>
    <w:rsid w:val="008423CE"/>
    <w:rsid w:val="0084291E"/>
    <w:rsid w:val="00842A42"/>
    <w:rsid w:val="00842D21"/>
    <w:rsid w:val="00843072"/>
    <w:rsid w:val="008430B1"/>
    <w:rsid w:val="008432D3"/>
    <w:rsid w:val="008436A2"/>
    <w:rsid w:val="008445F6"/>
    <w:rsid w:val="008448E9"/>
    <w:rsid w:val="00844B28"/>
    <w:rsid w:val="00844B85"/>
    <w:rsid w:val="00845010"/>
    <w:rsid w:val="0084503F"/>
    <w:rsid w:val="00845380"/>
    <w:rsid w:val="0084589F"/>
    <w:rsid w:val="00845DB6"/>
    <w:rsid w:val="00845F1C"/>
    <w:rsid w:val="0084645D"/>
    <w:rsid w:val="0084654E"/>
    <w:rsid w:val="00846560"/>
    <w:rsid w:val="00846CDC"/>
    <w:rsid w:val="00846F12"/>
    <w:rsid w:val="00846F26"/>
    <w:rsid w:val="00847067"/>
    <w:rsid w:val="00847A28"/>
    <w:rsid w:val="00847BA9"/>
    <w:rsid w:val="00850090"/>
    <w:rsid w:val="008500A9"/>
    <w:rsid w:val="0085041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E60"/>
    <w:rsid w:val="00854775"/>
    <w:rsid w:val="00854A92"/>
    <w:rsid w:val="00854AFC"/>
    <w:rsid w:val="00854E25"/>
    <w:rsid w:val="00855D27"/>
    <w:rsid w:val="00856840"/>
    <w:rsid w:val="00856B69"/>
    <w:rsid w:val="00856F30"/>
    <w:rsid w:val="008577AF"/>
    <w:rsid w:val="00857971"/>
    <w:rsid w:val="008579A6"/>
    <w:rsid w:val="0086000C"/>
    <w:rsid w:val="008601F2"/>
    <w:rsid w:val="008602BB"/>
    <w:rsid w:val="008604C9"/>
    <w:rsid w:val="00860EA0"/>
    <w:rsid w:val="00860FAB"/>
    <w:rsid w:val="00861101"/>
    <w:rsid w:val="00861311"/>
    <w:rsid w:val="00861AF5"/>
    <w:rsid w:val="00861DD9"/>
    <w:rsid w:val="0086233C"/>
    <w:rsid w:val="00862849"/>
    <w:rsid w:val="0086289D"/>
    <w:rsid w:val="00862C91"/>
    <w:rsid w:val="008637EB"/>
    <w:rsid w:val="00863896"/>
    <w:rsid w:val="008638D3"/>
    <w:rsid w:val="00863AA4"/>
    <w:rsid w:val="00863B8B"/>
    <w:rsid w:val="008641E8"/>
    <w:rsid w:val="0086429F"/>
    <w:rsid w:val="00864302"/>
    <w:rsid w:val="00864309"/>
    <w:rsid w:val="0086451D"/>
    <w:rsid w:val="0086483B"/>
    <w:rsid w:val="00864D01"/>
    <w:rsid w:val="00864DAF"/>
    <w:rsid w:val="00864E4E"/>
    <w:rsid w:val="00865097"/>
    <w:rsid w:val="0086529C"/>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67D7E"/>
    <w:rsid w:val="00867DC5"/>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67C"/>
    <w:rsid w:val="00874B42"/>
    <w:rsid w:val="00874D8C"/>
    <w:rsid w:val="008759AC"/>
    <w:rsid w:val="00875CD3"/>
    <w:rsid w:val="00876BC7"/>
    <w:rsid w:val="00876EAC"/>
    <w:rsid w:val="00877975"/>
    <w:rsid w:val="00877FBF"/>
    <w:rsid w:val="00880672"/>
    <w:rsid w:val="00880758"/>
    <w:rsid w:val="008811B0"/>
    <w:rsid w:val="00881251"/>
    <w:rsid w:val="008814CC"/>
    <w:rsid w:val="0088168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5D48"/>
    <w:rsid w:val="008861D3"/>
    <w:rsid w:val="00886BDE"/>
    <w:rsid w:val="00886E96"/>
    <w:rsid w:val="00887CC1"/>
    <w:rsid w:val="00887D0A"/>
    <w:rsid w:val="0089049E"/>
    <w:rsid w:val="00890838"/>
    <w:rsid w:val="0089091A"/>
    <w:rsid w:val="00891463"/>
    <w:rsid w:val="00891CB9"/>
    <w:rsid w:val="00891CBC"/>
    <w:rsid w:val="00891FB0"/>
    <w:rsid w:val="0089215E"/>
    <w:rsid w:val="00892381"/>
    <w:rsid w:val="008924C4"/>
    <w:rsid w:val="0089267F"/>
    <w:rsid w:val="0089285A"/>
    <w:rsid w:val="00892864"/>
    <w:rsid w:val="00892A95"/>
    <w:rsid w:val="00892CFD"/>
    <w:rsid w:val="00893106"/>
    <w:rsid w:val="008933D5"/>
    <w:rsid w:val="008933FC"/>
    <w:rsid w:val="008934CA"/>
    <w:rsid w:val="00893540"/>
    <w:rsid w:val="00893E62"/>
    <w:rsid w:val="008948B8"/>
    <w:rsid w:val="00895015"/>
    <w:rsid w:val="00895392"/>
    <w:rsid w:val="0089550A"/>
    <w:rsid w:val="00895DD3"/>
    <w:rsid w:val="00896414"/>
    <w:rsid w:val="008978A8"/>
    <w:rsid w:val="008978E8"/>
    <w:rsid w:val="00897A8F"/>
    <w:rsid w:val="00897E3F"/>
    <w:rsid w:val="00897EE1"/>
    <w:rsid w:val="008A01EF"/>
    <w:rsid w:val="008A0369"/>
    <w:rsid w:val="008A0394"/>
    <w:rsid w:val="008A0964"/>
    <w:rsid w:val="008A0AED"/>
    <w:rsid w:val="008A0C32"/>
    <w:rsid w:val="008A0CCF"/>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512"/>
    <w:rsid w:val="008A58A6"/>
    <w:rsid w:val="008A5BEF"/>
    <w:rsid w:val="008A5C16"/>
    <w:rsid w:val="008A615E"/>
    <w:rsid w:val="008A6926"/>
    <w:rsid w:val="008A6A68"/>
    <w:rsid w:val="008A6A7C"/>
    <w:rsid w:val="008A6A80"/>
    <w:rsid w:val="008A759D"/>
    <w:rsid w:val="008A79F0"/>
    <w:rsid w:val="008A7C31"/>
    <w:rsid w:val="008B0618"/>
    <w:rsid w:val="008B0C16"/>
    <w:rsid w:val="008B1229"/>
    <w:rsid w:val="008B12AF"/>
    <w:rsid w:val="008B140D"/>
    <w:rsid w:val="008B1836"/>
    <w:rsid w:val="008B1964"/>
    <w:rsid w:val="008B1A1D"/>
    <w:rsid w:val="008B1B28"/>
    <w:rsid w:val="008B1F69"/>
    <w:rsid w:val="008B1FC0"/>
    <w:rsid w:val="008B1FE2"/>
    <w:rsid w:val="008B2035"/>
    <w:rsid w:val="008B239D"/>
    <w:rsid w:val="008B2488"/>
    <w:rsid w:val="008B2C5D"/>
    <w:rsid w:val="008B31A8"/>
    <w:rsid w:val="008B3574"/>
    <w:rsid w:val="008B3EB8"/>
    <w:rsid w:val="008B43D4"/>
    <w:rsid w:val="008B4600"/>
    <w:rsid w:val="008B4D0A"/>
    <w:rsid w:val="008B4D8B"/>
    <w:rsid w:val="008B4FF4"/>
    <w:rsid w:val="008B5BFA"/>
    <w:rsid w:val="008B5DA4"/>
    <w:rsid w:val="008B6101"/>
    <w:rsid w:val="008B61AB"/>
    <w:rsid w:val="008B6359"/>
    <w:rsid w:val="008B64BF"/>
    <w:rsid w:val="008B65D8"/>
    <w:rsid w:val="008B6996"/>
    <w:rsid w:val="008B6F4B"/>
    <w:rsid w:val="008B7073"/>
    <w:rsid w:val="008B7302"/>
    <w:rsid w:val="008B78B8"/>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790"/>
    <w:rsid w:val="008C7B4F"/>
    <w:rsid w:val="008C7EC0"/>
    <w:rsid w:val="008C7F4F"/>
    <w:rsid w:val="008D030C"/>
    <w:rsid w:val="008D0359"/>
    <w:rsid w:val="008D0497"/>
    <w:rsid w:val="008D0562"/>
    <w:rsid w:val="008D07B8"/>
    <w:rsid w:val="008D0A50"/>
    <w:rsid w:val="008D1098"/>
    <w:rsid w:val="008D123F"/>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5982"/>
    <w:rsid w:val="008D5B7E"/>
    <w:rsid w:val="008D6084"/>
    <w:rsid w:val="008D6611"/>
    <w:rsid w:val="008D6740"/>
    <w:rsid w:val="008D6D9B"/>
    <w:rsid w:val="008D6E00"/>
    <w:rsid w:val="008D72E6"/>
    <w:rsid w:val="008D72F7"/>
    <w:rsid w:val="008D7AB7"/>
    <w:rsid w:val="008D7C5A"/>
    <w:rsid w:val="008D7E6D"/>
    <w:rsid w:val="008D7F16"/>
    <w:rsid w:val="008E00D0"/>
    <w:rsid w:val="008E023F"/>
    <w:rsid w:val="008E051A"/>
    <w:rsid w:val="008E0718"/>
    <w:rsid w:val="008E155C"/>
    <w:rsid w:val="008E1A1F"/>
    <w:rsid w:val="008E1A29"/>
    <w:rsid w:val="008E1A64"/>
    <w:rsid w:val="008E1ED6"/>
    <w:rsid w:val="008E1EF4"/>
    <w:rsid w:val="008E1FE4"/>
    <w:rsid w:val="008E2797"/>
    <w:rsid w:val="008E2910"/>
    <w:rsid w:val="008E2BCC"/>
    <w:rsid w:val="008E2C0F"/>
    <w:rsid w:val="008E2CCE"/>
    <w:rsid w:val="008E3389"/>
    <w:rsid w:val="008E3558"/>
    <w:rsid w:val="008E35BF"/>
    <w:rsid w:val="008E3730"/>
    <w:rsid w:val="008E3756"/>
    <w:rsid w:val="008E46FA"/>
    <w:rsid w:val="008E490D"/>
    <w:rsid w:val="008E55E1"/>
    <w:rsid w:val="008E5834"/>
    <w:rsid w:val="008E5BC6"/>
    <w:rsid w:val="008E6A3D"/>
    <w:rsid w:val="008E6D8A"/>
    <w:rsid w:val="008E6E1B"/>
    <w:rsid w:val="008E77A1"/>
    <w:rsid w:val="008E78E9"/>
    <w:rsid w:val="008E7C9D"/>
    <w:rsid w:val="008E7FA3"/>
    <w:rsid w:val="008F0554"/>
    <w:rsid w:val="008F06A2"/>
    <w:rsid w:val="008F0B33"/>
    <w:rsid w:val="008F0CD7"/>
    <w:rsid w:val="008F0D5D"/>
    <w:rsid w:val="008F10CE"/>
    <w:rsid w:val="008F14BA"/>
    <w:rsid w:val="008F15EA"/>
    <w:rsid w:val="008F16D5"/>
    <w:rsid w:val="008F27C7"/>
    <w:rsid w:val="008F286B"/>
    <w:rsid w:val="008F3DCC"/>
    <w:rsid w:val="008F4563"/>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6E"/>
    <w:rsid w:val="008F759F"/>
    <w:rsid w:val="008F7FF9"/>
    <w:rsid w:val="009001F7"/>
    <w:rsid w:val="0090044F"/>
    <w:rsid w:val="009009DB"/>
    <w:rsid w:val="00900D1F"/>
    <w:rsid w:val="00900D7F"/>
    <w:rsid w:val="00901031"/>
    <w:rsid w:val="00901348"/>
    <w:rsid w:val="0090177D"/>
    <w:rsid w:val="00901A42"/>
    <w:rsid w:val="00901CD1"/>
    <w:rsid w:val="00901D90"/>
    <w:rsid w:val="0090200B"/>
    <w:rsid w:val="009023EB"/>
    <w:rsid w:val="009026C9"/>
    <w:rsid w:val="00902774"/>
    <w:rsid w:val="009029B1"/>
    <w:rsid w:val="00902DB3"/>
    <w:rsid w:val="009031E8"/>
    <w:rsid w:val="00903B1A"/>
    <w:rsid w:val="009040AA"/>
    <w:rsid w:val="00904F14"/>
    <w:rsid w:val="00905031"/>
    <w:rsid w:val="00905220"/>
    <w:rsid w:val="009052C0"/>
    <w:rsid w:val="0090567B"/>
    <w:rsid w:val="00905730"/>
    <w:rsid w:val="00905BEE"/>
    <w:rsid w:val="0090692F"/>
    <w:rsid w:val="00906C3D"/>
    <w:rsid w:val="00907749"/>
    <w:rsid w:val="00907A52"/>
    <w:rsid w:val="00910716"/>
    <w:rsid w:val="00910751"/>
    <w:rsid w:val="00910990"/>
    <w:rsid w:val="0091146C"/>
    <w:rsid w:val="009116AD"/>
    <w:rsid w:val="009116DB"/>
    <w:rsid w:val="00911A16"/>
    <w:rsid w:val="00911B2D"/>
    <w:rsid w:val="00912881"/>
    <w:rsid w:val="00912AD2"/>
    <w:rsid w:val="00912B89"/>
    <w:rsid w:val="00912D89"/>
    <w:rsid w:val="00912DDA"/>
    <w:rsid w:val="00913188"/>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3DB0"/>
    <w:rsid w:val="009241E5"/>
    <w:rsid w:val="009247D8"/>
    <w:rsid w:val="00924BB6"/>
    <w:rsid w:val="00924C5F"/>
    <w:rsid w:val="00924D3B"/>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1DF"/>
    <w:rsid w:val="0093122B"/>
    <w:rsid w:val="0093183F"/>
    <w:rsid w:val="00931850"/>
    <w:rsid w:val="0093220A"/>
    <w:rsid w:val="00932326"/>
    <w:rsid w:val="0093234A"/>
    <w:rsid w:val="009329EE"/>
    <w:rsid w:val="00932B0C"/>
    <w:rsid w:val="00932DED"/>
    <w:rsid w:val="009331EA"/>
    <w:rsid w:val="009336CF"/>
    <w:rsid w:val="00933732"/>
    <w:rsid w:val="009337B5"/>
    <w:rsid w:val="009337C6"/>
    <w:rsid w:val="00933BEE"/>
    <w:rsid w:val="00934640"/>
    <w:rsid w:val="009347B4"/>
    <w:rsid w:val="00934E7D"/>
    <w:rsid w:val="00934EB8"/>
    <w:rsid w:val="00935830"/>
    <w:rsid w:val="00935974"/>
    <w:rsid w:val="00935A91"/>
    <w:rsid w:val="00935EE9"/>
    <w:rsid w:val="009363B5"/>
    <w:rsid w:val="00936592"/>
    <w:rsid w:val="009368A6"/>
    <w:rsid w:val="00936A6C"/>
    <w:rsid w:val="00936BF1"/>
    <w:rsid w:val="009371EF"/>
    <w:rsid w:val="009372FC"/>
    <w:rsid w:val="0093741E"/>
    <w:rsid w:val="009376D1"/>
    <w:rsid w:val="009401D3"/>
    <w:rsid w:val="009404AB"/>
    <w:rsid w:val="00940702"/>
    <w:rsid w:val="009407C5"/>
    <w:rsid w:val="00940A91"/>
    <w:rsid w:val="00940AF7"/>
    <w:rsid w:val="00941551"/>
    <w:rsid w:val="0094155E"/>
    <w:rsid w:val="00941868"/>
    <w:rsid w:val="00941B9F"/>
    <w:rsid w:val="00942003"/>
    <w:rsid w:val="0094228A"/>
    <w:rsid w:val="0094266F"/>
    <w:rsid w:val="0094287B"/>
    <w:rsid w:val="00942F07"/>
    <w:rsid w:val="00943105"/>
    <w:rsid w:val="009434EF"/>
    <w:rsid w:val="00944072"/>
    <w:rsid w:val="009445E0"/>
    <w:rsid w:val="00944649"/>
    <w:rsid w:val="00944F33"/>
    <w:rsid w:val="00944FA0"/>
    <w:rsid w:val="0094513E"/>
    <w:rsid w:val="0094554E"/>
    <w:rsid w:val="009457D4"/>
    <w:rsid w:val="00945883"/>
    <w:rsid w:val="00945E56"/>
    <w:rsid w:val="0094707D"/>
    <w:rsid w:val="009472D7"/>
    <w:rsid w:val="00947B3D"/>
    <w:rsid w:val="00947BA1"/>
    <w:rsid w:val="00947F70"/>
    <w:rsid w:val="0095055C"/>
    <w:rsid w:val="009506F2"/>
    <w:rsid w:val="00950766"/>
    <w:rsid w:val="00950923"/>
    <w:rsid w:val="00950D71"/>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987"/>
    <w:rsid w:val="00955B2B"/>
    <w:rsid w:val="00955C78"/>
    <w:rsid w:val="00955DFD"/>
    <w:rsid w:val="00955FB2"/>
    <w:rsid w:val="00956533"/>
    <w:rsid w:val="0095655D"/>
    <w:rsid w:val="00956D8F"/>
    <w:rsid w:val="009570F3"/>
    <w:rsid w:val="00957483"/>
    <w:rsid w:val="0095767B"/>
    <w:rsid w:val="00957880"/>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B3A"/>
    <w:rsid w:val="00961D89"/>
    <w:rsid w:val="00961F8C"/>
    <w:rsid w:val="00962013"/>
    <w:rsid w:val="009621A5"/>
    <w:rsid w:val="009621D3"/>
    <w:rsid w:val="009623CA"/>
    <w:rsid w:val="0096287B"/>
    <w:rsid w:val="009628F7"/>
    <w:rsid w:val="00962E52"/>
    <w:rsid w:val="009637FD"/>
    <w:rsid w:val="00963DD1"/>
    <w:rsid w:val="009640F9"/>
    <w:rsid w:val="0096411E"/>
    <w:rsid w:val="0096416C"/>
    <w:rsid w:val="009643E7"/>
    <w:rsid w:val="0096535C"/>
    <w:rsid w:val="0096561B"/>
    <w:rsid w:val="009656A5"/>
    <w:rsid w:val="009658AB"/>
    <w:rsid w:val="00965BD5"/>
    <w:rsid w:val="00965C39"/>
    <w:rsid w:val="00965CE0"/>
    <w:rsid w:val="00965E31"/>
    <w:rsid w:val="00966A50"/>
    <w:rsid w:val="00966CA6"/>
    <w:rsid w:val="00966ED7"/>
    <w:rsid w:val="00967276"/>
    <w:rsid w:val="00967ADB"/>
    <w:rsid w:val="00967C82"/>
    <w:rsid w:val="0097010A"/>
    <w:rsid w:val="009706D4"/>
    <w:rsid w:val="00970B6A"/>
    <w:rsid w:val="00970CC4"/>
    <w:rsid w:val="00970D7B"/>
    <w:rsid w:val="00970E32"/>
    <w:rsid w:val="009712B2"/>
    <w:rsid w:val="00972956"/>
    <w:rsid w:val="00972B1E"/>
    <w:rsid w:val="00972B93"/>
    <w:rsid w:val="00972C5B"/>
    <w:rsid w:val="00972CFA"/>
    <w:rsid w:val="00972EBA"/>
    <w:rsid w:val="00972F49"/>
    <w:rsid w:val="00973700"/>
    <w:rsid w:val="00973960"/>
    <w:rsid w:val="00973C50"/>
    <w:rsid w:val="00973D0A"/>
    <w:rsid w:val="0097539B"/>
    <w:rsid w:val="00975C91"/>
    <w:rsid w:val="00975D72"/>
    <w:rsid w:val="00975ED3"/>
    <w:rsid w:val="00976788"/>
    <w:rsid w:val="0097687E"/>
    <w:rsid w:val="00976B89"/>
    <w:rsid w:val="00977102"/>
    <w:rsid w:val="00977318"/>
    <w:rsid w:val="0097757C"/>
    <w:rsid w:val="0098053B"/>
    <w:rsid w:val="009807C6"/>
    <w:rsid w:val="00980ACA"/>
    <w:rsid w:val="00980F14"/>
    <w:rsid w:val="0098125C"/>
    <w:rsid w:val="0098146B"/>
    <w:rsid w:val="00981877"/>
    <w:rsid w:val="00981FDA"/>
    <w:rsid w:val="0098242D"/>
    <w:rsid w:val="009828BD"/>
    <w:rsid w:val="00982912"/>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D16"/>
    <w:rsid w:val="00986E15"/>
    <w:rsid w:val="009871C5"/>
    <w:rsid w:val="0098742C"/>
    <w:rsid w:val="0098765F"/>
    <w:rsid w:val="00987688"/>
    <w:rsid w:val="00987804"/>
    <w:rsid w:val="00987A47"/>
    <w:rsid w:val="00987DFA"/>
    <w:rsid w:val="009900E6"/>
    <w:rsid w:val="00990B07"/>
    <w:rsid w:val="00990B6D"/>
    <w:rsid w:val="00990DDE"/>
    <w:rsid w:val="00990EF8"/>
    <w:rsid w:val="00991123"/>
    <w:rsid w:val="0099117B"/>
    <w:rsid w:val="0099147E"/>
    <w:rsid w:val="00991550"/>
    <w:rsid w:val="0099181B"/>
    <w:rsid w:val="0099256F"/>
    <w:rsid w:val="00993756"/>
    <w:rsid w:val="00993ACA"/>
    <w:rsid w:val="00993DAE"/>
    <w:rsid w:val="009942BA"/>
    <w:rsid w:val="00994535"/>
    <w:rsid w:val="0099462D"/>
    <w:rsid w:val="00994EAF"/>
    <w:rsid w:val="00995139"/>
    <w:rsid w:val="009953FE"/>
    <w:rsid w:val="009959E3"/>
    <w:rsid w:val="009959E6"/>
    <w:rsid w:val="0099603B"/>
    <w:rsid w:val="00996446"/>
    <w:rsid w:val="00997040"/>
    <w:rsid w:val="0099721E"/>
    <w:rsid w:val="00997271"/>
    <w:rsid w:val="00997461"/>
    <w:rsid w:val="00997A4A"/>
    <w:rsid w:val="009A05C7"/>
    <w:rsid w:val="009A08FB"/>
    <w:rsid w:val="009A0B18"/>
    <w:rsid w:val="009A0B30"/>
    <w:rsid w:val="009A0B77"/>
    <w:rsid w:val="009A0FBA"/>
    <w:rsid w:val="009A1781"/>
    <w:rsid w:val="009A1DFB"/>
    <w:rsid w:val="009A1E37"/>
    <w:rsid w:val="009A2131"/>
    <w:rsid w:val="009A2189"/>
    <w:rsid w:val="009A228A"/>
    <w:rsid w:val="009A253C"/>
    <w:rsid w:val="009A2627"/>
    <w:rsid w:val="009A28F9"/>
    <w:rsid w:val="009A2C14"/>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7E2"/>
    <w:rsid w:val="009A7D1C"/>
    <w:rsid w:val="009B0580"/>
    <w:rsid w:val="009B0714"/>
    <w:rsid w:val="009B0E4D"/>
    <w:rsid w:val="009B0ED2"/>
    <w:rsid w:val="009B0F6A"/>
    <w:rsid w:val="009B129D"/>
    <w:rsid w:val="009B1335"/>
    <w:rsid w:val="009B14D7"/>
    <w:rsid w:val="009B1665"/>
    <w:rsid w:val="009B241F"/>
    <w:rsid w:val="009B27B5"/>
    <w:rsid w:val="009B2EA4"/>
    <w:rsid w:val="009B31D6"/>
    <w:rsid w:val="009B385E"/>
    <w:rsid w:val="009B3AE9"/>
    <w:rsid w:val="009B4456"/>
    <w:rsid w:val="009B4E07"/>
    <w:rsid w:val="009B5BB8"/>
    <w:rsid w:val="009B5C61"/>
    <w:rsid w:val="009B5CA5"/>
    <w:rsid w:val="009B5CEF"/>
    <w:rsid w:val="009B5E12"/>
    <w:rsid w:val="009B5EB0"/>
    <w:rsid w:val="009B5F86"/>
    <w:rsid w:val="009B62E8"/>
    <w:rsid w:val="009B649A"/>
    <w:rsid w:val="009B68A3"/>
    <w:rsid w:val="009B69D6"/>
    <w:rsid w:val="009B6AAC"/>
    <w:rsid w:val="009B6F45"/>
    <w:rsid w:val="009B6F5B"/>
    <w:rsid w:val="009B702A"/>
    <w:rsid w:val="009C01F0"/>
    <w:rsid w:val="009C0292"/>
    <w:rsid w:val="009C0303"/>
    <w:rsid w:val="009C0572"/>
    <w:rsid w:val="009C05C5"/>
    <w:rsid w:val="009C0693"/>
    <w:rsid w:val="009C0980"/>
    <w:rsid w:val="009C0E41"/>
    <w:rsid w:val="009C16C8"/>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90B"/>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33C"/>
    <w:rsid w:val="009D1640"/>
    <w:rsid w:val="009D1704"/>
    <w:rsid w:val="009D1A2B"/>
    <w:rsid w:val="009D244A"/>
    <w:rsid w:val="009D2514"/>
    <w:rsid w:val="009D272A"/>
    <w:rsid w:val="009D27D6"/>
    <w:rsid w:val="009D2A17"/>
    <w:rsid w:val="009D3554"/>
    <w:rsid w:val="009D4157"/>
    <w:rsid w:val="009D434D"/>
    <w:rsid w:val="009D4394"/>
    <w:rsid w:val="009D45AE"/>
    <w:rsid w:val="009D4EBA"/>
    <w:rsid w:val="009D50B3"/>
    <w:rsid w:val="009D53C5"/>
    <w:rsid w:val="009D5619"/>
    <w:rsid w:val="009D5860"/>
    <w:rsid w:val="009D5AA8"/>
    <w:rsid w:val="009D691C"/>
    <w:rsid w:val="009D6B60"/>
    <w:rsid w:val="009D6F42"/>
    <w:rsid w:val="009D6F6C"/>
    <w:rsid w:val="009D73B8"/>
    <w:rsid w:val="009D756C"/>
    <w:rsid w:val="009D7711"/>
    <w:rsid w:val="009D7820"/>
    <w:rsid w:val="009D7C0D"/>
    <w:rsid w:val="009D7D08"/>
    <w:rsid w:val="009E0728"/>
    <w:rsid w:val="009E0B37"/>
    <w:rsid w:val="009E0BF0"/>
    <w:rsid w:val="009E0C93"/>
    <w:rsid w:val="009E0F8F"/>
    <w:rsid w:val="009E1050"/>
    <w:rsid w:val="009E1066"/>
    <w:rsid w:val="009E13E5"/>
    <w:rsid w:val="009E17A5"/>
    <w:rsid w:val="009E1853"/>
    <w:rsid w:val="009E1CCF"/>
    <w:rsid w:val="009E1E17"/>
    <w:rsid w:val="009E1EAC"/>
    <w:rsid w:val="009E2F3B"/>
    <w:rsid w:val="009E3169"/>
    <w:rsid w:val="009E3528"/>
    <w:rsid w:val="009E364B"/>
    <w:rsid w:val="009E37F6"/>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344"/>
    <w:rsid w:val="009E765C"/>
    <w:rsid w:val="009E76AC"/>
    <w:rsid w:val="009E775C"/>
    <w:rsid w:val="009E77D2"/>
    <w:rsid w:val="009F08E5"/>
    <w:rsid w:val="009F090C"/>
    <w:rsid w:val="009F0F39"/>
    <w:rsid w:val="009F12E1"/>
    <w:rsid w:val="009F1401"/>
    <w:rsid w:val="009F1416"/>
    <w:rsid w:val="009F16E5"/>
    <w:rsid w:val="009F1986"/>
    <w:rsid w:val="009F20AA"/>
    <w:rsid w:val="009F24FC"/>
    <w:rsid w:val="009F26D5"/>
    <w:rsid w:val="009F26F4"/>
    <w:rsid w:val="009F2774"/>
    <w:rsid w:val="009F28C7"/>
    <w:rsid w:val="009F2912"/>
    <w:rsid w:val="009F30F1"/>
    <w:rsid w:val="009F3538"/>
    <w:rsid w:val="009F3846"/>
    <w:rsid w:val="009F3EBC"/>
    <w:rsid w:val="009F40DE"/>
    <w:rsid w:val="009F4174"/>
    <w:rsid w:val="009F4633"/>
    <w:rsid w:val="009F4EA8"/>
    <w:rsid w:val="009F505E"/>
    <w:rsid w:val="009F512C"/>
    <w:rsid w:val="009F5AD9"/>
    <w:rsid w:val="009F5CF0"/>
    <w:rsid w:val="009F5E97"/>
    <w:rsid w:val="009F61A9"/>
    <w:rsid w:val="009F68BB"/>
    <w:rsid w:val="009F6CC4"/>
    <w:rsid w:val="009F6F55"/>
    <w:rsid w:val="009F71DE"/>
    <w:rsid w:val="009F7316"/>
    <w:rsid w:val="009F7423"/>
    <w:rsid w:val="009F7B97"/>
    <w:rsid w:val="00A00450"/>
    <w:rsid w:val="00A00531"/>
    <w:rsid w:val="00A014C6"/>
    <w:rsid w:val="00A01F70"/>
    <w:rsid w:val="00A025B3"/>
    <w:rsid w:val="00A0276E"/>
    <w:rsid w:val="00A028C3"/>
    <w:rsid w:val="00A0310E"/>
    <w:rsid w:val="00A031CC"/>
    <w:rsid w:val="00A0424C"/>
    <w:rsid w:val="00A049CA"/>
    <w:rsid w:val="00A04A55"/>
    <w:rsid w:val="00A04C43"/>
    <w:rsid w:val="00A05269"/>
    <w:rsid w:val="00A053CC"/>
    <w:rsid w:val="00A0540D"/>
    <w:rsid w:val="00A05D25"/>
    <w:rsid w:val="00A05DC0"/>
    <w:rsid w:val="00A05F57"/>
    <w:rsid w:val="00A06A21"/>
    <w:rsid w:val="00A06AB1"/>
    <w:rsid w:val="00A07034"/>
    <w:rsid w:val="00A07207"/>
    <w:rsid w:val="00A07F76"/>
    <w:rsid w:val="00A10084"/>
    <w:rsid w:val="00A10656"/>
    <w:rsid w:val="00A10897"/>
    <w:rsid w:val="00A10C8A"/>
    <w:rsid w:val="00A1157B"/>
    <w:rsid w:val="00A11C70"/>
    <w:rsid w:val="00A11F87"/>
    <w:rsid w:val="00A12182"/>
    <w:rsid w:val="00A12298"/>
    <w:rsid w:val="00A124A0"/>
    <w:rsid w:val="00A128AF"/>
    <w:rsid w:val="00A12996"/>
    <w:rsid w:val="00A129CD"/>
    <w:rsid w:val="00A12A98"/>
    <w:rsid w:val="00A12BA7"/>
    <w:rsid w:val="00A13291"/>
    <w:rsid w:val="00A1353D"/>
    <w:rsid w:val="00A135D7"/>
    <w:rsid w:val="00A1377B"/>
    <w:rsid w:val="00A1378F"/>
    <w:rsid w:val="00A139AC"/>
    <w:rsid w:val="00A13CE0"/>
    <w:rsid w:val="00A1416B"/>
    <w:rsid w:val="00A1431F"/>
    <w:rsid w:val="00A14478"/>
    <w:rsid w:val="00A14651"/>
    <w:rsid w:val="00A14B4E"/>
    <w:rsid w:val="00A14C73"/>
    <w:rsid w:val="00A14F12"/>
    <w:rsid w:val="00A1551C"/>
    <w:rsid w:val="00A15676"/>
    <w:rsid w:val="00A159CE"/>
    <w:rsid w:val="00A160F1"/>
    <w:rsid w:val="00A16110"/>
    <w:rsid w:val="00A16353"/>
    <w:rsid w:val="00A16714"/>
    <w:rsid w:val="00A16AB7"/>
    <w:rsid w:val="00A16B92"/>
    <w:rsid w:val="00A173FB"/>
    <w:rsid w:val="00A1747D"/>
    <w:rsid w:val="00A17847"/>
    <w:rsid w:val="00A17AB7"/>
    <w:rsid w:val="00A17CDF"/>
    <w:rsid w:val="00A17CE1"/>
    <w:rsid w:val="00A17DD5"/>
    <w:rsid w:val="00A17E63"/>
    <w:rsid w:val="00A208AA"/>
    <w:rsid w:val="00A209C4"/>
    <w:rsid w:val="00A20FFB"/>
    <w:rsid w:val="00A2103D"/>
    <w:rsid w:val="00A21346"/>
    <w:rsid w:val="00A2167F"/>
    <w:rsid w:val="00A219F9"/>
    <w:rsid w:val="00A21EEA"/>
    <w:rsid w:val="00A21F9F"/>
    <w:rsid w:val="00A229D0"/>
    <w:rsid w:val="00A22B57"/>
    <w:rsid w:val="00A2318D"/>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C16"/>
    <w:rsid w:val="00A26E4A"/>
    <w:rsid w:val="00A275DF"/>
    <w:rsid w:val="00A278A4"/>
    <w:rsid w:val="00A27A41"/>
    <w:rsid w:val="00A3009A"/>
    <w:rsid w:val="00A3084E"/>
    <w:rsid w:val="00A30995"/>
    <w:rsid w:val="00A30ABB"/>
    <w:rsid w:val="00A30DC7"/>
    <w:rsid w:val="00A311E7"/>
    <w:rsid w:val="00A3137B"/>
    <w:rsid w:val="00A31534"/>
    <w:rsid w:val="00A31BA7"/>
    <w:rsid w:val="00A31FF7"/>
    <w:rsid w:val="00A32357"/>
    <w:rsid w:val="00A324D5"/>
    <w:rsid w:val="00A3254C"/>
    <w:rsid w:val="00A32595"/>
    <w:rsid w:val="00A3277A"/>
    <w:rsid w:val="00A339A5"/>
    <w:rsid w:val="00A33AF9"/>
    <w:rsid w:val="00A33B2D"/>
    <w:rsid w:val="00A33BC4"/>
    <w:rsid w:val="00A33F26"/>
    <w:rsid w:val="00A3438C"/>
    <w:rsid w:val="00A34864"/>
    <w:rsid w:val="00A348E4"/>
    <w:rsid w:val="00A3495A"/>
    <w:rsid w:val="00A357B2"/>
    <w:rsid w:val="00A357C3"/>
    <w:rsid w:val="00A359E3"/>
    <w:rsid w:val="00A35A4A"/>
    <w:rsid w:val="00A35ADF"/>
    <w:rsid w:val="00A35B40"/>
    <w:rsid w:val="00A35B83"/>
    <w:rsid w:val="00A35CF8"/>
    <w:rsid w:val="00A35EDB"/>
    <w:rsid w:val="00A36B36"/>
    <w:rsid w:val="00A36BF1"/>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846"/>
    <w:rsid w:val="00A42B8E"/>
    <w:rsid w:val="00A42DF0"/>
    <w:rsid w:val="00A43557"/>
    <w:rsid w:val="00A4361D"/>
    <w:rsid w:val="00A436C4"/>
    <w:rsid w:val="00A4399E"/>
    <w:rsid w:val="00A43AC9"/>
    <w:rsid w:val="00A44135"/>
    <w:rsid w:val="00A4454A"/>
    <w:rsid w:val="00A44B1D"/>
    <w:rsid w:val="00A44E9B"/>
    <w:rsid w:val="00A45099"/>
    <w:rsid w:val="00A45373"/>
    <w:rsid w:val="00A45858"/>
    <w:rsid w:val="00A45D29"/>
    <w:rsid w:val="00A45EA1"/>
    <w:rsid w:val="00A45FF5"/>
    <w:rsid w:val="00A4684E"/>
    <w:rsid w:val="00A46BA3"/>
    <w:rsid w:val="00A46D28"/>
    <w:rsid w:val="00A46D59"/>
    <w:rsid w:val="00A472EE"/>
    <w:rsid w:val="00A4778B"/>
    <w:rsid w:val="00A477B0"/>
    <w:rsid w:val="00A479BA"/>
    <w:rsid w:val="00A47E32"/>
    <w:rsid w:val="00A47F3B"/>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F10"/>
    <w:rsid w:val="00A6315E"/>
    <w:rsid w:val="00A631C8"/>
    <w:rsid w:val="00A63E8C"/>
    <w:rsid w:val="00A63EEE"/>
    <w:rsid w:val="00A64417"/>
    <w:rsid w:val="00A64C9F"/>
    <w:rsid w:val="00A653F3"/>
    <w:rsid w:val="00A665C7"/>
    <w:rsid w:val="00A66C93"/>
    <w:rsid w:val="00A66F00"/>
    <w:rsid w:val="00A66FF7"/>
    <w:rsid w:val="00A67702"/>
    <w:rsid w:val="00A67E3F"/>
    <w:rsid w:val="00A70C80"/>
    <w:rsid w:val="00A70E2B"/>
    <w:rsid w:val="00A70ECB"/>
    <w:rsid w:val="00A70F74"/>
    <w:rsid w:val="00A712F7"/>
    <w:rsid w:val="00A71437"/>
    <w:rsid w:val="00A7235A"/>
    <w:rsid w:val="00A72531"/>
    <w:rsid w:val="00A72CCF"/>
    <w:rsid w:val="00A7303D"/>
    <w:rsid w:val="00A73291"/>
    <w:rsid w:val="00A7334C"/>
    <w:rsid w:val="00A73467"/>
    <w:rsid w:val="00A73809"/>
    <w:rsid w:val="00A73A43"/>
    <w:rsid w:val="00A73CFF"/>
    <w:rsid w:val="00A73D3B"/>
    <w:rsid w:val="00A73E27"/>
    <w:rsid w:val="00A73EA4"/>
    <w:rsid w:val="00A7415E"/>
    <w:rsid w:val="00A7457D"/>
    <w:rsid w:val="00A74FAB"/>
    <w:rsid w:val="00A75345"/>
    <w:rsid w:val="00A7545C"/>
    <w:rsid w:val="00A754ED"/>
    <w:rsid w:val="00A756AD"/>
    <w:rsid w:val="00A75C7D"/>
    <w:rsid w:val="00A7645D"/>
    <w:rsid w:val="00A7655A"/>
    <w:rsid w:val="00A76714"/>
    <w:rsid w:val="00A76EC8"/>
    <w:rsid w:val="00A774B8"/>
    <w:rsid w:val="00A775A3"/>
    <w:rsid w:val="00A777E9"/>
    <w:rsid w:val="00A77C0D"/>
    <w:rsid w:val="00A77FED"/>
    <w:rsid w:val="00A80143"/>
    <w:rsid w:val="00A8050C"/>
    <w:rsid w:val="00A80817"/>
    <w:rsid w:val="00A809BE"/>
    <w:rsid w:val="00A80B1C"/>
    <w:rsid w:val="00A80E34"/>
    <w:rsid w:val="00A818C4"/>
    <w:rsid w:val="00A81BF1"/>
    <w:rsid w:val="00A81F2E"/>
    <w:rsid w:val="00A822B2"/>
    <w:rsid w:val="00A823DD"/>
    <w:rsid w:val="00A8262B"/>
    <w:rsid w:val="00A82E32"/>
    <w:rsid w:val="00A82E84"/>
    <w:rsid w:val="00A83517"/>
    <w:rsid w:val="00A8379A"/>
    <w:rsid w:val="00A842B9"/>
    <w:rsid w:val="00A84AB7"/>
    <w:rsid w:val="00A84FBB"/>
    <w:rsid w:val="00A85020"/>
    <w:rsid w:val="00A85143"/>
    <w:rsid w:val="00A8531A"/>
    <w:rsid w:val="00A85843"/>
    <w:rsid w:val="00A85A22"/>
    <w:rsid w:val="00A85F86"/>
    <w:rsid w:val="00A86220"/>
    <w:rsid w:val="00A86289"/>
    <w:rsid w:val="00A8674C"/>
    <w:rsid w:val="00A86B00"/>
    <w:rsid w:val="00A87080"/>
    <w:rsid w:val="00A8747A"/>
    <w:rsid w:val="00A876D0"/>
    <w:rsid w:val="00A87B67"/>
    <w:rsid w:val="00A9000D"/>
    <w:rsid w:val="00A90052"/>
    <w:rsid w:val="00A901DF"/>
    <w:rsid w:val="00A904BB"/>
    <w:rsid w:val="00A907F7"/>
    <w:rsid w:val="00A909B6"/>
    <w:rsid w:val="00A90B68"/>
    <w:rsid w:val="00A90D4E"/>
    <w:rsid w:val="00A90F70"/>
    <w:rsid w:val="00A90F91"/>
    <w:rsid w:val="00A910DA"/>
    <w:rsid w:val="00A91384"/>
    <w:rsid w:val="00A915DE"/>
    <w:rsid w:val="00A919D6"/>
    <w:rsid w:val="00A91D8B"/>
    <w:rsid w:val="00A91DA2"/>
    <w:rsid w:val="00A921C3"/>
    <w:rsid w:val="00A92200"/>
    <w:rsid w:val="00A92684"/>
    <w:rsid w:val="00A93932"/>
    <w:rsid w:val="00A93E28"/>
    <w:rsid w:val="00A93E7E"/>
    <w:rsid w:val="00A93F4B"/>
    <w:rsid w:val="00A93FC2"/>
    <w:rsid w:val="00A942BA"/>
    <w:rsid w:val="00A949D2"/>
    <w:rsid w:val="00A94C58"/>
    <w:rsid w:val="00A94E9F"/>
    <w:rsid w:val="00A9559C"/>
    <w:rsid w:val="00A955CE"/>
    <w:rsid w:val="00A95745"/>
    <w:rsid w:val="00A95B1D"/>
    <w:rsid w:val="00A95DD5"/>
    <w:rsid w:val="00A960D3"/>
    <w:rsid w:val="00A961F8"/>
    <w:rsid w:val="00A96390"/>
    <w:rsid w:val="00A964D5"/>
    <w:rsid w:val="00A96A4E"/>
    <w:rsid w:val="00A96FF0"/>
    <w:rsid w:val="00A97593"/>
    <w:rsid w:val="00A977A0"/>
    <w:rsid w:val="00A97C74"/>
    <w:rsid w:val="00A97CA5"/>
    <w:rsid w:val="00A97D4C"/>
    <w:rsid w:val="00AA06C5"/>
    <w:rsid w:val="00AA076C"/>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FE1"/>
    <w:rsid w:val="00AA34E3"/>
    <w:rsid w:val="00AA3625"/>
    <w:rsid w:val="00AA3C21"/>
    <w:rsid w:val="00AA3DD9"/>
    <w:rsid w:val="00AA3E1E"/>
    <w:rsid w:val="00AA4173"/>
    <w:rsid w:val="00AA4186"/>
    <w:rsid w:val="00AA4306"/>
    <w:rsid w:val="00AA432B"/>
    <w:rsid w:val="00AA43E8"/>
    <w:rsid w:val="00AA44B1"/>
    <w:rsid w:val="00AA4A49"/>
    <w:rsid w:val="00AA4BE4"/>
    <w:rsid w:val="00AA53CD"/>
    <w:rsid w:val="00AA58B9"/>
    <w:rsid w:val="00AA63C9"/>
    <w:rsid w:val="00AA68B3"/>
    <w:rsid w:val="00AA6991"/>
    <w:rsid w:val="00AA6C49"/>
    <w:rsid w:val="00AA6C65"/>
    <w:rsid w:val="00AA7384"/>
    <w:rsid w:val="00AA741E"/>
    <w:rsid w:val="00AA783B"/>
    <w:rsid w:val="00AA7C65"/>
    <w:rsid w:val="00AB137A"/>
    <w:rsid w:val="00AB14B9"/>
    <w:rsid w:val="00AB225D"/>
    <w:rsid w:val="00AB2526"/>
    <w:rsid w:val="00AB2532"/>
    <w:rsid w:val="00AB275F"/>
    <w:rsid w:val="00AB27EA"/>
    <w:rsid w:val="00AB2BA0"/>
    <w:rsid w:val="00AB2EB2"/>
    <w:rsid w:val="00AB325D"/>
    <w:rsid w:val="00AB3846"/>
    <w:rsid w:val="00AB3877"/>
    <w:rsid w:val="00AB3923"/>
    <w:rsid w:val="00AB3BD5"/>
    <w:rsid w:val="00AB3C26"/>
    <w:rsid w:val="00AB3F54"/>
    <w:rsid w:val="00AB3FE3"/>
    <w:rsid w:val="00AB4154"/>
    <w:rsid w:val="00AB4171"/>
    <w:rsid w:val="00AB451F"/>
    <w:rsid w:val="00AB4599"/>
    <w:rsid w:val="00AB4760"/>
    <w:rsid w:val="00AB48D3"/>
    <w:rsid w:val="00AB4979"/>
    <w:rsid w:val="00AB4A5C"/>
    <w:rsid w:val="00AB4BFA"/>
    <w:rsid w:val="00AB52DB"/>
    <w:rsid w:val="00AB5365"/>
    <w:rsid w:val="00AB5973"/>
    <w:rsid w:val="00AB5AAB"/>
    <w:rsid w:val="00AB5C7E"/>
    <w:rsid w:val="00AB62DB"/>
    <w:rsid w:val="00AB644B"/>
    <w:rsid w:val="00AB6775"/>
    <w:rsid w:val="00AB75FC"/>
    <w:rsid w:val="00AB780B"/>
    <w:rsid w:val="00AB7E44"/>
    <w:rsid w:val="00AB7F96"/>
    <w:rsid w:val="00AC0148"/>
    <w:rsid w:val="00AC0287"/>
    <w:rsid w:val="00AC0A16"/>
    <w:rsid w:val="00AC0EB8"/>
    <w:rsid w:val="00AC11DB"/>
    <w:rsid w:val="00AC138D"/>
    <w:rsid w:val="00AC146E"/>
    <w:rsid w:val="00AC17A3"/>
    <w:rsid w:val="00AC1FFA"/>
    <w:rsid w:val="00AC22F9"/>
    <w:rsid w:val="00AC250F"/>
    <w:rsid w:val="00AC259A"/>
    <w:rsid w:val="00AC28FE"/>
    <w:rsid w:val="00AC297B"/>
    <w:rsid w:val="00AC3862"/>
    <w:rsid w:val="00AC4123"/>
    <w:rsid w:val="00AC451A"/>
    <w:rsid w:val="00AC478F"/>
    <w:rsid w:val="00AC4C2C"/>
    <w:rsid w:val="00AC4DE1"/>
    <w:rsid w:val="00AC537D"/>
    <w:rsid w:val="00AC552C"/>
    <w:rsid w:val="00AC5993"/>
    <w:rsid w:val="00AC5B6A"/>
    <w:rsid w:val="00AC652C"/>
    <w:rsid w:val="00AC6554"/>
    <w:rsid w:val="00AC68D7"/>
    <w:rsid w:val="00AC6B78"/>
    <w:rsid w:val="00AC6D0B"/>
    <w:rsid w:val="00AC6D19"/>
    <w:rsid w:val="00AC70C0"/>
    <w:rsid w:val="00AD02B7"/>
    <w:rsid w:val="00AD03D6"/>
    <w:rsid w:val="00AD0593"/>
    <w:rsid w:val="00AD05B0"/>
    <w:rsid w:val="00AD0780"/>
    <w:rsid w:val="00AD0B66"/>
    <w:rsid w:val="00AD135F"/>
    <w:rsid w:val="00AD1831"/>
    <w:rsid w:val="00AD18EE"/>
    <w:rsid w:val="00AD2747"/>
    <w:rsid w:val="00AD3037"/>
    <w:rsid w:val="00AD3296"/>
    <w:rsid w:val="00AD33BC"/>
    <w:rsid w:val="00AD391C"/>
    <w:rsid w:val="00AD49FA"/>
    <w:rsid w:val="00AD4C26"/>
    <w:rsid w:val="00AD4EF1"/>
    <w:rsid w:val="00AD52BD"/>
    <w:rsid w:val="00AD5DB5"/>
    <w:rsid w:val="00AD6716"/>
    <w:rsid w:val="00AD67D6"/>
    <w:rsid w:val="00AD6B3E"/>
    <w:rsid w:val="00AD6C0A"/>
    <w:rsid w:val="00AD70E2"/>
    <w:rsid w:val="00AD7588"/>
    <w:rsid w:val="00AD7C28"/>
    <w:rsid w:val="00AD7C88"/>
    <w:rsid w:val="00AD7EDB"/>
    <w:rsid w:val="00AE0962"/>
    <w:rsid w:val="00AE0A91"/>
    <w:rsid w:val="00AE0FCB"/>
    <w:rsid w:val="00AE1B7D"/>
    <w:rsid w:val="00AE1C38"/>
    <w:rsid w:val="00AE1D21"/>
    <w:rsid w:val="00AE1D22"/>
    <w:rsid w:val="00AE2C29"/>
    <w:rsid w:val="00AE2FBA"/>
    <w:rsid w:val="00AE30AF"/>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A64"/>
    <w:rsid w:val="00AF1D5E"/>
    <w:rsid w:val="00AF203B"/>
    <w:rsid w:val="00AF2484"/>
    <w:rsid w:val="00AF28EB"/>
    <w:rsid w:val="00AF2BC0"/>
    <w:rsid w:val="00AF2D15"/>
    <w:rsid w:val="00AF2F24"/>
    <w:rsid w:val="00AF49EA"/>
    <w:rsid w:val="00AF4F20"/>
    <w:rsid w:val="00AF4F66"/>
    <w:rsid w:val="00AF52EB"/>
    <w:rsid w:val="00AF535B"/>
    <w:rsid w:val="00AF5647"/>
    <w:rsid w:val="00AF56B7"/>
    <w:rsid w:val="00AF5AFE"/>
    <w:rsid w:val="00AF6612"/>
    <w:rsid w:val="00AF666D"/>
    <w:rsid w:val="00AF6804"/>
    <w:rsid w:val="00AF6AA5"/>
    <w:rsid w:val="00AF6AB0"/>
    <w:rsid w:val="00AF6DE2"/>
    <w:rsid w:val="00AF6FF0"/>
    <w:rsid w:val="00AF7210"/>
    <w:rsid w:val="00AF746E"/>
    <w:rsid w:val="00AF7582"/>
    <w:rsid w:val="00AF77E9"/>
    <w:rsid w:val="00B00433"/>
    <w:rsid w:val="00B00AFA"/>
    <w:rsid w:val="00B017D8"/>
    <w:rsid w:val="00B01A56"/>
    <w:rsid w:val="00B01E99"/>
    <w:rsid w:val="00B025A5"/>
    <w:rsid w:val="00B03134"/>
    <w:rsid w:val="00B0383E"/>
    <w:rsid w:val="00B03852"/>
    <w:rsid w:val="00B03B76"/>
    <w:rsid w:val="00B03C53"/>
    <w:rsid w:val="00B03D71"/>
    <w:rsid w:val="00B03E3B"/>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5A2"/>
    <w:rsid w:val="00B10795"/>
    <w:rsid w:val="00B10956"/>
    <w:rsid w:val="00B10E0B"/>
    <w:rsid w:val="00B11876"/>
    <w:rsid w:val="00B120C0"/>
    <w:rsid w:val="00B121C1"/>
    <w:rsid w:val="00B124BB"/>
    <w:rsid w:val="00B12647"/>
    <w:rsid w:val="00B1287F"/>
    <w:rsid w:val="00B12922"/>
    <w:rsid w:val="00B12BBF"/>
    <w:rsid w:val="00B12F5A"/>
    <w:rsid w:val="00B1392B"/>
    <w:rsid w:val="00B13AF4"/>
    <w:rsid w:val="00B13F63"/>
    <w:rsid w:val="00B14196"/>
    <w:rsid w:val="00B1487F"/>
    <w:rsid w:val="00B14921"/>
    <w:rsid w:val="00B1498B"/>
    <w:rsid w:val="00B14E80"/>
    <w:rsid w:val="00B1501A"/>
    <w:rsid w:val="00B15683"/>
    <w:rsid w:val="00B158D7"/>
    <w:rsid w:val="00B15B7C"/>
    <w:rsid w:val="00B15B82"/>
    <w:rsid w:val="00B15C7C"/>
    <w:rsid w:val="00B15EDE"/>
    <w:rsid w:val="00B15EE9"/>
    <w:rsid w:val="00B16015"/>
    <w:rsid w:val="00B160BA"/>
    <w:rsid w:val="00B16467"/>
    <w:rsid w:val="00B1651F"/>
    <w:rsid w:val="00B166D4"/>
    <w:rsid w:val="00B16745"/>
    <w:rsid w:val="00B16DBF"/>
    <w:rsid w:val="00B175E1"/>
    <w:rsid w:val="00B175E2"/>
    <w:rsid w:val="00B17922"/>
    <w:rsid w:val="00B179BB"/>
    <w:rsid w:val="00B206CE"/>
    <w:rsid w:val="00B20DA0"/>
    <w:rsid w:val="00B20DB6"/>
    <w:rsid w:val="00B20E5F"/>
    <w:rsid w:val="00B21420"/>
    <w:rsid w:val="00B2149A"/>
    <w:rsid w:val="00B214CF"/>
    <w:rsid w:val="00B2158E"/>
    <w:rsid w:val="00B21FAC"/>
    <w:rsid w:val="00B22272"/>
    <w:rsid w:val="00B2231F"/>
    <w:rsid w:val="00B223DF"/>
    <w:rsid w:val="00B22493"/>
    <w:rsid w:val="00B224A8"/>
    <w:rsid w:val="00B229BB"/>
    <w:rsid w:val="00B22C57"/>
    <w:rsid w:val="00B23142"/>
    <w:rsid w:val="00B2360C"/>
    <w:rsid w:val="00B23832"/>
    <w:rsid w:val="00B23EFF"/>
    <w:rsid w:val="00B2437E"/>
    <w:rsid w:val="00B245CF"/>
    <w:rsid w:val="00B24765"/>
    <w:rsid w:val="00B24FBC"/>
    <w:rsid w:val="00B25AB2"/>
    <w:rsid w:val="00B26305"/>
    <w:rsid w:val="00B26A62"/>
    <w:rsid w:val="00B26AD4"/>
    <w:rsid w:val="00B26E98"/>
    <w:rsid w:val="00B26F77"/>
    <w:rsid w:val="00B27011"/>
    <w:rsid w:val="00B270F6"/>
    <w:rsid w:val="00B272DD"/>
    <w:rsid w:val="00B27582"/>
    <w:rsid w:val="00B2767E"/>
    <w:rsid w:val="00B27922"/>
    <w:rsid w:val="00B27ACE"/>
    <w:rsid w:val="00B300E7"/>
    <w:rsid w:val="00B30238"/>
    <w:rsid w:val="00B3044D"/>
    <w:rsid w:val="00B304DB"/>
    <w:rsid w:val="00B3050B"/>
    <w:rsid w:val="00B307F2"/>
    <w:rsid w:val="00B3082A"/>
    <w:rsid w:val="00B30A60"/>
    <w:rsid w:val="00B30B20"/>
    <w:rsid w:val="00B30EA5"/>
    <w:rsid w:val="00B311FF"/>
    <w:rsid w:val="00B314D1"/>
    <w:rsid w:val="00B31748"/>
    <w:rsid w:val="00B31C36"/>
    <w:rsid w:val="00B31D68"/>
    <w:rsid w:val="00B31F3C"/>
    <w:rsid w:val="00B33139"/>
    <w:rsid w:val="00B336C5"/>
    <w:rsid w:val="00B33B3A"/>
    <w:rsid w:val="00B33D84"/>
    <w:rsid w:val="00B34227"/>
    <w:rsid w:val="00B3429A"/>
    <w:rsid w:val="00B3450B"/>
    <w:rsid w:val="00B353BF"/>
    <w:rsid w:val="00B3551F"/>
    <w:rsid w:val="00B35C30"/>
    <w:rsid w:val="00B363C1"/>
    <w:rsid w:val="00B36423"/>
    <w:rsid w:val="00B3655F"/>
    <w:rsid w:val="00B36FC7"/>
    <w:rsid w:val="00B37033"/>
    <w:rsid w:val="00B370F3"/>
    <w:rsid w:val="00B37B74"/>
    <w:rsid w:val="00B37BA4"/>
    <w:rsid w:val="00B4072C"/>
    <w:rsid w:val="00B4095A"/>
    <w:rsid w:val="00B40BBE"/>
    <w:rsid w:val="00B40CAF"/>
    <w:rsid w:val="00B40D2F"/>
    <w:rsid w:val="00B4139F"/>
    <w:rsid w:val="00B41A75"/>
    <w:rsid w:val="00B41E1C"/>
    <w:rsid w:val="00B4230C"/>
    <w:rsid w:val="00B429BA"/>
    <w:rsid w:val="00B42D85"/>
    <w:rsid w:val="00B42E79"/>
    <w:rsid w:val="00B433DE"/>
    <w:rsid w:val="00B4369C"/>
    <w:rsid w:val="00B437BB"/>
    <w:rsid w:val="00B43FDE"/>
    <w:rsid w:val="00B44444"/>
    <w:rsid w:val="00B44A2B"/>
    <w:rsid w:val="00B44DB0"/>
    <w:rsid w:val="00B4516E"/>
    <w:rsid w:val="00B45389"/>
    <w:rsid w:val="00B457E2"/>
    <w:rsid w:val="00B458C2"/>
    <w:rsid w:val="00B4690A"/>
    <w:rsid w:val="00B4695C"/>
    <w:rsid w:val="00B4717F"/>
    <w:rsid w:val="00B47718"/>
    <w:rsid w:val="00B4780B"/>
    <w:rsid w:val="00B47AF6"/>
    <w:rsid w:val="00B50F32"/>
    <w:rsid w:val="00B512C9"/>
    <w:rsid w:val="00B52051"/>
    <w:rsid w:val="00B5221E"/>
    <w:rsid w:val="00B5248C"/>
    <w:rsid w:val="00B526A3"/>
    <w:rsid w:val="00B52D73"/>
    <w:rsid w:val="00B53063"/>
    <w:rsid w:val="00B532C4"/>
    <w:rsid w:val="00B533C7"/>
    <w:rsid w:val="00B5361C"/>
    <w:rsid w:val="00B53682"/>
    <w:rsid w:val="00B538B9"/>
    <w:rsid w:val="00B53EE2"/>
    <w:rsid w:val="00B540F9"/>
    <w:rsid w:val="00B54457"/>
    <w:rsid w:val="00B54531"/>
    <w:rsid w:val="00B547F6"/>
    <w:rsid w:val="00B54FAF"/>
    <w:rsid w:val="00B55189"/>
    <w:rsid w:val="00B55347"/>
    <w:rsid w:val="00B55530"/>
    <w:rsid w:val="00B55A37"/>
    <w:rsid w:val="00B55E1C"/>
    <w:rsid w:val="00B56271"/>
    <w:rsid w:val="00B56CB8"/>
    <w:rsid w:val="00B56D3B"/>
    <w:rsid w:val="00B56DF1"/>
    <w:rsid w:val="00B56E85"/>
    <w:rsid w:val="00B56FB8"/>
    <w:rsid w:val="00B576B1"/>
    <w:rsid w:val="00B57901"/>
    <w:rsid w:val="00B57B00"/>
    <w:rsid w:val="00B57BDF"/>
    <w:rsid w:val="00B57E69"/>
    <w:rsid w:val="00B601AA"/>
    <w:rsid w:val="00B60C53"/>
    <w:rsid w:val="00B60DC1"/>
    <w:rsid w:val="00B60F9D"/>
    <w:rsid w:val="00B61B16"/>
    <w:rsid w:val="00B61B30"/>
    <w:rsid w:val="00B62003"/>
    <w:rsid w:val="00B62110"/>
    <w:rsid w:val="00B62425"/>
    <w:rsid w:val="00B62BAF"/>
    <w:rsid w:val="00B6332D"/>
    <w:rsid w:val="00B63B96"/>
    <w:rsid w:val="00B63F44"/>
    <w:rsid w:val="00B6404F"/>
    <w:rsid w:val="00B64CD9"/>
    <w:rsid w:val="00B65160"/>
    <w:rsid w:val="00B65161"/>
    <w:rsid w:val="00B652AC"/>
    <w:rsid w:val="00B652B4"/>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4AB"/>
    <w:rsid w:val="00B72791"/>
    <w:rsid w:val="00B73397"/>
    <w:rsid w:val="00B7363D"/>
    <w:rsid w:val="00B7377D"/>
    <w:rsid w:val="00B739CC"/>
    <w:rsid w:val="00B740EF"/>
    <w:rsid w:val="00B7421B"/>
    <w:rsid w:val="00B74861"/>
    <w:rsid w:val="00B74B2A"/>
    <w:rsid w:val="00B74B7C"/>
    <w:rsid w:val="00B75123"/>
    <w:rsid w:val="00B75908"/>
    <w:rsid w:val="00B75A06"/>
    <w:rsid w:val="00B75B80"/>
    <w:rsid w:val="00B75C14"/>
    <w:rsid w:val="00B75D1F"/>
    <w:rsid w:val="00B76499"/>
    <w:rsid w:val="00B765CC"/>
    <w:rsid w:val="00B76A62"/>
    <w:rsid w:val="00B76FAE"/>
    <w:rsid w:val="00B76FD1"/>
    <w:rsid w:val="00B77603"/>
    <w:rsid w:val="00B77C75"/>
    <w:rsid w:val="00B77F09"/>
    <w:rsid w:val="00B8027E"/>
    <w:rsid w:val="00B80545"/>
    <w:rsid w:val="00B80BE4"/>
    <w:rsid w:val="00B80CD3"/>
    <w:rsid w:val="00B80F82"/>
    <w:rsid w:val="00B81AA9"/>
    <w:rsid w:val="00B81EC8"/>
    <w:rsid w:val="00B82061"/>
    <w:rsid w:val="00B8248A"/>
    <w:rsid w:val="00B82664"/>
    <w:rsid w:val="00B826CD"/>
    <w:rsid w:val="00B82A0A"/>
    <w:rsid w:val="00B82EA0"/>
    <w:rsid w:val="00B83024"/>
    <w:rsid w:val="00B836F9"/>
    <w:rsid w:val="00B83743"/>
    <w:rsid w:val="00B8374F"/>
    <w:rsid w:val="00B83BCF"/>
    <w:rsid w:val="00B83E0A"/>
    <w:rsid w:val="00B846FE"/>
    <w:rsid w:val="00B84996"/>
    <w:rsid w:val="00B8504C"/>
    <w:rsid w:val="00B85238"/>
    <w:rsid w:val="00B85916"/>
    <w:rsid w:val="00B8613D"/>
    <w:rsid w:val="00B862EF"/>
    <w:rsid w:val="00B86500"/>
    <w:rsid w:val="00B8691D"/>
    <w:rsid w:val="00B870F1"/>
    <w:rsid w:val="00B8751C"/>
    <w:rsid w:val="00B876CB"/>
    <w:rsid w:val="00B8775E"/>
    <w:rsid w:val="00B87982"/>
    <w:rsid w:val="00B902C1"/>
    <w:rsid w:val="00B9068A"/>
    <w:rsid w:val="00B90768"/>
    <w:rsid w:val="00B90893"/>
    <w:rsid w:val="00B90DE1"/>
    <w:rsid w:val="00B9168D"/>
    <w:rsid w:val="00B9172A"/>
    <w:rsid w:val="00B91993"/>
    <w:rsid w:val="00B927B5"/>
    <w:rsid w:val="00B927C0"/>
    <w:rsid w:val="00B92A23"/>
    <w:rsid w:val="00B92BF0"/>
    <w:rsid w:val="00B9359C"/>
    <w:rsid w:val="00B93856"/>
    <w:rsid w:val="00B93B79"/>
    <w:rsid w:val="00B93FEB"/>
    <w:rsid w:val="00B941D2"/>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97D7F"/>
    <w:rsid w:val="00BA0307"/>
    <w:rsid w:val="00BA0612"/>
    <w:rsid w:val="00BA0760"/>
    <w:rsid w:val="00BA0E6D"/>
    <w:rsid w:val="00BA1061"/>
    <w:rsid w:val="00BA12BF"/>
    <w:rsid w:val="00BA1490"/>
    <w:rsid w:val="00BA156B"/>
    <w:rsid w:val="00BA1605"/>
    <w:rsid w:val="00BA226E"/>
    <w:rsid w:val="00BA287A"/>
    <w:rsid w:val="00BA2A44"/>
    <w:rsid w:val="00BA2DDF"/>
    <w:rsid w:val="00BA3616"/>
    <w:rsid w:val="00BA3775"/>
    <w:rsid w:val="00BA3AA5"/>
    <w:rsid w:val="00BA3B7E"/>
    <w:rsid w:val="00BA4241"/>
    <w:rsid w:val="00BA4391"/>
    <w:rsid w:val="00BA43C5"/>
    <w:rsid w:val="00BA4E19"/>
    <w:rsid w:val="00BA4EBC"/>
    <w:rsid w:val="00BA4FB0"/>
    <w:rsid w:val="00BA51E6"/>
    <w:rsid w:val="00BA54D2"/>
    <w:rsid w:val="00BA581B"/>
    <w:rsid w:val="00BA58A1"/>
    <w:rsid w:val="00BA655E"/>
    <w:rsid w:val="00BA68C4"/>
    <w:rsid w:val="00BA72BD"/>
    <w:rsid w:val="00BA7507"/>
    <w:rsid w:val="00BA7B14"/>
    <w:rsid w:val="00BA7B4C"/>
    <w:rsid w:val="00BA7DDF"/>
    <w:rsid w:val="00BB0176"/>
    <w:rsid w:val="00BB03B6"/>
    <w:rsid w:val="00BB06D7"/>
    <w:rsid w:val="00BB09F9"/>
    <w:rsid w:val="00BB0B81"/>
    <w:rsid w:val="00BB122A"/>
    <w:rsid w:val="00BB1304"/>
    <w:rsid w:val="00BB15B8"/>
    <w:rsid w:val="00BB1AFB"/>
    <w:rsid w:val="00BB1B50"/>
    <w:rsid w:val="00BB1C51"/>
    <w:rsid w:val="00BB1C6C"/>
    <w:rsid w:val="00BB1C74"/>
    <w:rsid w:val="00BB1CF5"/>
    <w:rsid w:val="00BB1D47"/>
    <w:rsid w:val="00BB1F66"/>
    <w:rsid w:val="00BB225C"/>
    <w:rsid w:val="00BB2277"/>
    <w:rsid w:val="00BB2767"/>
    <w:rsid w:val="00BB2992"/>
    <w:rsid w:val="00BB29FD"/>
    <w:rsid w:val="00BB2DB2"/>
    <w:rsid w:val="00BB318E"/>
    <w:rsid w:val="00BB35F3"/>
    <w:rsid w:val="00BB369F"/>
    <w:rsid w:val="00BB3C7B"/>
    <w:rsid w:val="00BB4405"/>
    <w:rsid w:val="00BB450E"/>
    <w:rsid w:val="00BB4674"/>
    <w:rsid w:val="00BB4B4F"/>
    <w:rsid w:val="00BB4BB1"/>
    <w:rsid w:val="00BB5913"/>
    <w:rsid w:val="00BB5B40"/>
    <w:rsid w:val="00BB5B68"/>
    <w:rsid w:val="00BB5B8A"/>
    <w:rsid w:val="00BB6023"/>
    <w:rsid w:val="00BB6657"/>
    <w:rsid w:val="00BB6DCE"/>
    <w:rsid w:val="00BB7161"/>
    <w:rsid w:val="00BB766C"/>
    <w:rsid w:val="00BB78C1"/>
    <w:rsid w:val="00BB7EEF"/>
    <w:rsid w:val="00BC0244"/>
    <w:rsid w:val="00BC0602"/>
    <w:rsid w:val="00BC0DC9"/>
    <w:rsid w:val="00BC0FB0"/>
    <w:rsid w:val="00BC15FC"/>
    <w:rsid w:val="00BC1A4B"/>
    <w:rsid w:val="00BC1BF9"/>
    <w:rsid w:val="00BC1E0D"/>
    <w:rsid w:val="00BC1F14"/>
    <w:rsid w:val="00BC2134"/>
    <w:rsid w:val="00BC24C5"/>
    <w:rsid w:val="00BC2C8D"/>
    <w:rsid w:val="00BC3F46"/>
    <w:rsid w:val="00BC4020"/>
    <w:rsid w:val="00BC49CD"/>
    <w:rsid w:val="00BC5478"/>
    <w:rsid w:val="00BC5479"/>
    <w:rsid w:val="00BC54EF"/>
    <w:rsid w:val="00BC5557"/>
    <w:rsid w:val="00BC559A"/>
    <w:rsid w:val="00BC5780"/>
    <w:rsid w:val="00BC5D9E"/>
    <w:rsid w:val="00BC5DFA"/>
    <w:rsid w:val="00BC5EC4"/>
    <w:rsid w:val="00BC62FE"/>
    <w:rsid w:val="00BC6D72"/>
    <w:rsid w:val="00BC7173"/>
    <w:rsid w:val="00BC71BC"/>
    <w:rsid w:val="00BC7202"/>
    <w:rsid w:val="00BC7888"/>
    <w:rsid w:val="00BC797B"/>
    <w:rsid w:val="00BC79F4"/>
    <w:rsid w:val="00BC7C37"/>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2BEB"/>
    <w:rsid w:val="00BD34BB"/>
    <w:rsid w:val="00BD356A"/>
    <w:rsid w:val="00BD36AC"/>
    <w:rsid w:val="00BD3B5E"/>
    <w:rsid w:val="00BD40AD"/>
    <w:rsid w:val="00BD41E1"/>
    <w:rsid w:val="00BD476F"/>
    <w:rsid w:val="00BD484E"/>
    <w:rsid w:val="00BD4949"/>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660"/>
    <w:rsid w:val="00BD7C73"/>
    <w:rsid w:val="00BE01AD"/>
    <w:rsid w:val="00BE04A5"/>
    <w:rsid w:val="00BE0A86"/>
    <w:rsid w:val="00BE0BE3"/>
    <w:rsid w:val="00BE0BEA"/>
    <w:rsid w:val="00BE1950"/>
    <w:rsid w:val="00BE2510"/>
    <w:rsid w:val="00BE2571"/>
    <w:rsid w:val="00BE2751"/>
    <w:rsid w:val="00BE2793"/>
    <w:rsid w:val="00BE27D3"/>
    <w:rsid w:val="00BE28E7"/>
    <w:rsid w:val="00BE2E5C"/>
    <w:rsid w:val="00BE2E68"/>
    <w:rsid w:val="00BE36CC"/>
    <w:rsid w:val="00BE3813"/>
    <w:rsid w:val="00BE393E"/>
    <w:rsid w:val="00BE3C93"/>
    <w:rsid w:val="00BE3CD3"/>
    <w:rsid w:val="00BE426A"/>
    <w:rsid w:val="00BE4301"/>
    <w:rsid w:val="00BE4719"/>
    <w:rsid w:val="00BE520A"/>
    <w:rsid w:val="00BE5406"/>
    <w:rsid w:val="00BE5BF2"/>
    <w:rsid w:val="00BE64AA"/>
    <w:rsid w:val="00BE6801"/>
    <w:rsid w:val="00BE69BB"/>
    <w:rsid w:val="00BE6DFC"/>
    <w:rsid w:val="00BE7094"/>
    <w:rsid w:val="00BE7160"/>
    <w:rsid w:val="00BE7455"/>
    <w:rsid w:val="00BE780B"/>
    <w:rsid w:val="00BE7F01"/>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63"/>
    <w:rsid w:val="00BF35B1"/>
    <w:rsid w:val="00BF3903"/>
    <w:rsid w:val="00BF3A0B"/>
    <w:rsid w:val="00BF3BC0"/>
    <w:rsid w:val="00BF409F"/>
    <w:rsid w:val="00BF435C"/>
    <w:rsid w:val="00BF44D4"/>
    <w:rsid w:val="00BF4D9D"/>
    <w:rsid w:val="00BF4DA4"/>
    <w:rsid w:val="00BF5778"/>
    <w:rsid w:val="00BF57DE"/>
    <w:rsid w:val="00BF5D87"/>
    <w:rsid w:val="00BF5E1E"/>
    <w:rsid w:val="00BF5ECF"/>
    <w:rsid w:val="00BF6149"/>
    <w:rsid w:val="00BF65CD"/>
    <w:rsid w:val="00BF730C"/>
    <w:rsid w:val="00BF74CF"/>
    <w:rsid w:val="00BF759E"/>
    <w:rsid w:val="00BF7E75"/>
    <w:rsid w:val="00BF7F62"/>
    <w:rsid w:val="00C00A4F"/>
    <w:rsid w:val="00C01033"/>
    <w:rsid w:val="00C01111"/>
    <w:rsid w:val="00C012F5"/>
    <w:rsid w:val="00C014C4"/>
    <w:rsid w:val="00C021DB"/>
    <w:rsid w:val="00C0287D"/>
    <w:rsid w:val="00C03D86"/>
    <w:rsid w:val="00C04078"/>
    <w:rsid w:val="00C04246"/>
    <w:rsid w:val="00C047B0"/>
    <w:rsid w:val="00C0483E"/>
    <w:rsid w:val="00C04C50"/>
    <w:rsid w:val="00C04DEA"/>
    <w:rsid w:val="00C054AC"/>
    <w:rsid w:val="00C0597C"/>
    <w:rsid w:val="00C05B57"/>
    <w:rsid w:val="00C05B94"/>
    <w:rsid w:val="00C05C59"/>
    <w:rsid w:val="00C06105"/>
    <w:rsid w:val="00C0649A"/>
    <w:rsid w:val="00C06879"/>
    <w:rsid w:val="00C06B28"/>
    <w:rsid w:val="00C06BC8"/>
    <w:rsid w:val="00C070BF"/>
    <w:rsid w:val="00C07364"/>
    <w:rsid w:val="00C07416"/>
    <w:rsid w:val="00C07BA7"/>
    <w:rsid w:val="00C07EB0"/>
    <w:rsid w:val="00C07EFB"/>
    <w:rsid w:val="00C101EC"/>
    <w:rsid w:val="00C102D4"/>
    <w:rsid w:val="00C1090A"/>
    <w:rsid w:val="00C109A6"/>
    <w:rsid w:val="00C11023"/>
    <w:rsid w:val="00C11036"/>
    <w:rsid w:val="00C111ED"/>
    <w:rsid w:val="00C11813"/>
    <w:rsid w:val="00C12492"/>
    <w:rsid w:val="00C127D6"/>
    <w:rsid w:val="00C12DE9"/>
    <w:rsid w:val="00C1322C"/>
    <w:rsid w:val="00C132C8"/>
    <w:rsid w:val="00C1346B"/>
    <w:rsid w:val="00C134BA"/>
    <w:rsid w:val="00C13F37"/>
    <w:rsid w:val="00C140F7"/>
    <w:rsid w:val="00C14361"/>
    <w:rsid w:val="00C14669"/>
    <w:rsid w:val="00C146B2"/>
    <w:rsid w:val="00C14DD9"/>
    <w:rsid w:val="00C150EB"/>
    <w:rsid w:val="00C154B7"/>
    <w:rsid w:val="00C15A13"/>
    <w:rsid w:val="00C15D91"/>
    <w:rsid w:val="00C15DF5"/>
    <w:rsid w:val="00C1611A"/>
    <w:rsid w:val="00C1622B"/>
    <w:rsid w:val="00C162AA"/>
    <w:rsid w:val="00C162BC"/>
    <w:rsid w:val="00C16533"/>
    <w:rsid w:val="00C165B7"/>
    <w:rsid w:val="00C1677A"/>
    <w:rsid w:val="00C167F8"/>
    <w:rsid w:val="00C17014"/>
    <w:rsid w:val="00C170C0"/>
    <w:rsid w:val="00C17627"/>
    <w:rsid w:val="00C17A42"/>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D8A"/>
    <w:rsid w:val="00C235BD"/>
    <w:rsid w:val="00C23893"/>
    <w:rsid w:val="00C2413D"/>
    <w:rsid w:val="00C2419D"/>
    <w:rsid w:val="00C2477D"/>
    <w:rsid w:val="00C24C7F"/>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A9C"/>
    <w:rsid w:val="00C31C12"/>
    <w:rsid w:val="00C31E6E"/>
    <w:rsid w:val="00C320BD"/>
    <w:rsid w:val="00C324C9"/>
    <w:rsid w:val="00C324FF"/>
    <w:rsid w:val="00C32704"/>
    <w:rsid w:val="00C328E9"/>
    <w:rsid w:val="00C328FB"/>
    <w:rsid w:val="00C32A12"/>
    <w:rsid w:val="00C32AF1"/>
    <w:rsid w:val="00C3322C"/>
    <w:rsid w:val="00C3344C"/>
    <w:rsid w:val="00C34A5D"/>
    <w:rsid w:val="00C34D97"/>
    <w:rsid w:val="00C34EAD"/>
    <w:rsid w:val="00C34F2C"/>
    <w:rsid w:val="00C3507E"/>
    <w:rsid w:val="00C35134"/>
    <w:rsid w:val="00C35370"/>
    <w:rsid w:val="00C35413"/>
    <w:rsid w:val="00C359E1"/>
    <w:rsid w:val="00C35AC0"/>
    <w:rsid w:val="00C35BCB"/>
    <w:rsid w:val="00C35FAE"/>
    <w:rsid w:val="00C362EF"/>
    <w:rsid w:val="00C36605"/>
    <w:rsid w:val="00C36B01"/>
    <w:rsid w:val="00C36BCF"/>
    <w:rsid w:val="00C36C82"/>
    <w:rsid w:val="00C36D0C"/>
    <w:rsid w:val="00C37BB6"/>
    <w:rsid w:val="00C37D0B"/>
    <w:rsid w:val="00C37DBE"/>
    <w:rsid w:val="00C4027A"/>
    <w:rsid w:val="00C4097C"/>
    <w:rsid w:val="00C40BD7"/>
    <w:rsid w:val="00C40C52"/>
    <w:rsid w:val="00C40EFB"/>
    <w:rsid w:val="00C40FD6"/>
    <w:rsid w:val="00C41864"/>
    <w:rsid w:val="00C41CD3"/>
    <w:rsid w:val="00C4238C"/>
    <w:rsid w:val="00C427B1"/>
    <w:rsid w:val="00C42B7C"/>
    <w:rsid w:val="00C42CCE"/>
    <w:rsid w:val="00C42D07"/>
    <w:rsid w:val="00C42E49"/>
    <w:rsid w:val="00C434B3"/>
    <w:rsid w:val="00C4364B"/>
    <w:rsid w:val="00C43C5C"/>
    <w:rsid w:val="00C43E12"/>
    <w:rsid w:val="00C443F2"/>
    <w:rsid w:val="00C448BB"/>
    <w:rsid w:val="00C44E9F"/>
    <w:rsid w:val="00C44F31"/>
    <w:rsid w:val="00C450A2"/>
    <w:rsid w:val="00C4516D"/>
    <w:rsid w:val="00C453F4"/>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1CD6"/>
    <w:rsid w:val="00C52067"/>
    <w:rsid w:val="00C52634"/>
    <w:rsid w:val="00C52B31"/>
    <w:rsid w:val="00C5304D"/>
    <w:rsid w:val="00C532A1"/>
    <w:rsid w:val="00C537ED"/>
    <w:rsid w:val="00C53AA8"/>
    <w:rsid w:val="00C5431F"/>
    <w:rsid w:val="00C5445F"/>
    <w:rsid w:val="00C5456C"/>
    <w:rsid w:val="00C54994"/>
    <w:rsid w:val="00C54DE2"/>
    <w:rsid w:val="00C553AC"/>
    <w:rsid w:val="00C5546B"/>
    <w:rsid w:val="00C557C0"/>
    <w:rsid w:val="00C56020"/>
    <w:rsid w:val="00C565FD"/>
    <w:rsid w:val="00C56D4F"/>
    <w:rsid w:val="00C575DC"/>
    <w:rsid w:val="00C579C8"/>
    <w:rsid w:val="00C57C36"/>
    <w:rsid w:val="00C60276"/>
    <w:rsid w:val="00C6039F"/>
    <w:rsid w:val="00C60451"/>
    <w:rsid w:val="00C60670"/>
    <w:rsid w:val="00C60737"/>
    <w:rsid w:val="00C61257"/>
    <w:rsid w:val="00C6136E"/>
    <w:rsid w:val="00C617D8"/>
    <w:rsid w:val="00C61968"/>
    <w:rsid w:val="00C61B60"/>
    <w:rsid w:val="00C61E0E"/>
    <w:rsid w:val="00C6361D"/>
    <w:rsid w:val="00C63817"/>
    <w:rsid w:val="00C63AA7"/>
    <w:rsid w:val="00C63B82"/>
    <w:rsid w:val="00C63B87"/>
    <w:rsid w:val="00C63BB3"/>
    <w:rsid w:val="00C63C0B"/>
    <w:rsid w:val="00C6414E"/>
    <w:rsid w:val="00C642B6"/>
    <w:rsid w:val="00C6479D"/>
    <w:rsid w:val="00C64877"/>
    <w:rsid w:val="00C64C37"/>
    <w:rsid w:val="00C64EA9"/>
    <w:rsid w:val="00C65140"/>
    <w:rsid w:val="00C652F1"/>
    <w:rsid w:val="00C65D22"/>
    <w:rsid w:val="00C65E23"/>
    <w:rsid w:val="00C665EC"/>
    <w:rsid w:val="00C6660B"/>
    <w:rsid w:val="00C666DD"/>
    <w:rsid w:val="00C66CF0"/>
    <w:rsid w:val="00C67029"/>
    <w:rsid w:val="00C6714B"/>
    <w:rsid w:val="00C672B2"/>
    <w:rsid w:val="00C678DC"/>
    <w:rsid w:val="00C67C2A"/>
    <w:rsid w:val="00C67C61"/>
    <w:rsid w:val="00C701F5"/>
    <w:rsid w:val="00C70382"/>
    <w:rsid w:val="00C705E4"/>
    <w:rsid w:val="00C7072E"/>
    <w:rsid w:val="00C70786"/>
    <w:rsid w:val="00C7081B"/>
    <w:rsid w:val="00C70FF3"/>
    <w:rsid w:val="00C715E0"/>
    <w:rsid w:val="00C72BF6"/>
    <w:rsid w:val="00C72E75"/>
    <w:rsid w:val="00C7339E"/>
    <w:rsid w:val="00C734A5"/>
    <w:rsid w:val="00C7376F"/>
    <w:rsid w:val="00C73B96"/>
    <w:rsid w:val="00C73C80"/>
    <w:rsid w:val="00C73FD8"/>
    <w:rsid w:val="00C749C1"/>
    <w:rsid w:val="00C74A5B"/>
    <w:rsid w:val="00C74D6F"/>
    <w:rsid w:val="00C74F1F"/>
    <w:rsid w:val="00C754FA"/>
    <w:rsid w:val="00C75A98"/>
    <w:rsid w:val="00C75E0F"/>
    <w:rsid w:val="00C76228"/>
    <w:rsid w:val="00C762BE"/>
    <w:rsid w:val="00C763B6"/>
    <w:rsid w:val="00C765D7"/>
    <w:rsid w:val="00C766E2"/>
    <w:rsid w:val="00C77333"/>
    <w:rsid w:val="00C77B9A"/>
    <w:rsid w:val="00C80C33"/>
    <w:rsid w:val="00C80F2F"/>
    <w:rsid w:val="00C83B22"/>
    <w:rsid w:val="00C845B7"/>
    <w:rsid w:val="00C85309"/>
    <w:rsid w:val="00C858A1"/>
    <w:rsid w:val="00C8600E"/>
    <w:rsid w:val="00C860FA"/>
    <w:rsid w:val="00C86505"/>
    <w:rsid w:val="00C86904"/>
    <w:rsid w:val="00C86F92"/>
    <w:rsid w:val="00C8742E"/>
    <w:rsid w:val="00C87484"/>
    <w:rsid w:val="00C874D1"/>
    <w:rsid w:val="00C876B5"/>
    <w:rsid w:val="00C87B0E"/>
    <w:rsid w:val="00C901C4"/>
    <w:rsid w:val="00C902AA"/>
    <w:rsid w:val="00C904DF"/>
    <w:rsid w:val="00C9058E"/>
    <w:rsid w:val="00C909AB"/>
    <w:rsid w:val="00C90BD3"/>
    <w:rsid w:val="00C91195"/>
    <w:rsid w:val="00C91540"/>
    <w:rsid w:val="00C9158B"/>
    <w:rsid w:val="00C91703"/>
    <w:rsid w:val="00C91B1E"/>
    <w:rsid w:val="00C91C4E"/>
    <w:rsid w:val="00C91CF5"/>
    <w:rsid w:val="00C920F6"/>
    <w:rsid w:val="00C923FF"/>
    <w:rsid w:val="00C92C19"/>
    <w:rsid w:val="00C92D5F"/>
    <w:rsid w:val="00C9345A"/>
    <w:rsid w:val="00C93AA0"/>
    <w:rsid w:val="00C94090"/>
    <w:rsid w:val="00C949F5"/>
    <w:rsid w:val="00C94FBE"/>
    <w:rsid w:val="00C951DD"/>
    <w:rsid w:val="00C95433"/>
    <w:rsid w:val="00C955D1"/>
    <w:rsid w:val="00C95AB8"/>
    <w:rsid w:val="00C95D82"/>
    <w:rsid w:val="00C95F0C"/>
    <w:rsid w:val="00C96891"/>
    <w:rsid w:val="00C96993"/>
    <w:rsid w:val="00C96D6C"/>
    <w:rsid w:val="00C96E86"/>
    <w:rsid w:val="00C96EE5"/>
    <w:rsid w:val="00C97601"/>
    <w:rsid w:val="00C97657"/>
    <w:rsid w:val="00CA07A1"/>
    <w:rsid w:val="00CA0C99"/>
    <w:rsid w:val="00CA1166"/>
    <w:rsid w:val="00CA1566"/>
    <w:rsid w:val="00CA1759"/>
    <w:rsid w:val="00CA18A7"/>
    <w:rsid w:val="00CA1A2F"/>
    <w:rsid w:val="00CA1C75"/>
    <w:rsid w:val="00CA1D01"/>
    <w:rsid w:val="00CA1DB7"/>
    <w:rsid w:val="00CA1F0E"/>
    <w:rsid w:val="00CA2125"/>
    <w:rsid w:val="00CA2A66"/>
    <w:rsid w:val="00CA2AD6"/>
    <w:rsid w:val="00CA2FBC"/>
    <w:rsid w:val="00CA3229"/>
    <w:rsid w:val="00CA34F9"/>
    <w:rsid w:val="00CA4545"/>
    <w:rsid w:val="00CA4884"/>
    <w:rsid w:val="00CA4B14"/>
    <w:rsid w:val="00CA59B8"/>
    <w:rsid w:val="00CA6653"/>
    <w:rsid w:val="00CA6CF5"/>
    <w:rsid w:val="00CA6EE9"/>
    <w:rsid w:val="00CA77E7"/>
    <w:rsid w:val="00CA78C3"/>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C4"/>
    <w:rsid w:val="00CB5131"/>
    <w:rsid w:val="00CB5179"/>
    <w:rsid w:val="00CB5418"/>
    <w:rsid w:val="00CB568D"/>
    <w:rsid w:val="00CB5968"/>
    <w:rsid w:val="00CB5E3E"/>
    <w:rsid w:val="00CB658D"/>
    <w:rsid w:val="00CB6AFC"/>
    <w:rsid w:val="00CB77DC"/>
    <w:rsid w:val="00CB79CB"/>
    <w:rsid w:val="00CB7D8F"/>
    <w:rsid w:val="00CB7E6A"/>
    <w:rsid w:val="00CB7ECA"/>
    <w:rsid w:val="00CB7F5E"/>
    <w:rsid w:val="00CC0119"/>
    <w:rsid w:val="00CC091C"/>
    <w:rsid w:val="00CC0B00"/>
    <w:rsid w:val="00CC10BA"/>
    <w:rsid w:val="00CC118C"/>
    <w:rsid w:val="00CC11E1"/>
    <w:rsid w:val="00CC1266"/>
    <w:rsid w:val="00CC129B"/>
    <w:rsid w:val="00CC18C6"/>
    <w:rsid w:val="00CC1AFD"/>
    <w:rsid w:val="00CC226D"/>
    <w:rsid w:val="00CC29B3"/>
    <w:rsid w:val="00CC2A04"/>
    <w:rsid w:val="00CC2BDE"/>
    <w:rsid w:val="00CC2F9B"/>
    <w:rsid w:val="00CC31EC"/>
    <w:rsid w:val="00CC3325"/>
    <w:rsid w:val="00CC43B2"/>
    <w:rsid w:val="00CC4782"/>
    <w:rsid w:val="00CC54F6"/>
    <w:rsid w:val="00CC5A45"/>
    <w:rsid w:val="00CC5BE8"/>
    <w:rsid w:val="00CC610B"/>
    <w:rsid w:val="00CC65DB"/>
    <w:rsid w:val="00CC673D"/>
    <w:rsid w:val="00CC67D4"/>
    <w:rsid w:val="00CC6911"/>
    <w:rsid w:val="00CC6E76"/>
    <w:rsid w:val="00CC72A6"/>
    <w:rsid w:val="00CC731B"/>
    <w:rsid w:val="00CC7676"/>
    <w:rsid w:val="00CC7832"/>
    <w:rsid w:val="00CC7B75"/>
    <w:rsid w:val="00CC7BC7"/>
    <w:rsid w:val="00CC7E21"/>
    <w:rsid w:val="00CC7FEC"/>
    <w:rsid w:val="00CD02E6"/>
    <w:rsid w:val="00CD102F"/>
    <w:rsid w:val="00CD106E"/>
    <w:rsid w:val="00CD1112"/>
    <w:rsid w:val="00CD165D"/>
    <w:rsid w:val="00CD1A91"/>
    <w:rsid w:val="00CD1F29"/>
    <w:rsid w:val="00CD2092"/>
    <w:rsid w:val="00CD2779"/>
    <w:rsid w:val="00CD2BC2"/>
    <w:rsid w:val="00CD2C0C"/>
    <w:rsid w:val="00CD2E4B"/>
    <w:rsid w:val="00CD3CE5"/>
    <w:rsid w:val="00CD3CEB"/>
    <w:rsid w:val="00CD420A"/>
    <w:rsid w:val="00CD42BB"/>
    <w:rsid w:val="00CD42D7"/>
    <w:rsid w:val="00CD4547"/>
    <w:rsid w:val="00CD490E"/>
    <w:rsid w:val="00CD5284"/>
    <w:rsid w:val="00CD5946"/>
    <w:rsid w:val="00CD5BD2"/>
    <w:rsid w:val="00CD6279"/>
    <w:rsid w:val="00CD63DA"/>
    <w:rsid w:val="00CD6A39"/>
    <w:rsid w:val="00CD6B96"/>
    <w:rsid w:val="00CD6CA0"/>
    <w:rsid w:val="00CD7156"/>
    <w:rsid w:val="00CD71C6"/>
    <w:rsid w:val="00CE02AC"/>
    <w:rsid w:val="00CE035E"/>
    <w:rsid w:val="00CE0C01"/>
    <w:rsid w:val="00CE0C19"/>
    <w:rsid w:val="00CE0F1A"/>
    <w:rsid w:val="00CE1328"/>
    <w:rsid w:val="00CE1BBC"/>
    <w:rsid w:val="00CE1CBE"/>
    <w:rsid w:val="00CE1D3C"/>
    <w:rsid w:val="00CE1F5A"/>
    <w:rsid w:val="00CE209D"/>
    <w:rsid w:val="00CE272F"/>
    <w:rsid w:val="00CE277A"/>
    <w:rsid w:val="00CE2D7F"/>
    <w:rsid w:val="00CE3400"/>
    <w:rsid w:val="00CE3C61"/>
    <w:rsid w:val="00CE3C63"/>
    <w:rsid w:val="00CE3F9B"/>
    <w:rsid w:val="00CE4184"/>
    <w:rsid w:val="00CE44DC"/>
    <w:rsid w:val="00CE453E"/>
    <w:rsid w:val="00CE48F0"/>
    <w:rsid w:val="00CE4A76"/>
    <w:rsid w:val="00CE4A97"/>
    <w:rsid w:val="00CE5E89"/>
    <w:rsid w:val="00CE5F7A"/>
    <w:rsid w:val="00CE61A8"/>
    <w:rsid w:val="00CE638D"/>
    <w:rsid w:val="00CE6E54"/>
    <w:rsid w:val="00CE6F2A"/>
    <w:rsid w:val="00CE713D"/>
    <w:rsid w:val="00CE75C2"/>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2C6"/>
    <w:rsid w:val="00CF3444"/>
    <w:rsid w:val="00CF3659"/>
    <w:rsid w:val="00CF3A19"/>
    <w:rsid w:val="00CF3F6E"/>
    <w:rsid w:val="00CF4C20"/>
    <w:rsid w:val="00CF5159"/>
    <w:rsid w:val="00CF57B2"/>
    <w:rsid w:val="00CF5C7A"/>
    <w:rsid w:val="00CF603F"/>
    <w:rsid w:val="00CF67DF"/>
    <w:rsid w:val="00CF68B1"/>
    <w:rsid w:val="00CF6922"/>
    <w:rsid w:val="00CF693A"/>
    <w:rsid w:val="00CF6C84"/>
    <w:rsid w:val="00CF6D76"/>
    <w:rsid w:val="00CF6F9A"/>
    <w:rsid w:val="00CF73A4"/>
    <w:rsid w:val="00CF7747"/>
    <w:rsid w:val="00CF7A36"/>
    <w:rsid w:val="00D00689"/>
    <w:rsid w:val="00D00C59"/>
    <w:rsid w:val="00D0103D"/>
    <w:rsid w:val="00D0138C"/>
    <w:rsid w:val="00D01545"/>
    <w:rsid w:val="00D01806"/>
    <w:rsid w:val="00D018FD"/>
    <w:rsid w:val="00D01B4F"/>
    <w:rsid w:val="00D02183"/>
    <w:rsid w:val="00D0238E"/>
    <w:rsid w:val="00D02410"/>
    <w:rsid w:val="00D026E7"/>
    <w:rsid w:val="00D0293F"/>
    <w:rsid w:val="00D02A71"/>
    <w:rsid w:val="00D02CE6"/>
    <w:rsid w:val="00D02F06"/>
    <w:rsid w:val="00D030D5"/>
    <w:rsid w:val="00D033CA"/>
    <w:rsid w:val="00D039FC"/>
    <w:rsid w:val="00D03D23"/>
    <w:rsid w:val="00D0452E"/>
    <w:rsid w:val="00D0496F"/>
    <w:rsid w:val="00D04C86"/>
    <w:rsid w:val="00D053BE"/>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5A"/>
    <w:rsid w:val="00D101A8"/>
    <w:rsid w:val="00D10310"/>
    <w:rsid w:val="00D10397"/>
    <w:rsid w:val="00D10855"/>
    <w:rsid w:val="00D10A3A"/>
    <w:rsid w:val="00D10BA1"/>
    <w:rsid w:val="00D10CAE"/>
    <w:rsid w:val="00D1112F"/>
    <w:rsid w:val="00D112C8"/>
    <w:rsid w:val="00D113ED"/>
    <w:rsid w:val="00D11669"/>
    <w:rsid w:val="00D1184C"/>
    <w:rsid w:val="00D11856"/>
    <w:rsid w:val="00D11A2C"/>
    <w:rsid w:val="00D11B5D"/>
    <w:rsid w:val="00D11BDF"/>
    <w:rsid w:val="00D11CC1"/>
    <w:rsid w:val="00D124E5"/>
    <w:rsid w:val="00D12ACC"/>
    <w:rsid w:val="00D13008"/>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11F"/>
    <w:rsid w:val="00D2221E"/>
    <w:rsid w:val="00D2267C"/>
    <w:rsid w:val="00D22895"/>
    <w:rsid w:val="00D23005"/>
    <w:rsid w:val="00D2333E"/>
    <w:rsid w:val="00D23D0E"/>
    <w:rsid w:val="00D24166"/>
    <w:rsid w:val="00D24331"/>
    <w:rsid w:val="00D24D9F"/>
    <w:rsid w:val="00D25421"/>
    <w:rsid w:val="00D25604"/>
    <w:rsid w:val="00D25B8C"/>
    <w:rsid w:val="00D26FC2"/>
    <w:rsid w:val="00D270B3"/>
    <w:rsid w:val="00D27135"/>
    <w:rsid w:val="00D2725B"/>
    <w:rsid w:val="00D30DFC"/>
    <w:rsid w:val="00D311DC"/>
    <w:rsid w:val="00D31712"/>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294"/>
    <w:rsid w:val="00D41403"/>
    <w:rsid w:val="00D41678"/>
    <w:rsid w:val="00D41FB8"/>
    <w:rsid w:val="00D42003"/>
    <w:rsid w:val="00D42953"/>
    <w:rsid w:val="00D42E52"/>
    <w:rsid w:val="00D43AC8"/>
    <w:rsid w:val="00D43C10"/>
    <w:rsid w:val="00D43D05"/>
    <w:rsid w:val="00D44334"/>
    <w:rsid w:val="00D4447C"/>
    <w:rsid w:val="00D44859"/>
    <w:rsid w:val="00D44C91"/>
    <w:rsid w:val="00D456E2"/>
    <w:rsid w:val="00D45A41"/>
    <w:rsid w:val="00D45ADC"/>
    <w:rsid w:val="00D45C14"/>
    <w:rsid w:val="00D460F1"/>
    <w:rsid w:val="00D46251"/>
    <w:rsid w:val="00D468F2"/>
    <w:rsid w:val="00D469D5"/>
    <w:rsid w:val="00D46AC2"/>
    <w:rsid w:val="00D46C46"/>
    <w:rsid w:val="00D472AF"/>
    <w:rsid w:val="00D4761C"/>
    <w:rsid w:val="00D47C28"/>
    <w:rsid w:val="00D47C8E"/>
    <w:rsid w:val="00D47FF7"/>
    <w:rsid w:val="00D500BD"/>
    <w:rsid w:val="00D50231"/>
    <w:rsid w:val="00D503C0"/>
    <w:rsid w:val="00D50917"/>
    <w:rsid w:val="00D51001"/>
    <w:rsid w:val="00D5101B"/>
    <w:rsid w:val="00D5123C"/>
    <w:rsid w:val="00D519BB"/>
    <w:rsid w:val="00D51DD0"/>
    <w:rsid w:val="00D5273C"/>
    <w:rsid w:val="00D52E80"/>
    <w:rsid w:val="00D534F2"/>
    <w:rsid w:val="00D53636"/>
    <w:rsid w:val="00D536EF"/>
    <w:rsid w:val="00D538D4"/>
    <w:rsid w:val="00D538D8"/>
    <w:rsid w:val="00D53B69"/>
    <w:rsid w:val="00D54051"/>
    <w:rsid w:val="00D543AF"/>
    <w:rsid w:val="00D54DBF"/>
    <w:rsid w:val="00D55303"/>
    <w:rsid w:val="00D5556B"/>
    <w:rsid w:val="00D55628"/>
    <w:rsid w:val="00D55663"/>
    <w:rsid w:val="00D5594A"/>
    <w:rsid w:val="00D56808"/>
    <w:rsid w:val="00D57193"/>
    <w:rsid w:val="00D573B4"/>
    <w:rsid w:val="00D5745E"/>
    <w:rsid w:val="00D57B31"/>
    <w:rsid w:val="00D6017C"/>
    <w:rsid w:val="00D60692"/>
    <w:rsid w:val="00D6071B"/>
    <w:rsid w:val="00D607FB"/>
    <w:rsid w:val="00D60D79"/>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8E6"/>
    <w:rsid w:val="00D64FD1"/>
    <w:rsid w:val="00D65004"/>
    <w:rsid w:val="00D65096"/>
    <w:rsid w:val="00D6546E"/>
    <w:rsid w:val="00D6569D"/>
    <w:rsid w:val="00D6586A"/>
    <w:rsid w:val="00D65B43"/>
    <w:rsid w:val="00D65C51"/>
    <w:rsid w:val="00D66196"/>
    <w:rsid w:val="00D66B22"/>
    <w:rsid w:val="00D66BCB"/>
    <w:rsid w:val="00D66E1D"/>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14"/>
    <w:rsid w:val="00D7587C"/>
    <w:rsid w:val="00D7591E"/>
    <w:rsid w:val="00D75FF5"/>
    <w:rsid w:val="00D765B1"/>
    <w:rsid w:val="00D769DF"/>
    <w:rsid w:val="00D76EF0"/>
    <w:rsid w:val="00D778B2"/>
    <w:rsid w:val="00D779E9"/>
    <w:rsid w:val="00D77C22"/>
    <w:rsid w:val="00D77C87"/>
    <w:rsid w:val="00D77DA6"/>
    <w:rsid w:val="00D80648"/>
    <w:rsid w:val="00D809C1"/>
    <w:rsid w:val="00D80A57"/>
    <w:rsid w:val="00D80B5C"/>
    <w:rsid w:val="00D80D2C"/>
    <w:rsid w:val="00D80DD3"/>
    <w:rsid w:val="00D81894"/>
    <w:rsid w:val="00D82181"/>
    <w:rsid w:val="00D824DF"/>
    <w:rsid w:val="00D82A76"/>
    <w:rsid w:val="00D82C6F"/>
    <w:rsid w:val="00D83191"/>
    <w:rsid w:val="00D831F1"/>
    <w:rsid w:val="00D8336B"/>
    <w:rsid w:val="00D835C6"/>
    <w:rsid w:val="00D835CD"/>
    <w:rsid w:val="00D836C2"/>
    <w:rsid w:val="00D83BD4"/>
    <w:rsid w:val="00D83BFB"/>
    <w:rsid w:val="00D840D9"/>
    <w:rsid w:val="00D841D6"/>
    <w:rsid w:val="00D84655"/>
    <w:rsid w:val="00D84DD7"/>
    <w:rsid w:val="00D854F7"/>
    <w:rsid w:val="00D8550A"/>
    <w:rsid w:val="00D85B24"/>
    <w:rsid w:val="00D86022"/>
    <w:rsid w:val="00D8606F"/>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0D7C"/>
    <w:rsid w:val="00D910FE"/>
    <w:rsid w:val="00D91281"/>
    <w:rsid w:val="00D9150D"/>
    <w:rsid w:val="00D91CEB"/>
    <w:rsid w:val="00D91F7E"/>
    <w:rsid w:val="00D9209C"/>
    <w:rsid w:val="00D92719"/>
    <w:rsid w:val="00D92B1C"/>
    <w:rsid w:val="00D930B2"/>
    <w:rsid w:val="00D931C3"/>
    <w:rsid w:val="00D93656"/>
    <w:rsid w:val="00D93E1C"/>
    <w:rsid w:val="00D943AD"/>
    <w:rsid w:val="00D94F01"/>
    <w:rsid w:val="00D94F7E"/>
    <w:rsid w:val="00D9515E"/>
    <w:rsid w:val="00D9517F"/>
    <w:rsid w:val="00D951CA"/>
    <w:rsid w:val="00D95B90"/>
    <w:rsid w:val="00D95D8B"/>
    <w:rsid w:val="00D95F63"/>
    <w:rsid w:val="00D972DF"/>
    <w:rsid w:val="00D9746A"/>
    <w:rsid w:val="00D97521"/>
    <w:rsid w:val="00D97B01"/>
    <w:rsid w:val="00D97C41"/>
    <w:rsid w:val="00DA0680"/>
    <w:rsid w:val="00DA09FE"/>
    <w:rsid w:val="00DA0D82"/>
    <w:rsid w:val="00DA0EE4"/>
    <w:rsid w:val="00DA1542"/>
    <w:rsid w:val="00DA172A"/>
    <w:rsid w:val="00DA1753"/>
    <w:rsid w:val="00DA1F6B"/>
    <w:rsid w:val="00DA1F8E"/>
    <w:rsid w:val="00DA2A2F"/>
    <w:rsid w:val="00DA2BA1"/>
    <w:rsid w:val="00DA41DF"/>
    <w:rsid w:val="00DA42A8"/>
    <w:rsid w:val="00DA49C5"/>
    <w:rsid w:val="00DA4A20"/>
    <w:rsid w:val="00DA4F0F"/>
    <w:rsid w:val="00DA5902"/>
    <w:rsid w:val="00DA5DD6"/>
    <w:rsid w:val="00DA6459"/>
    <w:rsid w:val="00DA64FC"/>
    <w:rsid w:val="00DA6961"/>
    <w:rsid w:val="00DA6A1D"/>
    <w:rsid w:val="00DA6F2A"/>
    <w:rsid w:val="00DA70A2"/>
    <w:rsid w:val="00DA7437"/>
    <w:rsid w:val="00DA75D8"/>
    <w:rsid w:val="00DA7A0E"/>
    <w:rsid w:val="00DA7A4B"/>
    <w:rsid w:val="00DA7ACC"/>
    <w:rsid w:val="00DB0B04"/>
    <w:rsid w:val="00DB0F93"/>
    <w:rsid w:val="00DB17F5"/>
    <w:rsid w:val="00DB19B1"/>
    <w:rsid w:val="00DB2087"/>
    <w:rsid w:val="00DB230F"/>
    <w:rsid w:val="00DB278D"/>
    <w:rsid w:val="00DB2A8D"/>
    <w:rsid w:val="00DB2AD1"/>
    <w:rsid w:val="00DB2F5C"/>
    <w:rsid w:val="00DB38A0"/>
    <w:rsid w:val="00DB3C59"/>
    <w:rsid w:val="00DB3CBC"/>
    <w:rsid w:val="00DB40A6"/>
    <w:rsid w:val="00DB4162"/>
    <w:rsid w:val="00DB4513"/>
    <w:rsid w:val="00DB49DE"/>
    <w:rsid w:val="00DB4BD2"/>
    <w:rsid w:val="00DB4EA5"/>
    <w:rsid w:val="00DB5051"/>
    <w:rsid w:val="00DB571D"/>
    <w:rsid w:val="00DB59FD"/>
    <w:rsid w:val="00DB5A9B"/>
    <w:rsid w:val="00DB5C61"/>
    <w:rsid w:val="00DB60EF"/>
    <w:rsid w:val="00DB62AD"/>
    <w:rsid w:val="00DB6631"/>
    <w:rsid w:val="00DB67A2"/>
    <w:rsid w:val="00DB690A"/>
    <w:rsid w:val="00DB6E34"/>
    <w:rsid w:val="00DB7603"/>
    <w:rsid w:val="00DB768E"/>
    <w:rsid w:val="00DB79E5"/>
    <w:rsid w:val="00DB7B81"/>
    <w:rsid w:val="00DB7BC4"/>
    <w:rsid w:val="00DC02B2"/>
    <w:rsid w:val="00DC04E1"/>
    <w:rsid w:val="00DC06AC"/>
    <w:rsid w:val="00DC1A8B"/>
    <w:rsid w:val="00DC1C4E"/>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DA1"/>
    <w:rsid w:val="00DC5372"/>
    <w:rsid w:val="00DC5F11"/>
    <w:rsid w:val="00DC5FAE"/>
    <w:rsid w:val="00DC6280"/>
    <w:rsid w:val="00DC62BC"/>
    <w:rsid w:val="00DC62C6"/>
    <w:rsid w:val="00DC6901"/>
    <w:rsid w:val="00DC6BD0"/>
    <w:rsid w:val="00DC6C10"/>
    <w:rsid w:val="00DC71F7"/>
    <w:rsid w:val="00DC7231"/>
    <w:rsid w:val="00DC74C3"/>
    <w:rsid w:val="00DC787B"/>
    <w:rsid w:val="00DC78B2"/>
    <w:rsid w:val="00DC7A36"/>
    <w:rsid w:val="00DD09DC"/>
    <w:rsid w:val="00DD12E2"/>
    <w:rsid w:val="00DD16E7"/>
    <w:rsid w:val="00DD177B"/>
    <w:rsid w:val="00DD1CBF"/>
    <w:rsid w:val="00DD2AB5"/>
    <w:rsid w:val="00DD2D60"/>
    <w:rsid w:val="00DD2F3C"/>
    <w:rsid w:val="00DD3022"/>
    <w:rsid w:val="00DD319B"/>
    <w:rsid w:val="00DD3361"/>
    <w:rsid w:val="00DD37D5"/>
    <w:rsid w:val="00DD38FB"/>
    <w:rsid w:val="00DD397F"/>
    <w:rsid w:val="00DD3A63"/>
    <w:rsid w:val="00DD3D5C"/>
    <w:rsid w:val="00DD4200"/>
    <w:rsid w:val="00DD456A"/>
    <w:rsid w:val="00DD47D8"/>
    <w:rsid w:val="00DD482D"/>
    <w:rsid w:val="00DD4C97"/>
    <w:rsid w:val="00DD510D"/>
    <w:rsid w:val="00DD54FD"/>
    <w:rsid w:val="00DD5A6E"/>
    <w:rsid w:val="00DD5C06"/>
    <w:rsid w:val="00DD5D1D"/>
    <w:rsid w:val="00DD5DD0"/>
    <w:rsid w:val="00DD5ED6"/>
    <w:rsid w:val="00DD63FD"/>
    <w:rsid w:val="00DD67B5"/>
    <w:rsid w:val="00DD6ACB"/>
    <w:rsid w:val="00DD6E3B"/>
    <w:rsid w:val="00DD70A7"/>
    <w:rsid w:val="00DD7238"/>
    <w:rsid w:val="00DD735B"/>
    <w:rsid w:val="00DD75DF"/>
    <w:rsid w:val="00DD7833"/>
    <w:rsid w:val="00DD799B"/>
    <w:rsid w:val="00DE028D"/>
    <w:rsid w:val="00DE0372"/>
    <w:rsid w:val="00DE03C3"/>
    <w:rsid w:val="00DE07DE"/>
    <w:rsid w:val="00DE0987"/>
    <w:rsid w:val="00DE09EA"/>
    <w:rsid w:val="00DE0B32"/>
    <w:rsid w:val="00DE0E1F"/>
    <w:rsid w:val="00DE0F21"/>
    <w:rsid w:val="00DE1073"/>
    <w:rsid w:val="00DE1126"/>
    <w:rsid w:val="00DE14DB"/>
    <w:rsid w:val="00DE15A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4D"/>
    <w:rsid w:val="00DF5FCB"/>
    <w:rsid w:val="00DF67BA"/>
    <w:rsid w:val="00DF68B6"/>
    <w:rsid w:val="00DF731C"/>
    <w:rsid w:val="00DF7419"/>
    <w:rsid w:val="00DF7628"/>
    <w:rsid w:val="00DF7731"/>
    <w:rsid w:val="00DF7FED"/>
    <w:rsid w:val="00E00725"/>
    <w:rsid w:val="00E008B2"/>
    <w:rsid w:val="00E00B08"/>
    <w:rsid w:val="00E00D33"/>
    <w:rsid w:val="00E011D4"/>
    <w:rsid w:val="00E023E6"/>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A03"/>
    <w:rsid w:val="00E12E8A"/>
    <w:rsid w:val="00E132A2"/>
    <w:rsid w:val="00E135E3"/>
    <w:rsid w:val="00E13D0A"/>
    <w:rsid w:val="00E13FA5"/>
    <w:rsid w:val="00E140DB"/>
    <w:rsid w:val="00E142E2"/>
    <w:rsid w:val="00E14410"/>
    <w:rsid w:val="00E15172"/>
    <w:rsid w:val="00E1547E"/>
    <w:rsid w:val="00E15996"/>
    <w:rsid w:val="00E15B7C"/>
    <w:rsid w:val="00E15CE9"/>
    <w:rsid w:val="00E16144"/>
    <w:rsid w:val="00E162F9"/>
    <w:rsid w:val="00E16B94"/>
    <w:rsid w:val="00E16D5B"/>
    <w:rsid w:val="00E170E2"/>
    <w:rsid w:val="00E175F1"/>
    <w:rsid w:val="00E1798C"/>
    <w:rsid w:val="00E17C6D"/>
    <w:rsid w:val="00E17F95"/>
    <w:rsid w:val="00E202D0"/>
    <w:rsid w:val="00E2047C"/>
    <w:rsid w:val="00E2059D"/>
    <w:rsid w:val="00E20680"/>
    <w:rsid w:val="00E20C81"/>
    <w:rsid w:val="00E212F6"/>
    <w:rsid w:val="00E21688"/>
    <w:rsid w:val="00E21C26"/>
    <w:rsid w:val="00E22111"/>
    <w:rsid w:val="00E222FC"/>
    <w:rsid w:val="00E223D9"/>
    <w:rsid w:val="00E223DB"/>
    <w:rsid w:val="00E22CB9"/>
    <w:rsid w:val="00E22F11"/>
    <w:rsid w:val="00E23BEA"/>
    <w:rsid w:val="00E23C05"/>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DAC"/>
    <w:rsid w:val="00E27F2C"/>
    <w:rsid w:val="00E301D1"/>
    <w:rsid w:val="00E3027F"/>
    <w:rsid w:val="00E307A8"/>
    <w:rsid w:val="00E30EAD"/>
    <w:rsid w:val="00E30EE0"/>
    <w:rsid w:val="00E30F72"/>
    <w:rsid w:val="00E3153A"/>
    <w:rsid w:val="00E31B8A"/>
    <w:rsid w:val="00E3206C"/>
    <w:rsid w:val="00E3215F"/>
    <w:rsid w:val="00E32A05"/>
    <w:rsid w:val="00E32BE3"/>
    <w:rsid w:val="00E32E70"/>
    <w:rsid w:val="00E3302A"/>
    <w:rsid w:val="00E3371C"/>
    <w:rsid w:val="00E34147"/>
    <w:rsid w:val="00E34CB6"/>
    <w:rsid w:val="00E34D35"/>
    <w:rsid w:val="00E3515A"/>
    <w:rsid w:val="00E3585C"/>
    <w:rsid w:val="00E35F9D"/>
    <w:rsid w:val="00E3606E"/>
    <w:rsid w:val="00E368B6"/>
    <w:rsid w:val="00E36E2C"/>
    <w:rsid w:val="00E36ECB"/>
    <w:rsid w:val="00E3707E"/>
    <w:rsid w:val="00E370B7"/>
    <w:rsid w:val="00E37291"/>
    <w:rsid w:val="00E37602"/>
    <w:rsid w:val="00E37C0C"/>
    <w:rsid w:val="00E37F68"/>
    <w:rsid w:val="00E4059F"/>
    <w:rsid w:val="00E4061B"/>
    <w:rsid w:val="00E407B6"/>
    <w:rsid w:val="00E40A6E"/>
    <w:rsid w:val="00E40C05"/>
    <w:rsid w:val="00E40C6C"/>
    <w:rsid w:val="00E410D6"/>
    <w:rsid w:val="00E412F5"/>
    <w:rsid w:val="00E41570"/>
    <w:rsid w:val="00E417BC"/>
    <w:rsid w:val="00E41A79"/>
    <w:rsid w:val="00E41F94"/>
    <w:rsid w:val="00E426DA"/>
    <w:rsid w:val="00E4281C"/>
    <w:rsid w:val="00E42B3B"/>
    <w:rsid w:val="00E42C94"/>
    <w:rsid w:val="00E43398"/>
    <w:rsid w:val="00E433BE"/>
    <w:rsid w:val="00E436CF"/>
    <w:rsid w:val="00E437BC"/>
    <w:rsid w:val="00E43977"/>
    <w:rsid w:val="00E439A6"/>
    <w:rsid w:val="00E43CD5"/>
    <w:rsid w:val="00E4522B"/>
    <w:rsid w:val="00E4591C"/>
    <w:rsid w:val="00E4630A"/>
    <w:rsid w:val="00E46533"/>
    <w:rsid w:val="00E466B3"/>
    <w:rsid w:val="00E46901"/>
    <w:rsid w:val="00E469DD"/>
    <w:rsid w:val="00E46B12"/>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792"/>
    <w:rsid w:val="00E52857"/>
    <w:rsid w:val="00E52D70"/>
    <w:rsid w:val="00E53649"/>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134"/>
    <w:rsid w:val="00E61262"/>
    <w:rsid w:val="00E6130D"/>
    <w:rsid w:val="00E614CE"/>
    <w:rsid w:val="00E620C5"/>
    <w:rsid w:val="00E62139"/>
    <w:rsid w:val="00E6239D"/>
    <w:rsid w:val="00E626BE"/>
    <w:rsid w:val="00E62825"/>
    <w:rsid w:val="00E62A7A"/>
    <w:rsid w:val="00E62D73"/>
    <w:rsid w:val="00E62E78"/>
    <w:rsid w:val="00E63761"/>
    <w:rsid w:val="00E63879"/>
    <w:rsid w:val="00E63D4F"/>
    <w:rsid w:val="00E63EF1"/>
    <w:rsid w:val="00E63F97"/>
    <w:rsid w:val="00E64104"/>
    <w:rsid w:val="00E6422A"/>
    <w:rsid w:val="00E644BF"/>
    <w:rsid w:val="00E6468D"/>
    <w:rsid w:val="00E64788"/>
    <w:rsid w:val="00E64B70"/>
    <w:rsid w:val="00E64E50"/>
    <w:rsid w:val="00E64E59"/>
    <w:rsid w:val="00E6537D"/>
    <w:rsid w:val="00E65528"/>
    <w:rsid w:val="00E6553D"/>
    <w:rsid w:val="00E657BD"/>
    <w:rsid w:val="00E65E5B"/>
    <w:rsid w:val="00E65FE0"/>
    <w:rsid w:val="00E66042"/>
    <w:rsid w:val="00E66066"/>
    <w:rsid w:val="00E66F17"/>
    <w:rsid w:val="00E672F0"/>
    <w:rsid w:val="00E67381"/>
    <w:rsid w:val="00E67BA4"/>
    <w:rsid w:val="00E70A71"/>
    <w:rsid w:val="00E70A96"/>
    <w:rsid w:val="00E70EFC"/>
    <w:rsid w:val="00E70F61"/>
    <w:rsid w:val="00E712F5"/>
    <w:rsid w:val="00E71378"/>
    <w:rsid w:val="00E71D0B"/>
    <w:rsid w:val="00E72054"/>
    <w:rsid w:val="00E7246B"/>
    <w:rsid w:val="00E72FBA"/>
    <w:rsid w:val="00E73199"/>
    <w:rsid w:val="00E73266"/>
    <w:rsid w:val="00E7362F"/>
    <w:rsid w:val="00E739B0"/>
    <w:rsid w:val="00E73F3F"/>
    <w:rsid w:val="00E74013"/>
    <w:rsid w:val="00E741AB"/>
    <w:rsid w:val="00E743A9"/>
    <w:rsid w:val="00E74A3E"/>
    <w:rsid w:val="00E74AFF"/>
    <w:rsid w:val="00E74CBF"/>
    <w:rsid w:val="00E74FC7"/>
    <w:rsid w:val="00E75FFA"/>
    <w:rsid w:val="00E76018"/>
    <w:rsid w:val="00E764C6"/>
    <w:rsid w:val="00E776DD"/>
    <w:rsid w:val="00E77CAE"/>
    <w:rsid w:val="00E77DDD"/>
    <w:rsid w:val="00E8018B"/>
    <w:rsid w:val="00E8040D"/>
    <w:rsid w:val="00E80430"/>
    <w:rsid w:val="00E807E2"/>
    <w:rsid w:val="00E816AF"/>
    <w:rsid w:val="00E81C5F"/>
    <w:rsid w:val="00E81D89"/>
    <w:rsid w:val="00E81E6A"/>
    <w:rsid w:val="00E82237"/>
    <w:rsid w:val="00E825EC"/>
    <w:rsid w:val="00E829ED"/>
    <w:rsid w:val="00E82B4E"/>
    <w:rsid w:val="00E83286"/>
    <w:rsid w:val="00E8372C"/>
    <w:rsid w:val="00E83A82"/>
    <w:rsid w:val="00E83CF0"/>
    <w:rsid w:val="00E84126"/>
    <w:rsid w:val="00E844B8"/>
    <w:rsid w:val="00E84532"/>
    <w:rsid w:val="00E84542"/>
    <w:rsid w:val="00E84621"/>
    <w:rsid w:val="00E846AF"/>
    <w:rsid w:val="00E8542A"/>
    <w:rsid w:val="00E856DD"/>
    <w:rsid w:val="00E85A14"/>
    <w:rsid w:val="00E85D3D"/>
    <w:rsid w:val="00E86010"/>
    <w:rsid w:val="00E864BC"/>
    <w:rsid w:val="00E86D91"/>
    <w:rsid w:val="00E86F02"/>
    <w:rsid w:val="00E87202"/>
    <w:rsid w:val="00E87347"/>
    <w:rsid w:val="00E879C8"/>
    <w:rsid w:val="00E87B3F"/>
    <w:rsid w:val="00E904D3"/>
    <w:rsid w:val="00E90569"/>
    <w:rsid w:val="00E9072E"/>
    <w:rsid w:val="00E908B6"/>
    <w:rsid w:val="00E910FD"/>
    <w:rsid w:val="00E915BF"/>
    <w:rsid w:val="00E9176C"/>
    <w:rsid w:val="00E918F3"/>
    <w:rsid w:val="00E92054"/>
    <w:rsid w:val="00E92BD6"/>
    <w:rsid w:val="00E92DEA"/>
    <w:rsid w:val="00E93029"/>
    <w:rsid w:val="00E9381A"/>
    <w:rsid w:val="00E93D98"/>
    <w:rsid w:val="00E9404C"/>
    <w:rsid w:val="00E95021"/>
    <w:rsid w:val="00E95025"/>
    <w:rsid w:val="00E95227"/>
    <w:rsid w:val="00E95576"/>
    <w:rsid w:val="00E962AA"/>
    <w:rsid w:val="00E9636B"/>
    <w:rsid w:val="00E96576"/>
    <w:rsid w:val="00E96621"/>
    <w:rsid w:val="00E96D09"/>
    <w:rsid w:val="00E96FED"/>
    <w:rsid w:val="00E97294"/>
    <w:rsid w:val="00E97776"/>
    <w:rsid w:val="00E979FE"/>
    <w:rsid w:val="00EA0504"/>
    <w:rsid w:val="00EA08B3"/>
    <w:rsid w:val="00EA09C8"/>
    <w:rsid w:val="00EA0AC5"/>
    <w:rsid w:val="00EA0F13"/>
    <w:rsid w:val="00EA114B"/>
    <w:rsid w:val="00EA1178"/>
    <w:rsid w:val="00EA1449"/>
    <w:rsid w:val="00EA16DE"/>
    <w:rsid w:val="00EA1822"/>
    <w:rsid w:val="00EA182F"/>
    <w:rsid w:val="00EA19E3"/>
    <w:rsid w:val="00EA1BEA"/>
    <w:rsid w:val="00EA1D08"/>
    <w:rsid w:val="00EA2415"/>
    <w:rsid w:val="00EA28ED"/>
    <w:rsid w:val="00EA29DF"/>
    <w:rsid w:val="00EA3073"/>
    <w:rsid w:val="00EA30A0"/>
    <w:rsid w:val="00EA3163"/>
    <w:rsid w:val="00EA3433"/>
    <w:rsid w:val="00EA3498"/>
    <w:rsid w:val="00EA397A"/>
    <w:rsid w:val="00EA3F5A"/>
    <w:rsid w:val="00EA4107"/>
    <w:rsid w:val="00EA4A5C"/>
    <w:rsid w:val="00EA4C44"/>
    <w:rsid w:val="00EA4D19"/>
    <w:rsid w:val="00EA4F8A"/>
    <w:rsid w:val="00EA4F8F"/>
    <w:rsid w:val="00EA57A3"/>
    <w:rsid w:val="00EA5A7F"/>
    <w:rsid w:val="00EA5C19"/>
    <w:rsid w:val="00EA5C9A"/>
    <w:rsid w:val="00EA6469"/>
    <w:rsid w:val="00EA660E"/>
    <w:rsid w:val="00EA6C70"/>
    <w:rsid w:val="00EA74B4"/>
    <w:rsid w:val="00EA7530"/>
    <w:rsid w:val="00EA7BF6"/>
    <w:rsid w:val="00EA7C61"/>
    <w:rsid w:val="00EB0092"/>
    <w:rsid w:val="00EB042B"/>
    <w:rsid w:val="00EB1712"/>
    <w:rsid w:val="00EB1907"/>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828"/>
    <w:rsid w:val="00EB6BC8"/>
    <w:rsid w:val="00EB74D6"/>
    <w:rsid w:val="00EB7608"/>
    <w:rsid w:val="00EB760C"/>
    <w:rsid w:val="00EB7756"/>
    <w:rsid w:val="00EC0063"/>
    <w:rsid w:val="00EC07D1"/>
    <w:rsid w:val="00EC08F4"/>
    <w:rsid w:val="00EC0929"/>
    <w:rsid w:val="00EC0A69"/>
    <w:rsid w:val="00EC0D4A"/>
    <w:rsid w:val="00EC13E5"/>
    <w:rsid w:val="00EC1A00"/>
    <w:rsid w:val="00EC1C96"/>
    <w:rsid w:val="00EC1D6B"/>
    <w:rsid w:val="00EC3971"/>
    <w:rsid w:val="00EC39A2"/>
    <w:rsid w:val="00EC3E44"/>
    <w:rsid w:val="00EC4250"/>
    <w:rsid w:val="00EC446D"/>
    <w:rsid w:val="00EC483B"/>
    <w:rsid w:val="00EC484D"/>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C97"/>
    <w:rsid w:val="00EC6F90"/>
    <w:rsid w:val="00EC729A"/>
    <w:rsid w:val="00EC77BC"/>
    <w:rsid w:val="00EC7833"/>
    <w:rsid w:val="00EC7A43"/>
    <w:rsid w:val="00EC7AAB"/>
    <w:rsid w:val="00EC7ECF"/>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8A1"/>
    <w:rsid w:val="00ED3911"/>
    <w:rsid w:val="00ED3BE0"/>
    <w:rsid w:val="00ED3DA0"/>
    <w:rsid w:val="00ED42F0"/>
    <w:rsid w:val="00ED43C7"/>
    <w:rsid w:val="00ED477D"/>
    <w:rsid w:val="00ED47B6"/>
    <w:rsid w:val="00ED4BC8"/>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4A"/>
    <w:rsid w:val="00ED7CF4"/>
    <w:rsid w:val="00ED7D94"/>
    <w:rsid w:val="00EE081C"/>
    <w:rsid w:val="00EE0BDC"/>
    <w:rsid w:val="00EE0CC9"/>
    <w:rsid w:val="00EE10E5"/>
    <w:rsid w:val="00EE1603"/>
    <w:rsid w:val="00EE1A55"/>
    <w:rsid w:val="00EE1C7E"/>
    <w:rsid w:val="00EE1E98"/>
    <w:rsid w:val="00EE2153"/>
    <w:rsid w:val="00EE2531"/>
    <w:rsid w:val="00EE2D30"/>
    <w:rsid w:val="00EE36B2"/>
    <w:rsid w:val="00EE3A69"/>
    <w:rsid w:val="00EE3D13"/>
    <w:rsid w:val="00EE3D35"/>
    <w:rsid w:val="00EE3EBB"/>
    <w:rsid w:val="00EE47F8"/>
    <w:rsid w:val="00EE4997"/>
    <w:rsid w:val="00EE4AFC"/>
    <w:rsid w:val="00EE53EF"/>
    <w:rsid w:val="00EE61AD"/>
    <w:rsid w:val="00EE6A67"/>
    <w:rsid w:val="00EE6E5F"/>
    <w:rsid w:val="00EE6EF4"/>
    <w:rsid w:val="00EE782E"/>
    <w:rsid w:val="00EE78DF"/>
    <w:rsid w:val="00EE7946"/>
    <w:rsid w:val="00EE799A"/>
    <w:rsid w:val="00EE7CAB"/>
    <w:rsid w:val="00EF00BE"/>
    <w:rsid w:val="00EF00C9"/>
    <w:rsid w:val="00EF0C8E"/>
    <w:rsid w:val="00EF0D1B"/>
    <w:rsid w:val="00EF0D5E"/>
    <w:rsid w:val="00EF0F35"/>
    <w:rsid w:val="00EF110A"/>
    <w:rsid w:val="00EF123C"/>
    <w:rsid w:val="00EF14F8"/>
    <w:rsid w:val="00EF1A20"/>
    <w:rsid w:val="00EF1BF6"/>
    <w:rsid w:val="00EF202A"/>
    <w:rsid w:val="00EF3458"/>
    <w:rsid w:val="00EF373E"/>
    <w:rsid w:val="00EF3D3F"/>
    <w:rsid w:val="00EF3F56"/>
    <w:rsid w:val="00EF430B"/>
    <w:rsid w:val="00EF460B"/>
    <w:rsid w:val="00EF53F1"/>
    <w:rsid w:val="00EF563F"/>
    <w:rsid w:val="00EF5823"/>
    <w:rsid w:val="00EF6341"/>
    <w:rsid w:val="00EF6562"/>
    <w:rsid w:val="00EF682B"/>
    <w:rsid w:val="00EF692B"/>
    <w:rsid w:val="00EF6C02"/>
    <w:rsid w:val="00EF7A5F"/>
    <w:rsid w:val="00F004EB"/>
    <w:rsid w:val="00F00518"/>
    <w:rsid w:val="00F0072E"/>
    <w:rsid w:val="00F009B0"/>
    <w:rsid w:val="00F01211"/>
    <w:rsid w:val="00F018EC"/>
    <w:rsid w:val="00F01E57"/>
    <w:rsid w:val="00F01F96"/>
    <w:rsid w:val="00F028E1"/>
    <w:rsid w:val="00F02C33"/>
    <w:rsid w:val="00F02D86"/>
    <w:rsid w:val="00F0352C"/>
    <w:rsid w:val="00F03856"/>
    <w:rsid w:val="00F038E2"/>
    <w:rsid w:val="00F038F7"/>
    <w:rsid w:val="00F04172"/>
    <w:rsid w:val="00F041AE"/>
    <w:rsid w:val="00F041BD"/>
    <w:rsid w:val="00F0439C"/>
    <w:rsid w:val="00F04535"/>
    <w:rsid w:val="00F048BD"/>
    <w:rsid w:val="00F04D17"/>
    <w:rsid w:val="00F05072"/>
    <w:rsid w:val="00F0541D"/>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BA3"/>
    <w:rsid w:val="00F11CCD"/>
    <w:rsid w:val="00F11EA2"/>
    <w:rsid w:val="00F12070"/>
    <w:rsid w:val="00F124C4"/>
    <w:rsid w:val="00F128E3"/>
    <w:rsid w:val="00F12C7B"/>
    <w:rsid w:val="00F12FE6"/>
    <w:rsid w:val="00F1306F"/>
    <w:rsid w:val="00F13416"/>
    <w:rsid w:val="00F134F2"/>
    <w:rsid w:val="00F13590"/>
    <w:rsid w:val="00F13B6C"/>
    <w:rsid w:val="00F13EF6"/>
    <w:rsid w:val="00F13F1F"/>
    <w:rsid w:val="00F1405B"/>
    <w:rsid w:val="00F14412"/>
    <w:rsid w:val="00F14445"/>
    <w:rsid w:val="00F1473E"/>
    <w:rsid w:val="00F15527"/>
    <w:rsid w:val="00F15553"/>
    <w:rsid w:val="00F15559"/>
    <w:rsid w:val="00F159B8"/>
    <w:rsid w:val="00F16146"/>
    <w:rsid w:val="00F162BC"/>
    <w:rsid w:val="00F16698"/>
    <w:rsid w:val="00F169D7"/>
    <w:rsid w:val="00F17395"/>
    <w:rsid w:val="00F1756F"/>
    <w:rsid w:val="00F204AA"/>
    <w:rsid w:val="00F20957"/>
    <w:rsid w:val="00F20DF0"/>
    <w:rsid w:val="00F210A1"/>
    <w:rsid w:val="00F21378"/>
    <w:rsid w:val="00F2141E"/>
    <w:rsid w:val="00F21940"/>
    <w:rsid w:val="00F21A36"/>
    <w:rsid w:val="00F21E4C"/>
    <w:rsid w:val="00F21F1B"/>
    <w:rsid w:val="00F221FA"/>
    <w:rsid w:val="00F2284B"/>
    <w:rsid w:val="00F22851"/>
    <w:rsid w:val="00F229EB"/>
    <w:rsid w:val="00F233FC"/>
    <w:rsid w:val="00F23E78"/>
    <w:rsid w:val="00F23EA0"/>
    <w:rsid w:val="00F24333"/>
    <w:rsid w:val="00F244FE"/>
    <w:rsid w:val="00F247C5"/>
    <w:rsid w:val="00F248B9"/>
    <w:rsid w:val="00F24944"/>
    <w:rsid w:val="00F24A61"/>
    <w:rsid w:val="00F24C06"/>
    <w:rsid w:val="00F24DDE"/>
    <w:rsid w:val="00F25298"/>
    <w:rsid w:val="00F25616"/>
    <w:rsid w:val="00F25B71"/>
    <w:rsid w:val="00F25E9B"/>
    <w:rsid w:val="00F26603"/>
    <w:rsid w:val="00F267DB"/>
    <w:rsid w:val="00F2698A"/>
    <w:rsid w:val="00F269A3"/>
    <w:rsid w:val="00F26C73"/>
    <w:rsid w:val="00F26C7C"/>
    <w:rsid w:val="00F271BB"/>
    <w:rsid w:val="00F272C0"/>
    <w:rsid w:val="00F27780"/>
    <w:rsid w:val="00F277A6"/>
    <w:rsid w:val="00F27A37"/>
    <w:rsid w:val="00F27A3F"/>
    <w:rsid w:val="00F27AB5"/>
    <w:rsid w:val="00F27F1B"/>
    <w:rsid w:val="00F3002C"/>
    <w:rsid w:val="00F301CC"/>
    <w:rsid w:val="00F303A1"/>
    <w:rsid w:val="00F304DF"/>
    <w:rsid w:val="00F30F65"/>
    <w:rsid w:val="00F315CA"/>
    <w:rsid w:val="00F31A5B"/>
    <w:rsid w:val="00F31C91"/>
    <w:rsid w:val="00F31D19"/>
    <w:rsid w:val="00F3204F"/>
    <w:rsid w:val="00F327AA"/>
    <w:rsid w:val="00F32F08"/>
    <w:rsid w:val="00F3304D"/>
    <w:rsid w:val="00F331B8"/>
    <w:rsid w:val="00F331DA"/>
    <w:rsid w:val="00F33227"/>
    <w:rsid w:val="00F33D77"/>
    <w:rsid w:val="00F33DEA"/>
    <w:rsid w:val="00F33E93"/>
    <w:rsid w:val="00F340DD"/>
    <w:rsid w:val="00F34492"/>
    <w:rsid w:val="00F3465B"/>
    <w:rsid w:val="00F34A54"/>
    <w:rsid w:val="00F34EAC"/>
    <w:rsid w:val="00F3523F"/>
    <w:rsid w:val="00F35840"/>
    <w:rsid w:val="00F3585E"/>
    <w:rsid w:val="00F35B00"/>
    <w:rsid w:val="00F35D9B"/>
    <w:rsid w:val="00F35FDF"/>
    <w:rsid w:val="00F364CB"/>
    <w:rsid w:val="00F368D7"/>
    <w:rsid w:val="00F36C78"/>
    <w:rsid w:val="00F375AE"/>
    <w:rsid w:val="00F40403"/>
    <w:rsid w:val="00F40AB4"/>
    <w:rsid w:val="00F41112"/>
    <w:rsid w:val="00F411B4"/>
    <w:rsid w:val="00F41594"/>
    <w:rsid w:val="00F416AB"/>
    <w:rsid w:val="00F4185B"/>
    <w:rsid w:val="00F418D3"/>
    <w:rsid w:val="00F42107"/>
    <w:rsid w:val="00F42A49"/>
    <w:rsid w:val="00F42A7A"/>
    <w:rsid w:val="00F42EFD"/>
    <w:rsid w:val="00F43039"/>
    <w:rsid w:val="00F438A1"/>
    <w:rsid w:val="00F440C9"/>
    <w:rsid w:val="00F440EE"/>
    <w:rsid w:val="00F44818"/>
    <w:rsid w:val="00F451F3"/>
    <w:rsid w:val="00F4541A"/>
    <w:rsid w:val="00F45C9E"/>
    <w:rsid w:val="00F45CA1"/>
    <w:rsid w:val="00F46526"/>
    <w:rsid w:val="00F47012"/>
    <w:rsid w:val="00F47307"/>
    <w:rsid w:val="00F4763B"/>
    <w:rsid w:val="00F47BA2"/>
    <w:rsid w:val="00F47BB9"/>
    <w:rsid w:val="00F47E7E"/>
    <w:rsid w:val="00F501F3"/>
    <w:rsid w:val="00F5023D"/>
    <w:rsid w:val="00F504C1"/>
    <w:rsid w:val="00F50A03"/>
    <w:rsid w:val="00F50C6C"/>
    <w:rsid w:val="00F50F92"/>
    <w:rsid w:val="00F51056"/>
    <w:rsid w:val="00F51676"/>
    <w:rsid w:val="00F51C23"/>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C40"/>
    <w:rsid w:val="00F54D7B"/>
    <w:rsid w:val="00F55384"/>
    <w:rsid w:val="00F5592B"/>
    <w:rsid w:val="00F55E20"/>
    <w:rsid w:val="00F560C2"/>
    <w:rsid w:val="00F560F9"/>
    <w:rsid w:val="00F56360"/>
    <w:rsid w:val="00F568B2"/>
    <w:rsid w:val="00F568C1"/>
    <w:rsid w:val="00F569C8"/>
    <w:rsid w:val="00F56C33"/>
    <w:rsid w:val="00F56DE0"/>
    <w:rsid w:val="00F56FD2"/>
    <w:rsid w:val="00F57133"/>
    <w:rsid w:val="00F5713F"/>
    <w:rsid w:val="00F57931"/>
    <w:rsid w:val="00F60202"/>
    <w:rsid w:val="00F60818"/>
    <w:rsid w:val="00F6092F"/>
    <w:rsid w:val="00F60AB8"/>
    <w:rsid w:val="00F60BCE"/>
    <w:rsid w:val="00F61034"/>
    <w:rsid w:val="00F6141B"/>
    <w:rsid w:val="00F6158A"/>
    <w:rsid w:val="00F619F6"/>
    <w:rsid w:val="00F61ADE"/>
    <w:rsid w:val="00F62154"/>
    <w:rsid w:val="00F62671"/>
    <w:rsid w:val="00F62FAC"/>
    <w:rsid w:val="00F630AA"/>
    <w:rsid w:val="00F637FF"/>
    <w:rsid w:val="00F63E68"/>
    <w:rsid w:val="00F63EC8"/>
    <w:rsid w:val="00F6440A"/>
    <w:rsid w:val="00F64D45"/>
    <w:rsid w:val="00F64D52"/>
    <w:rsid w:val="00F64E13"/>
    <w:rsid w:val="00F64F51"/>
    <w:rsid w:val="00F652DA"/>
    <w:rsid w:val="00F65345"/>
    <w:rsid w:val="00F6545C"/>
    <w:rsid w:val="00F655CD"/>
    <w:rsid w:val="00F65768"/>
    <w:rsid w:val="00F658E4"/>
    <w:rsid w:val="00F65936"/>
    <w:rsid w:val="00F65C1F"/>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08FD"/>
    <w:rsid w:val="00F7215C"/>
    <w:rsid w:val="00F72765"/>
    <w:rsid w:val="00F72873"/>
    <w:rsid w:val="00F72A89"/>
    <w:rsid w:val="00F72CD7"/>
    <w:rsid w:val="00F72DC1"/>
    <w:rsid w:val="00F731FF"/>
    <w:rsid w:val="00F733F4"/>
    <w:rsid w:val="00F73B13"/>
    <w:rsid w:val="00F73CBF"/>
    <w:rsid w:val="00F73E79"/>
    <w:rsid w:val="00F73F66"/>
    <w:rsid w:val="00F74CA7"/>
    <w:rsid w:val="00F74D16"/>
    <w:rsid w:val="00F74E3B"/>
    <w:rsid w:val="00F751BE"/>
    <w:rsid w:val="00F75223"/>
    <w:rsid w:val="00F75E2C"/>
    <w:rsid w:val="00F760EE"/>
    <w:rsid w:val="00F76223"/>
    <w:rsid w:val="00F7643F"/>
    <w:rsid w:val="00F76B07"/>
    <w:rsid w:val="00F77161"/>
    <w:rsid w:val="00F77596"/>
    <w:rsid w:val="00F77896"/>
    <w:rsid w:val="00F77BB3"/>
    <w:rsid w:val="00F77F7C"/>
    <w:rsid w:val="00F800B0"/>
    <w:rsid w:val="00F800C3"/>
    <w:rsid w:val="00F80204"/>
    <w:rsid w:val="00F80770"/>
    <w:rsid w:val="00F8097E"/>
    <w:rsid w:val="00F8134D"/>
    <w:rsid w:val="00F8149A"/>
    <w:rsid w:val="00F81523"/>
    <w:rsid w:val="00F816B7"/>
    <w:rsid w:val="00F8178C"/>
    <w:rsid w:val="00F81C1E"/>
    <w:rsid w:val="00F81E14"/>
    <w:rsid w:val="00F8229B"/>
    <w:rsid w:val="00F8279E"/>
    <w:rsid w:val="00F8291D"/>
    <w:rsid w:val="00F82DEA"/>
    <w:rsid w:val="00F83203"/>
    <w:rsid w:val="00F836D5"/>
    <w:rsid w:val="00F83F67"/>
    <w:rsid w:val="00F84461"/>
    <w:rsid w:val="00F844E4"/>
    <w:rsid w:val="00F85101"/>
    <w:rsid w:val="00F851C4"/>
    <w:rsid w:val="00F85475"/>
    <w:rsid w:val="00F858E0"/>
    <w:rsid w:val="00F85937"/>
    <w:rsid w:val="00F864E7"/>
    <w:rsid w:val="00F8670F"/>
    <w:rsid w:val="00F868EA"/>
    <w:rsid w:val="00F86963"/>
    <w:rsid w:val="00F87086"/>
    <w:rsid w:val="00F900C5"/>
    <w:rsid w:val="00F90121"/>
    <w:rsid w:val="00F90134"/>
    <w:rsid w:val="00F907C7"/>
    <w:rsid w:val="00F9112E"/>
    <w:rsid w:val="00F91287"/>
    <w:rsid w:val="00F91905"/>
    <w:rsid w:val="00F9198D"/>
    <w:rsid w:val="00F91B15"/>
    <w:rsid w:val="00F91B7E"/>
    <w:rsid w:val="00F92016"/>
    <w:rsid w:val="00F925B4"/>
    <w:rsid w:val="00F925F6"/>
    <w:rsid w:val="00F9309F"/>
    <w:rsid w:val="00F93AA3"/>
    <w:rsid w:val="00F94191"/>
    <w:rsid w:val="00F9443B"/>
    <w:rsid w:val="00F94CA5"/>
    <w:rsid w:val="00F952C5"/>
    <w:rsid w:val="00F953FE"/>
    <w:rsid w:val="00F95590"/>
    <w:rsid w:val="00F974FC"/>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235"/>
    <w:rsid w:val="00FA4C7D"/>
    <w:rsid w:val="00FA4ED6"/>
    <w:rsid w:val="00FA4FD7"/>
    <w:rsid w:val="00FA539F"/>
    <w:rsid w:val="00FA54F6"/>
    <w:rsid w:val="00FA5750"/>
    <w:rsid w:val="00FA5874"/>
    <w:rsid w:val="00FA6476"/>
    <w:rsid w:val="00FA6A95"/>
    <w:rsid w:val="00FA6E13"/>
    <w:rsid w:val="00FA70CC"/>
    <w:rsid w:val="00FA7316"/>
    <w:rsid w:val="00FA74B3"/>
    <w:rsid w:val="00FA77D4"/>
    <w:rsid w:val="00FA798A"/>
    <w:rsid w:val="00FA7E20"/>
    <w:rsid w:val="00FB05AC"/>
    <w:rsid w:val="00FB0C93"/>
    <w:rsid w:val="00FB0FF2"/>
    <w:rsid w:val="00FB18B5"/>
    <w:rsid w:val="00FB197F"/>
    <w:rsid w:val="00FB23DD"/>
    <w:rsid w:val="00FB2830"/>
    <w:rsid w:val="00FB312F"/>
    <w:rsid w:val="00FB35C3"/>
    <w:rsid w:val="00FB409D"/>
    <w:rsid w:val="00FB4272"/>
    <w:rsid w:val="00FB50D5"/>
    <w:rsid w:val="00FB546C"/>
    <w:rsid w:val="00FB580C"/>
    <w:rsid w:val="00FB584F"/>
    <w:rsid w:val="00FB58F4"/>
    <w:rsid w:val="00FB5B4D"/>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737"/>
    <w:rsid w:val="00FC2855"/>
    <w:rsid w:val="00FC2977"/>
    <w:rsid w:val="00FC317B"/>
    <w:rsid w:val="00FC39FD"/>
    <w:rsid w:val="00FC3AF0"/>
    <w:rsid w:val="00FC3C61"/>
    <w:rsid w:val="00FC3C67"/>
    <w:rsid w:val="00FC3CCA"/>
    <w:rsid w:val="00FC417D"/>
    <w:rsid w:val="00FC42C3"/>
    <w:rsid w:val="00FC44C0"/>
    <w:rsid w:val="00FC47DE"/>
    <w:rsid w:val="00FC48B4"/>
    <w:rsid w:val="00FC4A9E"/>
    <w:rsid w:val="00FC4DDB"/>
    <w:rsid w:val="00FC51A3"/>
    <w:rsid w:val="00FC5353"/>
    <w:rsid w:val="00FC539A"/>
    <w:rsid w:val="00FC552D"/>
    <w:rsid w:val="00FC5DF3"/>
    <w:rsid w:val="00FC5F6D"/>
    <w:rsid w:val="00FC6457"/>
    <w:rsid w:val="00FC66C1"/>
    <w:rsid w:val="00FC6703"/>
    <w:rsid w:val="00FC6842"/>
    <w:rsid w:val="00FC6BA8"/>
    <w:rsid w:val="00FC7248"/>
    <w:rsid w:val="00FC7504"/>
    <w:rsid w:val="00FD0F80"/>
    <w:rsid w:val="00FD1149"/>
    <w:rsid w:val="00FD19A1"/>
    <w:rsid w:val="00FD2043"/>
    <w:rsid w:val="00FD20F4"/>
    <w:rsid w:val="00FD245D"/>
    <w:rsid w:val="00FD25AB"/>
    <w:rsid w:val="00FD296C"/>
    <w:rsid w:val="00FD315A"/>
    <w:rsid w:val="00FD31A5"/>
    <w:rsid w:val="00FD3406"/>
    <w:rsid w:val="00FD3499"/>
    <w:rsid w:val="00FD355A"/>
    <w:rsid w:val="00FD370A"/>
    <w:rsid w:val="00FD376D"/>
    <w:rsid w:val="00FD37E5"/>
    <w:rsid w:val="00FD3BEE"/>
    <w:rsid w:val="00FD3D3D"/>
    <w:rsid w:val="00FD49B4"/>
    <w:rsid w:val="00FD4B84"/>
    <w:rsid w:val="00FD5A51"/>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3AF"/>
    <w:rsid w:val="00FE1448"/>
    <w:rsid w:val="00FE1B15"/>
    <w:rsid w:val="00FE22B4"/>
    <w:rsid w:val="00FE22B8"/>
    <w:rsid w:val="00FE2DDA"/>
    <w:rsid w:val="00FE31A3"/>
    <w:rsid w:val="00FE31B9"/>
    <w:rsid w:val="00FE3716"/>
    <w:rsid w:val="00FE37FF"/>
    <w:rsid w:val="00FE389E"/>
    <w:rsid w:val="00FE38CC"/>
    <w:rsid w:val="00FE396F"/>
    <w:rsid w:val="00FE449C"/>
    <w:rsid w:val="00FE4949"/>
    <w:rsid w:val="00FE499D"/>
    <w:rsid w:val="00FE4B43"/>
    <w:rsid w:val="00FE4B78"/>
    <w:rsid w:val="00FE4B9D"/>
    <w:rsid w:val="00FE4FE4"/>
    <w:rsid w:val="00FE55DF"/>
    <w:rsid w:val="00FE5641"/>
    <w:rsid w:val="00FE5A58"/>
    <w:rsid w:val="00FE5CAA"/>
    <w:rsid w:val="00FE6915"/>
    <w:rsid w:val="00FE6D38"/>
    <w:rsid w:val="00FE6E29"/>
    <w:rsid w:val="00FE72AE"/>
    <w:rsid w:val="00FE75BD"/>
    <w:rsid w:val="00FE7BC4"/>
    <w:rsid w:val="00FF0A09"/>
    <w:rsid w:val="00FF0BE3"/>
    <w:rsid w:val="00FF0BF3"/>
    <w:rsid w:val="00FF11C6"/>
    <w:rsid w:val="00FF1384"/>
    <w:rsid w:val="00FF13A0"/>
    <w:rsid w:val="00FF1618"/>
    <w:rsid w:val="00FF1B34"/>
    <w:rsid w:val="00FF21F6"/>
    <w:rsid w:val="00FF2495"/>
    <w:rsid w:val="00FF2AC3"/>
    <w:rsid w:val="00FF2D22"/>
    <w:rsid w:val="00FF2EC4"/>
    <w:rsid w:val="00FF3625"/>
    <w:rsid w:val="00FF36AA"/>
    <w:rsid w:val="00FF3D4C"/>
    <w:rsid w:val="00FF3D9F"/>
    <w:rsid w:val="00FF4047"/>
    <w:rsid w:val="00FF4055"/>
    <w:rsid w:val="00FF44BD"/>
    <w:rsid w:val="00FF4786"/>
    <w:rsid w:val="00FF4BA5"/>
    <w:rsid w:val="00FF4D59"/>
    <w:rsid w:val="00FF5169"/>
    <w:rsid w:val="00FF5328"/>
    <w:rsid w:val="00FF5399"/>
    <w:rsid w:val="00FF58A7"/>
    <w:rsid w:val="00FF60B7"/>
    <w:rsid w:val="00FF61C0"/>
    <w:rsid w:val="00FF6263"/>
    <w:rsid w:val="00FF6718"/>
    <w:rsid w:val="00FF6A50"/>
    <w:rsid w:val="00FF6D0F"/>
    <w:rsid w:val="00FF74EF"/>
    <w:rsid w:val="00FF75FD"/>
    <w:rsid w:val="00FF786F"/>
    <w:rsid w:val="01AE307E"/>
    <w:rsid w:val="02F8C166"/>
    <w:rsid w:val="0399DE68"/>
    <w:rsid w:val="0CDD12B7"/>
    <w:rsid w:val="3C3BC804"/>
    <w:rsid w:val="3CB70AC1"/>
    <w:rsid w:val="3EF92233"/>
    <w:rsid w:val="417C44E8"/>
    <w:rsid w:val="51109B2B"/>
    <w:rsid w:val="514F0074"/>
    <w:rsid w:val="59851C83"/>
    <w:rsid w:val="59B454C4"/>
    <w:rsid w:val="5C81428D"/>
    <w:rsid w:val="6411765C"/>
    <w:rsid w:val="73B5A5B5"/>
    <w:rsid w:val="7B71764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5E0DF990"/>
  <w15:docId w15:val="{5DDB9887-304F-4AB7-AA8F-AC60AAA0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qFormat/>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BC797B"/>
    <w:pPr>
      <w:tabs>
        <w:tab w:val="right" w:leader="dot" w:pos="9582"/>
      </w:tabs>
      <w:spacing w:line="240" w:lineRule="auto"/>
      <w:ind w:right="851"/>
    </w:pPr>
    <w:rPr>
      <w:noProof/>
      <w:color w:val="auto"/>
      <w:sz w:val="22"/>
      <w:szCs w:val="24"/>
      <w:u w:val="single"/>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85020"/>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5B3463"/>
    <w:rPr>
      <w:color w:val="605E5C"/>
      <w:shd w:val="clear" w:color="auto" w:fill="E1DFDD"/>
    </w:rPr>
  </w:style>
  <w:style w:type="paragraph" w:customStyle="1" w:styleId="HeadingBoldNumbered">
    <w:name w:val="Heading Bold Numbered"/>
    <w:basedOn w:val="Normal"/>
    <w:next w:val="Normal"/>
    <w:rsid w:val="005D53AC"/>
    <w:pPr>
      <w:numPr>
        <w:numId w:val="20"/>
      </w:numPr>
      <w:spacing w:before="120" w:after="120" w:line="240" w:lineRule="auto"/>
    </w:pPr>
    <w:rPr>
      <w:rFonts w:ascii="Verdana" w:hAnsi="Verdana" w:cs="Times New Roman"/>
      <w:b/>
      <w:bCs/>
      <w:color w:val="auto"/>
      <w:lang w:val="en-GB" w:eastAsia="en-NZ"/>
    </w:rPr>
  </w:style>
  <w:style w:type="character" w:styleId="Strong">
    <w:name w:val="Strong"/>
    <w:basedOn w:val="DefaultParagraphFont"/>
    <w:uiPriority w:val="22"/>
    <w:qFormat/>
    <w:rsid w:val="005D53AC"/>
    <w:rPr>
      <w:b/>
      <w:bCs/>
    </w:rPr>
  </w:style>
  <w:style w:type="paragraph" w:customStyle="1" w:styleId="DSEBody">
    <w:name w:val="DSE_Body"/>
    <w:rsid w:val="005D53AC"/>
    <w:pPr>
      <w:spacing w:after="113"/>
    </w:pPr>
    <w:rPr>
      <w:rFonts w:ascii="Arial" w:hAnsi="Arial"/>
      <w:color w:val="auto"/>
      <w:sz w:val="18"/>
      <w:szCs w:val="24"/>
      <w:lang w:eastAsia="en-US"/>
    </w:rPr>
  </w:style>
  <w:style w:type="paragraph" w:customStyle="1" w:styleId="DSEHA">
    <w:name w:val="DSE_HA"/>
    <w:next w:val="DSEBody"/>
    <w:link w:val="DSEHAChar"/>
    <w:rsid w:val="005D53AC"/>
    <w:pPr>
      <w:spacing w:after="600" w:line="460" w:lineRule="atLeast"/>
      <w:outlineLvl w:val="0"/>
    </w:pPr>
    <w:rPr>
      <w:rFonts w:ascii="Arial" w:hAnsi="Arial"/>
      <w:color w:val="798D29"/>
      <w:sz w:val="40"/>
      <w:szCs w:val="24"/>
      <w:lang w:val="en-US" w:eastAsia="en-US"/>
    </w:rPr>
  </w:style>
  <w:style w:type="paragraph" w:customStyle="1" w:styleId="DSEHB">
    <w:name w:val="DSE_HB"/>
    <w:next w:val="DSEBody"/>
    <w:rsid w:val="005D53AC"/>
    <w:pPr>
      <w:spacing w:before="180" w:after="113" w:line="300" w:lineRule="atLeast"/>
      <w:outlineLvl w:val="0"/>
    </w:pPr>
    <w:rPr>
      <w:rFonts w:ascii="Arial" w:hAnsi="Arial"/>
      <w:b/>
      <w:color w:val="798D29"/>
      <w:sz w:val="24"/>
      <w:szCs w:val="24"/>
      <w:lang w:eastAsia="en-US"/>
    </w:rPr>
  </w:style>
  <w:style w:type="character" w:customStyle="1" w:styleId="DSEHAChar">
    <w:name w:val="DSE_HA Char"/>
    <w:link w:val="DSEHA"/>
    <w:rsid w:val="005D53AC"/>
    <w:rPr>
      <w:rFonts w:ascii="Arial" w:hAnsi="Arial"/>
      <w:color w:val="798D29"/>
      <w:sz w:val="40"/>
      <w:szCs w:val="24"/>
      <w:lang w:val="en-US" w:eastAsia="en-US"/>
    </w:rPr>
  </w:style>
  <w:style w:type="character" w:customStyle="1" w:styleId="st">
    <w:name w:val="st"/>
    <w:rsid w:val="005D53AC"/>
  </w:style>
  <w:style w:type="paragraph" w:styleId="Revision">
    <w:name w:val="Revision"/>
    <w:hidden/>
    <w:uiPriority w:val="99"/>
    <w:semiHidden/>
    <w:rsid w:val="00C154B7"/>
    <w:pPr>
      <w:spacing w:line="240" w:lineRule="auto"/>
    </w:pPr>
  </w:style>
  <w:style w:type="character" w:styleId="Emphasis">
    <w:name w:val="Emphasis"/>
    <w:basedOn w:val="DefaultParagraphFont"/>
    <w:uiPriority w:val="20"/>
    <w:qFormat/>
    <w:rsid w:val="00106D69"/>
    <w:rPr>
      <w:i/>
      <w:iCs/>
    </w:rPr>
  </w:style>
  <w:style w:type="character" w:customStyle="1" w:styleId="normaltextrun">
    <w:name w:val="normaltextrun"/>
    <w:basedOn w:val="DefaultParagraphFont"/>
    <w:rsid w:val="00FC7504"/>
  </w:style>
  <w:style w:type="paragraph" w:customStyle="1" w:styleId="paragraph">
    <w:name w:val="paragraph"/>
    <w:basedOn w:val="Normal"/>
    <w:rsid w:val="00312737"/>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312737"/>
  </w:style>
  <w:style w:type="character" w:customStyle="1" w:styleId="pagebreaktextspan">
    <w:name w:val="pagebreaktextspan"/>
    <w:basedOn w:val="DefaultParagraphFont"/>
    <w:rsid w:val="00312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8948">
      <w:bodyDiv w:val="1"/>
      <w:marLeft w:val="0"/>
      <w:marRight w:val="0"/>
      <w:marTop w:val="0"/>
      <w:marBottom w:val="0"/>
      <w:divBdr>
        <w:top w:val="none" w:sz="0" w:space="0" w:color="auto"/>
        <w:left w:val="none" w:sz="0" w:space="0" w:color="auto"/>
        <w:bottom w:val="none" w:sz="0" w:space="0" w:color="auto"/>
        <w:right w:val="none" w:sz="0" w:space="0" w:color="auto"/>
      </w:divBdr>
    </w:div>
    <w:div w:id="175192704">
      <w:bodyDiv w:val="1"/>
      <w:marLeft w:val="0"/>
      <w:marRight w:val="0"/>
      <w:marTop w:val="0"/>
      <w:marBottom w:val="0"/>
      <w:divBdr>
        <w:top w:val="none" w:sz="0" w:space="0" w:color="auto"/>
        <w:left w:val="none" w:sz="0" w:space="0" w:color="auto"/>
        <w:bottom w:val="none" w:sz="0" w:space="0" w:color="auto"/>
        <w:right w:val="none" w:sz="0" w:space="0" w:color="auto"/>
      </w:divBdr>
    </w:div>
    <w:div w:id="186260231">
      <w:bodyDiv w:val="1"/>
      <w:marLeft w:val="0"/>
      <w:marRight w:val="0"/>
      <w:marTop w:val="0"/>
      <w:marBottom w:val="0"/>
      <w:divBdr>
        <w:top w:val="none" w:sz="0" w:space="0" w:color="auto"/>
        <w:left w:val="none" w:sz="0" w:space="0" w:color="auto"/>
        <w:bottom w:val="none" w:sz="0" w:space="0" w:color="auto"/>
        <w:right w:val="none" w:sz="0" w:space="0" w:color="auto"/>
      </w:divBdr>
      <w:divsChild>
        <w:div w:id="59641699">
          <w:marLeft w:val="0"/>
          <w:marRight w:val="0"/>
          <w:marTop w:val="0"/>
          <w:marBottom w:val="0"/>
          <w:divBdr>
            <w:top w:val="none" w:sz="0" w:space="0" w:color="auto"/>
            <w:left w:val="none" w:sz="0" w:space="0" w:color="auto"/>
            <w:bottom w:val="none" w:sz="0" w:space="0" w:color="auto"/>
            <w:right w:val="none" w:sz="0" w:space="0" w:color="auto"/>
          </w:divBdr>
        </w:div>
        <w:div w:id="73279811">
          <w:marLeft w:val="0"/>
          <w:marRight w:val="0"/>
          <w:marTop w:val="0"/>
          <w:marBottom w:val="0"/>
          <w:divBdr>
            <w:top w:val="none" w:sz="0" w:space="0" w:color="auto"/>
            <w:left w:val="none" w:sz="0" w:space="0" w:color="auto"/>
            <w:bottom w:val="none" w:sz="0" w:space="0" w:color="auto"/>
            <w:right w:val="none" w:sz="0" w:space="0" w:color="auto"/>
          </w:divBdr>
        </w:div>
        <w:div w:id="81682119">
          <w:marLeft w:val="0"/>
          <w:marRight w:val="0"/>
          <w:marTop w:val="0"/>
          <w:marBottom w:val="0"/>
          <w:divBdr>
            <w:top w:val="none" w:sz="0" w:space="0" w:color="auto"/>
            <w:left w:val="none" w:sz="0" w:space="0" w:color="auto"/>
            <w:bottom w:val="none" w:sz="0" w:space="0" w:color="auto"/>
            <w:right w:val="none" w:sz="0" w:space="0" w:color="auto"/>
          </w:divBdr>
        </w:div>
        <w:div w:id="148988305">
          <w:marLeft w:val="0"/>
          <w:marRight w:val="0"/>
          <w:marTop w:val="0"/>
          <w:marBottom w:val="0"/>
          <w:divBdr>
            <w:top w:val="none" w:sz="0" w:space="0" w:color="auto"/>
            <w:left w:val="none" w:sz="0" w:space="0" w:color="auto"/>
            <w:bottom w:val="none" w:sz="0" w:space="0" w:color="auto"/>
            <w:right w:val="none" w:sz="0" w:space="0" w:color="auto"/>
          </w:divBdr>
        </w:div>
        <w:div w:id="197473054">
          <w:marLeft w:val="0"/>
          <w:marRight w:val="0"/>
          <w:marTop w:val="0"/>
          <w:marBottom w:val="0"/>
          <w:divBdr>
            <w:top w:val="none" w:sz="0" w:space="0" w:color="auto"/>
            <w:left w:val="none" w:sz="0" w:space="0" w:color="auto"/>
            <w:bottom w:val="none" w:sz="0" w:space="0" w:color="auto"/>
            <w:right w:val="none" w:sz="0" w:space="0" w:color="auto"/>
          </w:divBdr>
        </w:div>
        <w:div w:id="236327328">
          <w:marLeft w:val="0"/>
          <w:marRight w:val="0"/>
          <w:marTop w:val="0"/>
          <w:marBottom w:val="0"/>
          <w:divBdr>
            <w:top w:val="none" w:sz="0" w:space="0" w:color="auto"/>
            <w:left w:val="none" w:sz="0" w:space="0" w:color="auto"/>
            <w:bottom w:val="none" w:sz="0" w:space="0" w:color="auto"/>
            <w:right w:val="none" w:sz="0" w:space="0" w:color="auto"/>
          </w:divBdr>
        </w:div>
        <w:div w:id="253322584">
          <w:marLeft w:val="0"/>
          <w:marRight w:val="0"/>
          <w:marTop w:val="0"/>
          <w:marBottom w:val="0"/>
          <w:divBdr>
            <w:top w:val="none" w:sz="0" w:space="0" w:color="auto"/>
            <w:left w:val="none" w:sz="0" w:space="0" w:color="auto"/>
            <w:bottom w:val="none" w:sz="0" w:space="0" w:color="auto"/>
            <w:right w:val="none" w:sz="0" w:space="0" w:color="auto"/>
          </w:divBdr>
        </w:div>
        <w:div w:id="266350639">
          <w:marLeft w:val="0"/>
          <w:marRight w:val="0"/>
          <w:marTop w:val="0"/>
          <w:marBottom w:val="0"/>
          <w:divBdr>
            <w:top w:val="none" w:sz="0" w:space="0" w:color="auto"/>
            <w:left w:val="none" w:sz="0" w:space="0" w:color="auto"/>
            <w:bottom w:val="none" w:sz="0" w:space="0" w:color="auto"/>
            <w:right w:val="none" w:sz="0" w:space="0" w:color="auto"/>
          </w:divBdr>
        </w:div>
        <w:div w:id="281763232">
          <w:marLeft w:val="0"/>
          <w:marRight w:val="0"/>
          <w:marTop w:val="0"/>
          <w:marBottom w:val="0"/>
          <w:divBdr>
            <w:top w:val="none" w:sz="0" w:space="0" w:color="auto"/>
            <w:left w:val="none" w:sz="0" w:space="0" w:color="auto"/>
            <w:bottom w:val="none" w:sz="0" w:space="0" w:color="auto"/>
            <w:right w:val="none" w:sz="0" w:space="0" w:color="auto"/>
          </w:divBdr>
        </w:div>
        <w:div w:id="417798008">
          <w:marLeft w:val="0"/>
          <w:marRight w:val="0"/>
          <w:marTop w:val="0"/>
          <w:marBottom w:val="0"/>
          <w:divBdr>
            <w:top w:val="none" w:sz="0" w:space="0" w:color="auto"/>
            <w:left w:val="none" w:sz="0" w:space="0" w:color="auto"/>
            <w:bottom w:val="none" w:sz="0" w:space="0" w:color="auto"/>
            <w:right w:val="none" w:sz="0" w:space="0" w:color="auto"/>
          </w:divBdr>
        </w:div>
        <w:div w:id="503086889">
          <w:marLeft w:val="0"/>
          <w:marRight w:val="0"/>
          <w:marTop w:val="0"/>
          <w:marBottom w:val="0"/>
          <w:divBdr>
            <w:top w:val="none" w:sz="0" w:space="0" w:color="auto"/>
            <w:left w:val="none" w:sz="0" w:space="0" w:color="auto"/>
            <w:bottom w:val="none" w:sz="0" w:space="0" w:color="auto"/>
            <w:right w:val="none" w:sz="0" w:space="0" w:color="auto"/>
          </w:divBdr>
        </w:div>
        <w:div w:id="560213756">
          <w:marLeft w:val="0"/>
          <w:marRight w:val="0"/>
          <w:marTop w:val="0"/>
          <w:marBottom w:val="0"/>
          <w:divBdr>
            <w:top w:val="none" w:sz="0" w:space="0" w:color="auto"/>
            <w:left w:val="none" w:sz="0" w:space="0" w:color="auto"/>
            <w:bottom w:val="none" w:sz="0" w:space="0" w:color="auto"/>
            <w:right w:val="none" w:sz="0" w:space="0" w:color="auto"/>
          </w:divBdr>
        </w:div>
        <w:div w:id="600601550">
          <w:marLeft w:val="0"/>
          <w:marRight w:val="0"/>
          <w:marTop w:val="0"/>
          <w:marBottom w:val="0"/>
          <w:divBdr>
            <w:top w:val="none" w:sz="0" w:space="0" w:color="auto"/>
            <w:left w:val="none" w:sz="0" w:space="0" w:color="auto"/>
            <w:bottom w:val="none" w:sz="0" w:space="0" w:color="auto"/>
            <w:right w:val="none" w:sz="0" w:space="0" w:color="auto"/>
          </w:divBdr>
        </w:div>
        <w:div w:id="603614686">
          <w:marLeft w:val="0"/>
          <w:marRight w:val="0"/>
          <w:marTop w:val="0"/>
          <w:marBottom w:val="0"/>
          <w:divBdr>
            <w:top w:val="none" w:sz="0" w:space="0" w:color="auto"/>
            <w:left w:val="none" w:sz="0" w:space="0" w:color="auto"/>
            <w:bottom w:val="none" w:sz="0" w:space="0" w:color="auto"/>
            <w:right w:val="none" w:sz="0" w:space="0" w:color="auto"/>
          </w:divBdr>
        </w:div>
        <w:div w:id="639773336">
          <w:marLeft w:val="0"/>
          <w:marRight w:val="0"/>
          <w:marTop w:val="0"/>
          <w:marBottom w:val="0"/>
          <w:divBdr>
            <w:top w:val="none" w:sz="0" w:space="0" w:color="auto"/>
            <w:left w:val="none" w:sz="0" w:space="0" w:color="auto"/>
            <w:bottom w:val="none" w:sz="0" w:space="0" w:color="auto"/>
            <w:right w:val="none" w:sz="0" w:space="0" w:color="auto"/>
          </w:divBdr>
        </w:div>
        <w:div w:id="645011763">
          <w:marLeft w:val="0"/>
          <w:marRight w:val="0"/>
          <w:marTop w:val="0"/>
          <w:marBottom w:val="0"/>
          <w:divBdr>
            <w:top w:val="none" w:sz="0" w:space="0" w:color="auto"/>
            <w:left w:val="none" w:sz="0" w:space="0" w:color="auto"/>
            <w:bottom w:val="none" w:sz="0" w:space="0" w:color="auto"/>
            <w:right w:val="none" w:sz="0" w:space="0" w:color="auto"/>
          </w:divBdr>
        </w:div>
        <w:div w:id="678436054">
          <w:marLeft w:val="0"/>
          <w:marRight w:val="0"/>
          <w:marTop w:val="0"/>
          <w:marBottom w:val="0"/>
          <w:divBdr>
            <w:top w:val="none" w:sz="0" w:space="0" w:color="auto"/>
            <w:left w:val="none" w:sz="0" w:space="0" w:color="auto"/>
            <w:bottom w:val="none" w:sz="0" w:space="0" w:color="auto"/>
            <w:right w:val="none" w:sz="0" w:space="0" w:color="auto"/>
          </w:divBdr>
        </w:div>
        <w:div w:id="702946707">
          <w:marLeft w:val="0"/>
          <w:marRight w:val="0"/>
          <w:marTop w:val="0"/>
          <w:marBottom w:val="0"/>
          <w:divBdr>
            <w:top w:val="none" w:sz="0" w:space="0" w:color="auto"/>
            <w:left w:val="none" w:sz="0" w:space="0" w:color="auto"/>
            <w:bottom w:val="none" w:sz="0" w:space="0" w:color="auto"/>
            <w:right w:val="none" w:sz="0" w:space="0" w:color="auto"/>
          </w:divBdr>
        </w:div>
        <w:div w:id="759331620">
          <w:marLeft w:val="0"/>
          <w:marRight w:val="0"/>
          <w:marTop w:val="0"/>
          <w:marBottom w:val="0"/>
          <w:divBdr>
            <w:top w:val="none" w:sz="0" w:space="0" w:color="auto"/>
            <w:left w:val="none" w:sz="0" w:space="0" w:color="auto"/>
            <w:bottom w:val="none" w:sz="0" w:space="0" w:color="auto"/>
            <w:right w:val="none" w:sz="0" w:space="0" w:color="auto"/>
          </w:divBdr>
        </w:div>
        <w:div w:id="1159267710">
          <w:marLeft w:val="0"/>
          <w:marRight w:val="0"/>
          <w:marTop w:val="0"/>
          <w:marBottom w:val="0"/>
          <w:divBdr>
            <w:top w:val="none" w:sz="0" w:space="0" w:color="auto"/>
            <w:left w:val="none" w:sz="0" w:space="0" w:color="auto"/>
            <w:bottom w:val="none" w:sz="0" w:space="0" w:color="auto"/>
            <w:right w:val="none" w:sz="0" w:space="0" w:color="auto"/>
          </w:divBdr>
        </w:div>
        <w:div w:id="1160463607">
          <w:marLeft w:val="0"/>
          <w:marRight w:val="0"/>
          <w:marTop w:val="0"/>
          <w:marBottom w:val="0"/>
          <w:divBdr>
            <w:top w:val="none" w:sz="0" w:space="0" w:color="auto"/>
            <w:left w:val="none" w:sz="0" w:space="0" w:color="auto"/>
            <w:bottom w:val="none" w:sz="0" w:space="0" w:color="auto"/>
            <w:right w:val="none" w:sz="0" w:space="0" w:color="auto"/>
          </w:divBdr>
        </w:div>
        <w:div w:id="1179663650">
          <w:marLeft w:val="0"/>
          <w:marRight w:val="0"/>
          <w:marTop w:val="0"/>
          <w:marBottom w:val="0"/>
          <w:divBdr>
            <w:top w:val="none" w:sz="0" w:space="0" w:color="auto"/>
            <w:left w:val="none" w:sz="0" w:space="0" w:color="auto"/>
            <w:bottom w:val="none" w:sz="0" w:space="0" w:color="auto"/>
            <w:right w:val="none" w:sz="0" w:space="0" w:color="auto"/>
          </w:divBdr>
        </w:div>
        <w:div w:id="1238899533">
          <w:marLeft w:val="0"/>
          <w:marRight w:val="0"/>
          <w:marTop w:val="0"/>
          <w:marBottom w:val="0"/>
          <w:divBdr>
            <w:top w:val="none" w:sz="0" w:space="0" w:color="auto"/>
            <w:left w:val="none" w:sz="0" w:space="0" w:color="auto"/>
            <w:bottom w:val="none" w:sz="0" w:space="0" w:color="auto"/>
            <w:right w:val="none" w:sz="0" w:space="0" w:color="auto"/>
          </w:divBdr>
        </w:div>
        <w:div w:id="1457332106">
          <w:marLeft w:val="0"/>
          <w:marRight w:val="0"/>
          <w:marTop w:val="0"/>
          <w:marBottom w:val="0"/>
          <w:divBdr>
            <w:top w:val="none" w:sz="0" w:space="0" w:color="auto"/>
            <w:left w:val="none" w:sz="0" w:space="0" w:color="auto"/>
            <w:bottom w:val="none" w:sz="0" w:space="0" w:color="auto"/>
            <w:right w:val="none" w:sz="0" w:space="0" w:color="auto"/>
          </w:divBdr>
        </w:div>
        <w:div w:id="1533610248">
          <w:marLeft w:val="0"/>
          <w:marRight w:val="0"/>
          <w:marTop w:val="0"/>
          <w:marBottom w:val="0"/>
          <w:divBdr>
            <w:top w:val="none" w:sz="0" w:space="0" w:color="auto"/>
            <w:left w:val="none" w:sz="0" w:space="0" w:color="auto"/>
            <w:bottom w:val="none" w:sz="0" w:space="0" w:color="auto"/>
            <w:right w:val="none" w:sz="0" w:space="0" w:color="auto"/>
          </w:divBdr>
        </w:div>
        <w:div w:id="1568805583">
          <w:marLeft w:val="0"/>
          <w:marRight w:val="0"/>
          <w:marTop w:val="0"/>
          <w:marBottom w:val="0"/>
          <w:divBdr>
            <w:top w:val="none" w:sz="0" w:space="0" w:color="auto"/>
            <w:left w:val="none" w:sz="0" w:space="0" w:color="auto"/>
            <w:bottom w:val="none" w:sz="0" w:space="0" w:color="auto"/>
            <w:right w:val="none" w:sz="0" w:space="0" w:color="auto"/>
          </w:divBdr>
        </w:div>
        <w:div w:id="1574926527">
          <w:marLeft w:val="0"/>
          <w:marRight w:val="0"/>
          <w:marTop w:val="0"/>
          <w:marBottom w:val="0"/>
          <w:divBdr>
            <w:top w:val="none" w:sz="0" w:space="0" w:color="auto"/>
            <w:left w:val="none" w:sz="0" w:space="0" w:color="auto"/>
            <w:bottom w:val="none" w:sz="0" w:space="0" w:color="auto"/>
            <w:right w:val="none" w:sz="0" w:space="0" w:color="auto"/>
          </w:divBdr>
        </w:div>
        <w:div w:id="1682733842">
          <w:marLeft w:val="0"/>
          <w:marRight w:val="0"/>
          <w:marTop w:val="0"/>
          <w:marBottom w:val="0"/>
          <w:divBdr>
            <w:top w:val="none" w:sz="0" w:space="0" w:color="auto"/>
            <w:left w:val="none" w:sz="0" w:space="0" w:color="auto"/>
            <w:bottom w:val="none" w:sz="0" w:space="0" w:color="auto"/>
            <w:right w:val="none" w:sz="0" w:space="0" w:color="auto"/>
          </w:divBdr>
        </w:div>
        <w:div w:id="1698458926">
          <w:marLeft w:val="0"/>
          <w:marRight w:val="0"/>
          <w:marTop w:val="0"/>
          <w:marBottom w:val="0"/>
          <w:divBdr>
            <w:top w:val="none" w:sz="0" w:space="0" w:color="auto"/>
            <w:left w:val="none" w:sz="0" w:space="0" w:color="auto"/>
            <w:bottom w:val="none" w:sz="0" w:space="0" w:color="auto"/>
            <w:right w:val="none" w:sz="0" w:space="0" w:color="auto"/>
          </w:divBdr>
        </w:div>
        <w:div w:id="1776367012">
          <w:marLeft w:val="0"/>
          <w:marRight w:val="0"/>
          <w:marTop w:val="0"/>
          <w:marBottom w:val="0"/>
          <w:divBdr>
            <w:top w:val="none" w:sz="0" w:space="0" w:color="auto"/>
            <w:left w:val="none" w:sz="0" w:space="0" w:color="auto"/>
            <w:bottom w:val="none" w:sz="0" w:space="0" w:color="auto"/>
            <w:right w:val="none" w:sz="0" w:space="0" w:color="auto"/>
          </w:divBdr>
        </w:div>
        <w:div w:id="1835217266">
          <w:marLeft w:val="0"/>
          <w:marRight w:val="0"/>
          <w:marTop w:val="0"/>
          <w:marBottom w:val="0"/>
          <w:divBdr>
            <w:top w:val="none" w:sz="0" w:space="0" w:color="auto"/>
            <w:left w:val="none" w:sz="0" w:space="0" w:color="auto"/>
            <w:bottom w:val="none" w:sz="0" w:space="0" w:color="auto"/>
            <w:right w:val="none" w:sz="0" w:space="0" w:color="auto"/>
          </w:divBdr>
        </w:div>
        <w:div w:id="1861972711">
          <w:marLeft w:val="0"/>
          <w:marRight w:val="0"/>
          <w:marTop w:val="0"/>
          <w:marBottom w:val="0"/>
          <w:divBdr>
            <w:top w:val="none" w:sz="0" w:space="0" w:color="auto"/>
            <w:left w:val="none" w:sz="0" w:space="0" w:color="auto"/>
            <w:bottom w:val="none" w:sz="0" w:space="0" w:color="auto"/>
            <w:right w:val="none" w:sz="0" w:space="0" w:color="auto"/>
          </w:divBdr>
        </w:div>
        <w:div w:id="1886480088">
          <w:marLeft w:val="0"/>
          <w:marRight w:val="0"/>
          <w:marTop w:val="0"/>
          <w:marBottom w:val="0"/>
          <w:divBdr>
            <w:top w:val="none" w:sz="0" w:space="0" w:color="auto"/>
            <w:left w:val="none" w:sz="0" w:space="0" w:color="auto"/>
            <w:bottom w:val="none" w:sz="0" w:space="0" w:color="auto"/>
            <w:right w:val="none" w:sz="0" w:space="0" w:color="auto"/>
          </w:divBdr>
        </w:div>
        <w:div w:id="2007438080">
          <w:marLeft w:val="0"/>
          <w:marRight w:val="0"/>
          <w:marTop w:val="0"/>
          <w:marBottom w:val="0"/>
          <w:divBdr>
            <w:top w:val="none" w:sz="0" w:space="0" w:color="auto"/>
            <w:left w:val="none" w:sz="0" w:space="0" w:color="auto"/>
            <w:bottom w:val="none" w:sz="0" w:space="0" w:color="auto"/>
            <w:right w:val="none" w:sz="0" w:space="0" w:color="auto"/>
          </w:divBdr>
        </w:div>
        <w:div w:id="2116361803">
          <w:marLeft w:val="0"/>
          <w:marRight w:val="0"/>
          <w:marTop w:val="0"/>
          <w:marBottom w:val="0"/>
          <w:divBdr>
            <w:top w:val="none" w:sz="0" w:space="0" w:color="auto"/>
            <w:left w:val="none" w:sz="0" w:space="0" w:color="auto"/>
            <w:bottom w:val="none" w:sz="0" w:space="0" w:color="auto"/>
            <w:right w:val="none" w:sz="0" w:space="0" w:color="auto"/>
          </w:divBdr>
        </w:div>
      </w:divsChild>
    </w:div>
    <w:div w:id="224537874">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0131996">
      <w:bodyDiv w:val="1"/>
      <w:marLeft w:val="0"/>
      <w:marRight w:val="0"/>
      <w:marTop w:val="0"/>
      <w:marBottom w:val="0"/>
      <w:divBdr>
        <w:top w:val="none" w:sz="0" w:space="0" w:color="auto"/>
        <w:left w:val="none" w:sz="0" w:space="0" w:color="auto"/>
        <w:bottom w:val="none" w:sz="0" w:space="0" w:color="auto"/>
        <w:right w:val="none" w:sz="0" w:space="0" w:color="auto"/>
      </w:divBdr>
    </w:div>
    <w:div w:id="427702786">
      <w:bodyDiv w:val="1"/>
      <w:marLeft w:val="0"/>
      <w:marRight w:val="0"/>
      <w:marTop w:val="0"/>
      <w:marBottom w:val="0"/>
      <w:divBdr>
        <w:top w:val="none" w:sz="0" w:space="0" w:color="auto"/>
        <w:left w:val="none" w:sz="0" w:space="0" w:color="auto"/>
        <w:bottom w:val="none" w:sz="0" w:space="0" w:color="auto"/>
        <w:right w:val="none" w:sz="0" w:space="0" w:color="auto"/>
      </w:divBdr>
      <w:divsChild>
        <w:div w:id="32384185">
          <w:marLeft w:val="0"/>
          <w:marRight w:val="0"/>
          <w:marTop w:val="0"/>
          <w:marBottom w:val="0"/>
          <w:divBdr>
            <w:top w:val="none" w:sz="0" w:space="0" w:color="auto"/>
            <w:left w:val="none" w:sz="0" w:space="0" w:color="auto"/>
            <w:bottom w:val="none" w:sz="0" w:space="0" w:color="auto"/>
            <w:right w:val="none" w:sz="0" w:space="0" w:color="auto"/>
          </w:divBdr>
        </w:div>
        <w:div w:id="76170158">
          <w:marLeft w:val="0"/>
          <w:marRight w:val="0"/>
          <w:marTop w:val="0"/>
          <w:marBottom w:val="0"/>
          <w:divBdr>
            <w:top w:val="none" w:sz="0" w:space="0" w:color="auto"/>
            <w:left w:val="none" w:sz="0" w:space="0" w:color="auto"/>
            <w:bottom w:val="none" w:sz="0" w:space="0" w:color="auto"/>
            <w:right w:val="none" w:sz="0" w:space="0" w:color="auto"/>
          </w:divBdr>
        </w:div>
        <w:div w:id="223413963">
          <w:marLeft w:val="0"/>
          <w:marRight w:val="0"/>
          <w:marTop w:val="0"/>
          <w:marBottom w:val="0"/>
          <w:divBdr>
            <w:top w:val="none" w:sz="0" w:space="0" w:color="auto"/>
            <w:left w:val="none" w:sz="0" w:space="0" w:color="auto"/>
            <w:bottom w:val="none" w:sz="0" w:space="0" w:color="auto"/>
            <w:right w:val="none" w:sz="0" w:space="0" w:color="auto"/>
          </w:divBdr>
        </w:div>
        <w:div w:id="244457012">
          <w:marLeft w:val="0"/>
          <w:marRight w:val="0"/>
          <w:marTop w:val="0"/>
          <w:marBottom w:val="0"/>
          <w:divBdr>
            <w:top w:val="none" w:sz="0" w:space="0" w:color="auto"/>
            <w:left w:val="none" w:sz="0" w:space="0" w:color="auto"/>
            <w:bottom w:val="none" w:sz="0" w:space="0" w:color="auto"/>
            <w:right w:val="none" w:sz="0" w:space="0" w:color="auto"/>
          </w:divBdr>
        </w:div>
        <w:div w:id="316148389">
          <w:marLeft w:val="0"/>
          <w:marRight w:val="0"/>
          <w:marTop w:val="0"/>
          <w:marBottom w:val="0"/>
          <w:divBdr>
            <w:top w:val="none" w:sz="0" w:space="0" w:color="auto"/>
            <w:left w:val="none" w:sz="0" w:space="0" w:color="auto"/>
            <w:bottom w:val="none" w:sz="0" w:space="0" w:color="auto"/>
            <w:right w:val="none" w:sz="0" w:space="0" w:color="auto"/>
          </w:divBdr>
        </w:div>
        <w:div w:id="393163229">
          <w:marLeft w:val="0"/>
          <w:marRight w:val="0"/>
          <w:marTop w:val="0"/>
          <w:marBottom w:val="0"/>
          <w:divBdr>
            <w:top w:val="none" w:sz="0" w:space="0" w:color="auto"/>
            <w:left w:val="none" w:sz="0" w:space="0" w:color="auto"/>
            <w:bottom w:val="none" w:sz="0" w:space="0" w:color="auto"/>
            <w:right w:val="none" w:sz="0" w:space="0" w:color="auto"/>
          </w:divBdr>
        </w:div>
        <w:div w:id="816535574">
          <w:marLeft w:val="0"/>
          <w:marRight w:val="0"/>
          <w:marTop w:val="0"/>
          <w:marBottom w:val="0"/>
          <w:divBdr>
            <w:top w:val="none" w:sz="0" w:space="0" w:color="auto"/>
            <w:left w:val="none" w:sz="0" w:space="0" w:color="auto"/>
            <w:bottom w:val="none" w:sz="0" w:space="0" w:color="auto"/>
            <w:right w:val="none" w:sz="0" w:space="0" w:color="auto"/>
          </w:divBdr>
        </w:div>
        <w:div w:id="887372942">
          <w:marLeft w:val="0"/>
          <w:marRight w:val="0"/>
          <w:marTop w:val="0"/>
          <w:marBottom w:val="0"/>
          <w:divBdr>
            <w:top w:val="none" w:sz="0" w:space="0" w:color="auto"/>
            <w:left w:val="none" w:sz="0" w:space="0" w:color="auto"/>
            <w:bottom w:val="none" w:sz="0" w:space="0" w:color="auto"/>
            <w:right w:val="none" w:sz="0" w:space="0" w:color="auto"/>
          </w:divBdr>
        </w:div>
        <w:div w:id="929119016">
          <w:marLeft w:val="0"/>
          <w:marRight w:val="0"/>
          <w:marTop w:val="0"/>
          <w:marBottom w:val="0"/>
          <w:divBdr>
            <w:top w:val="none" w:sz="0" w:space="0" w:color="auto"/>
            <w:left w:val="none" w:sz="0" w:space="0" w:color="auto"/>
            <w:bottom w:val="none" w:sz="0" w:space="0" w:color="auto"/>
            <w:right w:val="none" w:sz="0" w:space="0" w:color="auto"/>
          </w:divBdr>
        </w:div>
        <w:div w:id="1019819334">
          <w:marLeft w:val="0"/>
          <w:marRight w:val="0"/>
          <w:marTop w:val="0"/>
          <w:marBottom w:val="0"/>
          <w:divBdr>
            <w:top w:val="none" w:sz="0" w:space="0" w:color="auto"/>
            <w:left w:val="none" w:sz="0" w:space="0" w:color="auto"/>
            <w:bottom w:val="none" w:sz="0" w:space="0" w:color="auto"/>
            <w:right w:val="none" w:sz="0" w:space="0" w:color="auto"/>
          </w:divBdr>
        </w:div>
        <w:div w:id="1041511880">
          <w:marLeft w:val="0"/>
          <w:marRight w:val="0"/>
          <w:marTop w:val="0"/>
          <w:marBottom w:val="0"/>
          <w:divBdr>
            <w:top w:val="none" w:sz="0" w:space="0" w:color="auto"/>
            <w:left w:val="none" w:sz="0" w:space="0" w:color="auto"/>
            <w:bottom w:val="none" w:sz="0" w:space="0" w:color="auto"/>
            <w:right w:val="none" w:sz="0" w:space="0" w:color="auto"/>
          </w:divBdr>
        </w:div>
        <w:div w:id="1060785931">
          <w:marLeft w:val="0"/>
          <w:marRight w:val="0"/>
          <w:marTop w:val="0"/>
          <w:marBottom w:val="0"/>
          <w:divBdr>
            <w:top w:val="none" w:sz="0" w:space="0" w:color="auto"/>
            <w:left w:val="none" w:sz="0" w:space="0" w:color="auto"/>
            <w:bottom w:val="none" w:sz="0" w:space="0" w:color="auto"/>
            <w:right w:val="none" w:sz="0" w:space="0" w:color="auto"/>
          </w:divBdr>
        </w:div>
        <w:div w:id="1100686291">
          <w:marLeft w:val="0"/>
          <w:marRight w:val="0"/>
          <w:marTop w:val="0"/>
          <w:marBottom w:val="0"/>
          <w:divBdr>
            <w:top w:val="none" w:sz="0" w:space="0" w:color="auto"/>
            <w:left w:val="none" w:sz="0" w:space="0" w:color="auto"/>
            <w:bottom w:val="none" w:sz="0" w:space="0" w:color="auto"/>
            <w:right w:val="none" w:sz="0" w:space="0" w:color="auto"/>
          </w:divBdr>
        </w:div>
        <w:div w:id="1123579505">
          <w:marLeft w:val="0"/>
          <w:marRight w:val="0"/>
          <w:marTop w:val="0"/>
          <w:marBottom w:val="0"/>
          <w:divBdr>
            <w:top w:val="none" w:sz="0" w:space="0" w:color="auto"/>
            <w:left w:val="none" w:sz="0" w:space="0" w:color="auto"/>
            <w:bottom w:val="none" w:sz="0" w:space="0" w:color="auto"/>
            <w:right w:val="none" w:sz="0" w:space="0" w:color="auto"/>
          </w:divBdr>
        </w:div>
        <w:div w:id="1196113157">
          <w:marLeft w:val="0"/>
          <w:marRight w:val="0"/>
          <w:marTop w:val="0"/>
          <w:marBottom w:val="0"/>
          <w:divBdr>
            <w:top w:val="none" w:sz="0" w:space="0" w:color="auto"/>
            <w:left w:val="none" w:sz="0" w:space="0" w:color="auto"/>
            <w:bottom w:val="none" w:sz="0" w:space="0" w:color="auto"/>
            <w:right w:val="none" w:sz="0" w:space="0" w:color="auto"/>
          </w:divBdr>
        </w:div>
        <w:div w:id="1268318892">
          <w:marLeft w:val="0"/>
          <w:marRight w:val="0"/>
          <w:marTop w:val="0"/>
          <w:marBottom w:val="0"/>
          <w:divBdr>
            <w:top w:val="none" w:sz="0" w:space="0" w:color="auto"/>
            <w:left w:val="none" w:sz="0" w:space="0" w:color="auto"/>
            <w:bottom w:val="none" w:sz="0" w:space="0" w:color="auto"/>
            <w:right w:val="none" w:sz="0" w:space="0" w:color="auto"/>
          </w:divBdr>
        </w:div>
        <w:div w:id="1451432992">
          <w:marLeft w:val="0"/>
          <w:marRight w:val="0"/>
          <w:marTop w:val="0"/>
          <w:marBottom w:val="0"/>
          <w:divBdr>
            <w:top w:val="none" w:sz="0" w:space="0" w:color="auto"/>
            <w:left w:val="none" w:sz="0" w:space="0" w:color="auto"/>
            <w:bottom w:val="none" w:sz="0" w:space="0" w:color="auto"/>
            <w:right w:val="none" w:sz="0" w:space="0" w:color="auto"/>
          </w:divBdr>
        </w:div>
        <w:div w:id="1460106802">
          <w:marLeft w:val="0"/>
          <w:marRight w:val="0"/>
          <w:marTop w:val="0"/>
          <w:marBottom w:val="0"/>
          <w:divBdr>
            <w:top w:val="none" w:sz="0" w:space="0" w:color="auto"/>
            <w:left w:val="none" w:sz="0" w:space="0" w:color="auto"/>
            <w:bottom w:val="none" w:sz="0" w:space="0" w:color="auto"/>
            <w:right w:val="none" w:sz="0" w:space="0" w:color="auto"/>
          </w:divBdr>
        </w:div>
        <w:div w:id="1480996554">
          <w:marLeft w:val="0"/>
          <w:marRight w:val="0"/>
          <w:marTop w:val="0"/>
          <w:marBottom w:val="0"/>
          <w:divBdr>
            <w:top w:val="none" w:sz="0" w:space="0" w:color="auto"/>
            <w:left w:val="none" w:sz="0" w:space="0" w:color="auto"/>
            <w:bottom w:val="none" w:sz="0" w:space="0" w:color="auto"/>
            <w:right w:val="none" w:sz="0" w:space="0" w:color="auto"/>
          </w:divBdr>
        </w:div>
        <w:div w:id="1618486123">
          <w:marLeft w:val="0"/>
          <w:marRight w:val="0"/>
          <w:marTop w:val="0"/>
          <w:marBottom w:val="0"/>
          <w:divBdr>
            <w:top w:val="none" w:sz="0" w:space="0" w:color="auto"/>
            <w:left w:val="none" w:sz="0" w:space="0" w:color="auto"/>
            <w:bottom w:val="none" w:sz="0" w:space="0" w:color="auto"/>
            <w:right w:val="none" w:sz="0" w:space="0" w:color="auto"/>
          </w:divBdr>
        </w:div>
        <w:div w:id="1697003158">
          <w:marLeft w:val="0"/>
          <w:marRight w:val="0"/>
          <w:marTop w:val="0"/>
          <w:marBottom w:val="0"/>
          <w:divBdr>
            <w:top w:val="none" w:sz="0" w:space="0" w:color="auto"/>
            <w:left w:val="none" w:sz="0" w:space="0" w:color="auto"/>
            <w:bottom w:val="none" w:sz="0" w:space="0" w:color="auto"/>
            <w:right w:val="none" w:sz="0" w:space="0" w:color="auto"/>
          </w:divBdr>
        </w:div>
        <w:div w:id="1743604184">
          <w:marLeft w:val="0"/>
          <w:marRight w:val="0"/>
          <w:marTop w:val="0"/>
          <w:marBottom w:val="0"/>
          <w:divBdr>
            <w:top w:val="none" w:sz="0" w:space="0" w:color="auto"/>
            <w:left w:val="none" w:sz="0" w:space="0" w:color="auto"/>
            <w:bottom w:val="none" w:sz="0" w:space="0" w:color="auto"/>
            <w:right w:val="none" w:sz="0" w:space="0" w:color="auto"/>
          </w:divBdr>
        </w:div>
        <w:div w:id="1759406781">
          <w:marLeft w:val="0"/>
          <w:marRight w:val="0"/>
          <w:marTop w:val="0"/>
          <w:marBottom w:val="0"/>
          <w:divBdr>
            <w:top w:val="none" w:sz="0" w:space="0" w:color="auto"/>
            <w:left w:val="none" w:sz="0" w:space="0" w:color="auto"/>
            <w:bottom w:val="none" w:sz="0" w:space="0" w:color="auto"/>
            <w:right w:val="none" w:sz="0" w:space="0" w:color="auto"/>
          </w:divBdr>
        </w:div>
        <w:div w:id="1900431314">
          <w:marLeft w:val="0"/>
          <w:marRight w:val="0"/>
          <w:marTop w:val="0"/>
          <w:marBottom w:val="0"/>
          <w:divBdr>
            <w:top w:val="none" w:sz="0" w:space="0" w:color="auto"/>
            <w:left w:val="none" w:sz="0" w:space="0" w:color="auto"/>
            <w:bottom w:val="none" w:sz="0" w:space="0" w:color="auto"/>
            <w:right w:val="none" w:sz="0" w:space="0" w:color="auto"/>
          </w:divBdr>
        </w:div>
        <w:div w:id="1972321357">
          <w:marLeft w:val="0"/>
          <w:marRight w:val="0"/>
          <w:marTop w:val="0"/>
          <w:marBottom w:val="0"/>
          <w:divBdr>
            <w:top w:val="none" w:sz="0" w:space="0" w:color="auto"/>
            <w:left w:val="none" w:sz="0" w:space="0" w:color="auto"/>
            <w:bottom w:val="none" w:sz="0" w:space="0" w:color="auto"/>
            <w:right w:val="none" w:sz="0" w:space="0" w:color="auto"/>
          </w:divBdr>
        </w:div>
        <w:div w:id="1976838088">
          <w:marLeft w:val="0"/>
          <w:marRight w:val="0"/>
          <w:marTop w:val="0"/>
          <w:marBottom w:val="0"/>
          <w:divBdr>
            <w:top w:val="none" w:sz="0" w:space="0" w:color="auto"/>
            <w:left w:val="none" w:sz="0" w:space="0" w:color="auto"/>
            <w:bottom w:val="none" w:sz="0" w:space="0" w:color="auto"/>
            <w:right w:val="none" w:sz="0" w:space="0" w:color="auto"/>
          </w:divBdr>
        </w:div>
        <w:div w:id="1984040546">
          <w:marLeft w:val="0"/>
          <w:marRight w:val="0"/>
          <w:marTop w:val="0"/>
          <w:marBottom w:val="0"/>
          <w:divBdr>
            <w:top w:val="none" w:sz="0" w:space="0" w:color="auto"/>
            <w:left w:val="none" w:sz="0" w:space="0" w:color="auto"/>
            <w:bottom w:val="none" w:sz="0" w:space="0" w:color="auto"/>
            <w:right w:val="none" w:sz="0" w:space="0" w:color="auto"/>
          </w:divBdr>
        </w:div>
        <w:div w:id="1984390687">
          <w:marLeft w:val="0"/>
          <w:marRight w:val="0"/>
          <w:marTop w:val="0"/>
          <w:marBottom w:val="0"/>
          <w:divBdr>
            <w:top w:val="none" w:sz="0" w:space="0" w:color="auto"/>
            <w:left w:val="none" w:sz="0" w:space="0" w:color="auto"/>
            <w:bottom w:val="none" w:sz="0" w:space="0" w:color="auto"/>
            <w:right w:val="none" w:sz="0" w:space="0" w:color="auto"/>
          </w:divBdr>
        </w:div>
        <w:div w:id="2033723795">
          <w:marLeft w:val="0"/>
          <w:marRight w:val="0"/>
          <w:marTop w:val="0"/>
          <w:marBottom w:val="0"/>
          <w:divBdr>
            <w:top w:val="none" w:sz="0" w:space="0" w:color="auto"/>
            <w:left w:val="none" w:sz="0" w:space="0" w:color="auto"/>
            <w:bottom w:val="none" w:sz="0" w:space="0" w:color="auto"/>
            <w:right w:val="none" w:sz="0" w:space="0" w:color="auto"/>
          </w:divBdr>
        </w:div>
        <w:div w:id="2039774907">
          <w:marLeft w:val="0"/>
          <w:marRight w:val="0"/>
          <w:marTop w:val="0"/>
          <w:marBottom w:val="0"/>
          <w:divBdr>
            <w:top w:val="none" w:sz="0" w:space="0" w:color="auto"/>
            <w:left w:val="none" w:sz="0" w:space="0" w:color="auto"/>
            <w:bottom w:val="none" w:sz="0" w:space="0" w:color="auto"/>
            <w:right w:val="none" w:sz="0" w:space="0" w:color="auto"/>
          </w:divBdr>
        </w:div>
        <w:div w:id="2077165385">
          <w:marLeft w:val="0"/>
          <w:marRight w:val="0"/>
          <w:marTop w:val="0"/>
          <w:marBottom w:val="0"/>
          <w:divBdr>
            <w:top w:val="none" w:sz="0" w:space="0" w:color="auto"/>
            <w:left w:val="none" w:sz="0" w:space="0" w:color="auto"/>
            <w:bottom w:val="none" w:sz="0" w:space="0" w:color="auto"/>
            <w:right w:val="none" w:sz="0" w:space="0" w:color="auto"/>
          </w:divBdr>
        </w:div>
        <w:div w:id="2078284064">
          <w:marLeft w:val="0"/>
          <w:marRight w:val="0"/>
          <w:marTop w:val="0"/>
          <w:marBottom w:val="0"/>
          <w:divBdr>
            <w:top w:val="none" w:sz="0" w:space="0" w:color="auto"/>
            <w:left w:val="none" w:sz="0" w:space="0" w:color="auto"/>
            <w:bottom w:val="none" w:sz="0" w:space="0" w:color="auto"/>
            <w:right w:val="none" w:sz="0" w:space="0" w:color="auto"/>
          </w:divBdr>
        </w:div>
        <w:div w:id="2082750927">
          <w:marLeft w:val="0"/>
          <w:marRight w:val="0"/>
          <w:marTop w:val="0"/>
          <w:marBottom w:val="0"/>
          <w:divBdr>
            <w:top w:val="none" w:sz="0" w:space="0" w:color="auto"/>
            <w:left w:val="none" w:sz="0" w:space="0" w:color="auto"/>
            <w:bottom w:val="none" w:sz="0" w:space="0" w:color="auto"/>
            <w:right w:val="none" w:sz="0" w:space="0" w:color="auto"/>
          </w:divBdr>
        </w:div>
        <w:div w:id="2089032032">
          <w:marLeft w:val="0"/>
          <w:marRight w:val="0"/>
          <w:marTop w:val="0"/>
          <w:marBottom w:val="0"/>
          <w:divBdr>
            <w:top w:val="none" w:sz="0" w:space="0" w:color="auto"/>
            <w:left w:val="none" w:sz="0" w:space="0" w:color="auto"/>
            <w:bottom w:val="none" w:sz="0" w:space="0" w:color="auto"/>
            <w:right w:val="none" w:sz="0" w:space="0" w:color="auto"/>
          </w:divBdr>
        </w:div>
        <w:div w:id="2091463839">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84507814">
      <w:bodyDiv w:val="1"/>
      <w:marLeft w:val="0"/>
      <w:marRight w:val="0"/>
      <w:marTop w:val="0"/>
      <w:marBottom w:val="0"/>
      <w:divBdr>
        <w:top w:val="none" w:sz="0" w:space="0" w:color="auto"/>
        <w:left w:val="none" w:sz="0" w:space="0" w:color="auto"/>
        <w:bottom w:val="none" w:sz="0" w:space="0" w:color="auto"/>
        <w:right w:val="none" w:sz="0" w:space="0" w:color="auto"/>
      </w:divBdr>
      <w:divsChild>
        <w:div w:id="35736217">
          <w:marLeft w:val="0"/>
          <w:marRight w:val="0"/>
          <w:marTop w:val="0"/>
          <w:marBottom w:val="0"/>
          <w:divBdr>
            <w:top w:val="none" w:sz="0" w:space="0" w:color="auto"/>
            <w:left w:val="none" w:sz="0" w:space="0" w:color="auto"/>
            <w:bottom w:val="none" w:sz="0" w:space="0" w:color="auto"/>
            <w:right w:val="none" w:sz="0" w:space="0" w:color="auto"/>
          </w:divBdr>
        </w:div>
        <w:div w:id="255476792">
          <w:marLeft w:val="0"/>
          <w:marRight w:val="0"/>
          <w:marTop w:val="0"/>
          <w:marBottom w:val="0"/>
          <w:divBdr>
            <w:top w:val="none" w:sz="0" w:space="0" w:color="auto"/>
            <w:left w:val="none" w:sz="0" w:space="0" w:color="auto"/>
            <w:bottom w:val="none" w:sz="0" w:space="0" w:color="auto"/>
            <w:right w:val="none" w:sz="0" w:space="0" w:color="auto"/>
          </w:divBdr>
        </w:div>
        <w:div w:id="341199618">
          <w:marLeft w:val="0"/>
          <w:marRight w:val="0"/>
          <w:marTop w:val="0"/>
          <w:marBottom w:val="0"/>
          <w:divBdr>
            <w:top w:val="none" w:sz="0" w:space="0" w:color="auto"/>
            <w:left w:val="none" w:sz="0" w:space="0" w:color="auto"/>
            <w:bottom w:val="none" w:sz="0" w:space="0" w:color="auto"/>
            <w:right w:val="none" w:sz="0" w:space="0" w:color="auto"/>
          </w:divBdr>
        </w:div>
        <w:div w:id="371342963">
          <w:marLeft w:val="0"/>
          <w:marRight w:val="0"/>
          <w:marTop w:val="0"/>
          <w:marBottom w:val="0"/>
          <w:divBdr>
            <w:top w:val="none" w:sz="0" w:space="0" w:color="auto"/>
            <w:left w:val="none" w:sz="0" w:space="0" w:color="auto"/>
            <w:bottom w:val="none" w:sz="0" w:space="0" w:color="auto"/>
            <w:right w:val="none" w:sz="0" w:space="0" w:color="auto"/>
          </w:divBdr>
        </w:div>
        <w:div w:id="392972796">
          <w:marLeft w:val="0"/>
          <w:marRight w:val="0"/>
          <w:marTop w:val="0"/>
          <w:marBottom w:val="0"/>
          <w:divBdr>
            <w:top w:val="none" w:sz="0" w:space="0" w:color="auto"/>
            <w:left w:val="none" w:sz="0" w:space="0" w:color="auto"/>
            <w:bottom w:val="none" w:sz="0" w:space="0" w:color="auto"/>
            <w:right w:val="none" w:sz="0" w:space="0" w:color="auto"/>
          </w:divBdr>
        </w:div>
        <w:div w:id="508787870">
          <w:marLeft w:val="0"/>
          <w:marRight w:val="0"/>
          <w:marTop w:val="0"/>
          <w:marBottom w:val="0"/>
          <w:divBdr>
            <w:top w:val="none" w:sz="0" w:space="0" w:color="auto"/>
            <w:left w:val="none" w:sz="0" w:space="0" w:color="auto"/>
            <w:bottom w:val="none" w:sz="0" w:space="0" w:color="auto"/>
            <w:right w:val="none" w:sz="0" w:space="0" w:color="auto"/>
          </w:divBdr>
        </w:div>
        <w:div w:id="558321854">
          <w:marLeft w:val="0"/>
          <w:marRight w:val="0"/>
          <w:marTop w:val="0"/>
          <w:marBottom w:val="0"/>
          <w:divBdr>
            <w:top w:val="none" w:sz="0" w:space="0" w:color="auto"/>
            <w:left w:val="none" w:sz="0" w:space="0" w:color="auto"/>
            <w:bottom w:val="none" w:sz="0" w:space="0" w:color="auto"/>
            <w:right w:val="none" w:sz="0" w:space="0" w:color="auto"/>
          </w:divBdr>
        </w:div>
        <w:div w:id="638337496">
          <w:marLeft w:val="0"/>
          <w:marRight w:val="0"/>
          <w:marTop w:val="0"/>
          <w:marBottom w:val="0"/>
          <w:divBdr>
            <w:top w:val="none" w:sz="0" w:space="0" w:color="auto"/>
            <w:left w:val="none" w:sz="0" w:space="0" w:color="auto"/>
            <w:bottom w:val="none" w:sz="0" w:space="0" w:color="auto"/>
            <w:right w:val="none" w:sz="0" w:space="0" w:color="auto"/>
          </w:divBdr>
        </w:div>
        <w:div w:id="651832720">
          <w:marLeft w:val="0"/>
          <w:marRight w:val="0"/>
          <w:marTop w:val="0"/>
          <w:marBottom w:val="0"/>
          <w:divBdr>
            <w:top w:val="none" w:sz="0" w:space="0" w:color="auto"/>
            <w:left w:val="none" w:sz="0" w:space="0" w:color="auto"/>
            <w:bottom w:val="none" w:sz="0" w:space="0" w:color="auto"/>
            <w:right w:val="none" w:sz="0" w:space="0" w:color="auto"/>
          </w:divBdr>
        </w:div>
        <w:div w:id="850338915">
          <w:marLeft w:val="0"/>
          <w:marRight w:val="0"/>
          <w:marTop w:val="0"/>
          <w:marBottom w:val="0"/>
          <w:divBdr>
            <w:top w:val="none" w:sz="0" w:space="0" w:color="auto"/>
            <w:left w:val="none" w:sz="0" w:space="0" w:color="auto"/>
            <w:bottom w:val="none" w:sz="0" w:space="0" w:color="auto"/>
            <w:right w:val="none" w:sz="0" w:space="0" w:color="auto"/>
          </w:divBdr>
        </w:div>
        <w:div w:id="900095445">
          <w:marLeft w:val="0"/>
          <w:marRight w:val="0"/>
          <w:marTop w:val="0"/>
          <w:marBottom w:val="0"/>
          <w:divBdr>
            <w:top w:val="none" w:sz="0" w:space="0" w:color="auto"/>
            <w:left w:val="none" w:sz="0" w:space="0" w:color="auto"/>
            <w:bottom w:val="none" w:sz="0" w:space="0" w:color="auto"/>
            <w:right w:val="none" w:sz="0" w:space="0" w:color="auto"/>
          </w:divBdr>
        </w:div>
        <w:div w:id="936448703">
          <w:marLeft w:val="0"/>
          <w:marRight w:val="0"/>
          <w:marTop w:val="0"/>
          <w:marBottom w:val="0"/>
          <w:divBdr>
            <w:top w:val="none" w:sz="0" w:space="0" w:color="auto"/>
            <w:left w:val="none" w:sz="0" w:space="0" w:color="auto"/>
            <w:bottom w:val="none" w:sz="0" w:space="0" w:color="auto"/>
            <w:right w:val="none" w:sz="0" w:space="0" w:color="auto"/>
          </w:divBdr>
        </w:div>
        <w:div w:id="942608999">
          <w:marLeft w:val="0"/>
          <w:marRight w:val="0"/>
          <w:marTop w:val="0"/>
          <w:marBottom w:val="0"/>
          <w:divBdr>
            <w:top w:val="none" w:sz="0" w:space="0" w:color="auto"/>
            <w:left w:val="none" w:sz="0" w:space="0" w:color="auto"/>
            <w:bottom w:val="none" w:sz="0" w:space="0" w:color="auto"/>
            <w:right w:val="none" w:sz="0" w:space="0" w:color="auto"/>
          </w:divBdr>
        </w:div>
        <w:div w:id="943272742">
          <w:marLeft w:val="0"/>
          <w:marRight w:val="0"/>
          <w:marTop w:val="0"/>
          <w:marBottom w:val="0"/>
          <w:divBdr>
            <w:top w:val="none" w:sz="0" w:space="0" w:color="auto"/>
            <w:left w:val="none" w:sz="0" w:space="0" w:color="auto"/>
            <w:bottom w:val="none" w:sz="0" w:space="0" w:color="auto"/>
            <w:right w:val="none" w:sz="0" w:space="0" w:color="auto"/>
          </w:divBdr>
        </w:div>
        <w:div w:id="1065378552">
          <w:marLeft w:val="0"/>
          <w:marRight w:val="0"/>
          <w:marTop w:val="0"/>
          <w:marBottom w:val="0"/>
          <w:divBdr>
            <w:top w:val="none" w:sz="0" w:space="0" w:color="auto"/>
            <w:left w:val="none" w:sz="0" w:space="0" w:color="auto"/>
            <w:bottom w:val="none" w:sz="0" w:space="0" w:color="auto"/>
            <w:right w:val="none" w:sz="0" w:space="0" w:color="auto"/>
          </w:divBdr>
        </w:div>
        <w:div w:id="1194266379">
          <w:marLeft w:val="0"/>
          <w:marRight w:val="0"/>
          <w:marTop w:val="0"/>
          <w:marBottom w:val="0"/>
          <w:divBdr>
            <w:top w:val="none" w:sz="0" w:space="0" w:color="auto"/>
            <w:left w:val="none" w:sz="0" w:space="0" w:color="auto"/>
            <w:bottom w:val="none" w:sz="0" w:space="0" w:color="auto"/>
            <w:right w:val="none" w:sz="0" w:space="0" w:color="auto"/>
          </w:divBdr>
        </w:div>
        <w:div w:id="1220171585">
          <w:marLeft w:val="0"/>
          <w:marRight w:val="0"/>
          <w:marTop w:val="0"/>
          <w:marBottom w:val="0"/>
          <w:divBdr>
            <w:top w:val="none" w:sz="0" w:space="0" w:color="auto"/>
            <w:left w:val="none" w:sz="0" w:space="0" w:color="auto"/>
            <w:bottom w:val="none" w:sz="0" w:space="0" w:color="auto"/>
            <w:right w:val="none" w:sz="0" w:space="0" w:color="auto"/>
          </w:divBdr>
        </w:div>
        <w:div w:id="1223524042">
          <w:marLeft w:val="0"/>
          <w:marRight w:val="0"/>
          <w:marTop w:val="0"/>
          <w:marBottom w:val="0"/>
          <w:divBdr>
            <w:top w:val="none" w:sz="0" w:space="0" w:color="auto"/>
            <w:left w:val="none" w:sz="0" w:space="0" w:color="auto"/>
            <w:bottom w:val="none" w:sz="0" w:space="0" w:color="auto"/>
            <w:right w:val="none" w:sz="0" w:space="0" w:color="auto"/>
          </w:divBdr>
        </w:div>
        <w:div w:id="1270814729">
          <w:marLeft w:val="0"/>
          <w:marRight w:val="0"/>
          <w:marTop w:val="0"/>
          <w:marBottom w:val="0"/>
          <w:divBdr>
            <w:top w:val="none" w:sz="0" w:space="0" w:color="auto"/>
            <w:left w:val="none" w:sz="0" w:space="0" w:color="auto"/>
            <w:bottom w:val="none" w:sz="0" w:space="0" w:color="auto"/>
            <w:right w:val="none" w:sz="0" w:space="0" w:color="auto"/>
          </w:divBdr>
        </w:div>
        <w:div w:id="1318412094">
          <w:marLeft w:val="0"/>
          <w:marRight w:val="0"/>
          <w:marTop w:val="0"/>
          <w:marBottom w:val="0"/>
          <w:divBdr>
            <w:top w:val="none" w:sz="0" w:space="0" w:color="auto"/>
            <w:left w:val="none" w:sz="0" w:space="0" w:color="auto"/>
            <w:bottom w:val="none" w:sz="0" w:space="0" w:color="auto"/>
            <w:right w:val="none" w:sz="0" w:space="0" w:color="auto"/>
          </w:divBdr>
        </w:div>
        <w:div w:id="1382555752">
          <w:marLeft w:val="0"/>
          <w:marRight w:val="0"/>
          <w:marTop w:val="0"/>
          <w:marBottom w:val="0"/>
          <w:divBdr>
            <w:top w:val="none" w:sz="0" w:space="0" w:color="auto"/>
            <w:left w:val="none" w:sz="0" w:space="0" w:color="auto"/>
            <w:bottom w:val="none" w:sz="0" w:space="0" w:color="auto"/>
            <w:right w:val="none" w:sz="0" w:space="0" w:color="auto"/>
          </w:divBdr>
        </w:div>
        <w:div w:id="1386563528">
          <w:marLeft w:val="0"/>
          <w:marRight w:val="0"/>
          <w:marTop w:val="0"/>
          <w:marBottom w:val="0"/>
          <w:divBdr>
            <w:top w:val="none" w:sz="0" w:space="0" w:color="auto"/>
            <w:left w:val="none" w:sz="0" w:space="0" w:color="auto"/>
            <w:bottom w:val="none" w:sz="0" w:space="0" w:color="auto"/>
            <w:right w:val="none" w:sz="0" w:space="0" w:color="auto"/>
          </w:divBdr>
        </w:div>
        <w:div w:id="1449621791">
          <w:marLeft w:val="0"/>
          <w:marRight w:val="0"/>
          <w:marTop w:val="0"/>
          <w:marBottom w:val="0"/>
          <w:divBdr>
            <w:top w:val="none" w:sz="0" w:space="0" w:color="auto"/>
            <w:left w:val="none" w:sz="0" w:space="0" w:color="auto"/>
            <w:bottom w:val="none" w:sz="0" w:space="0" w:color="auto"/>
            <w:right w:val="none" w:sz="0" w:space="0" w:color="auto"/>
          </w:divBdr>
        </w:div>
        <w:div w:id="1457866255">
          <w:marLeft w:val="0"/>
          <w:marRight w:val="0"/>
          <w:marTop w:val="0"/>
          <w:marBottom w:val="0"/>
          <w:divBdr>
            <w:top w:val="none" w:sz="0" w:space="0" w:color="auto"/>
            <w:left w:val="none" w:sz="0" w:space="0" w:color="auto"/>
            <w:bottom w:val="none" w:sz="0" w:space="0" w:color="auto"/>
            <w:right w:val="none" w:sz="0" w:space="0" w:color="auto"/>
          </w:divBdr>
        </w:div>
        <w:div w:id="1508985618">
          <w:marLeft w:val="0"/>
          <w:marRight w:val="0"/>
          <w:marTop w:val="0"/>
          <w:marBottom w:val="0"/>
          <w:divBdr>
            <w:top w:val="none" w:sz="0" w:space="0" w:color="auto"/>
            <w:left w:val="none" w:sz="0" w:space="0" w:color="auto"/>
            <w:bottom w:val="none" w:sz="0" w:space="0" w:color="auto"/>
            <w:right w:val="none" w:sz="0" w:space="0" w:color="auto"/>
          </w:divBdr>
        </w:div>
        <w:div w:id="1535577536">
          <w:marLeft w:val="0"/>
          <w:marRight w:val="0"/>
          <w:marTop w:val="0"/>
          <w:marBottom w:val="0"/>
          <w:divBdr>
            <w:top w:val="none" w:sz="0" w:space="0" w:color="auto"/>
            <w:left w:val="none" w:sz="0" w:space="0" w:color="auto"/>
            <w:bottom w:val="none" w:sz="0" w:space="0" w:color="auto"/>
            <w:right w:val="none" w:sz="0" w:space="0" w:color="auto"/>
          </w:divBdr>
        </w:div>
        <w:div w:id="1558124409">
          <w:marLeft w:val="0"/>
          <w:marRight w:val="0"/>
          <w:marTop w:val="0"/>
          <w:marBottom w:val="0"/>
          <w:divBdr>
            <w:top w:val="none" w:sz="0" w:space="0" w:color="auto"/>
            <w:left w:val="none" w:sz="0" w:space="0" w:color="auto"/>
            <w:bottom w:val="none" w:sz="0" w:space="0" w:color="auto"/>
            <w:right w:val="none" w:sz="0" w:space="0" w:color="auto"/>
          </w:divBdr>
        </w:div>
        <w:div w:id="1623724645">
          <w:marLeft w:val="0"/>
          <w:marRight w:val="0"/>
          <w:marTop w:val="0"/>
          <w:marBottom w:val="0"/>
          <w:divBdr>
            <w:top w:val="none" w:sz="0" w:space="0" w:color="auto"/>
            <w:left w:val="none" w:sz="0" w:space="0" w:color="auto"/>
            <w:bottom w:val="none" w:sz="0" w:space="0" w:color="auto"/>
            <w:right w:val="none" w:sz="0" w:space="0" w:color="auto"/>
          </w:divBdr>
        </w:div>
        <w:div w:id="1752657713">
          <w:marLeft w:val="0"/>
          <w:marRight w:val="0"/>
          <w:marTop w:val="0"/>
          <w:marBottom w:val="0"/>
          <w:divBdr>
            <w:top w:val="none" w:sz="0" w:space="0" w:color="auto"/>
            <w:left w:val="none" w:sz="0" w:space="0" w:color="auto"/>
            <w:bottom w:val="none" w:sz="0" w:space="0" w:color="auto"/>
            <w:right w:val="none" w:sz="0" w:space="0" w:color="auto"/>
          </w:divBdr>
        </w:div>
        <w:div w:id="1767387818">
          <w:marLeft w:val="0"/>
          <w:marRight w:val="0"/>
          <w:marTop w:val="0"/>
          <w:marBottom w:val="0"/>
          <w:divBdr>
            <w:top w:val="none" w:sz="0" w:space="0" w:color="auto"/>
            <w:left w:val="none" w:sz="0" w:space="0" w:color="auto"/>
            <w:bottom w:val="none" w:sz="0" w:space="0" w:color="auto"/>
            <w:right w:val="none" w:sz="0" w:space="0" w:color="auto"/>
          </w:divBdr>
        </w:div>
        <w:div w:id="1855414916">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2006123482">
          <w:marLeft w:val="0"/>
          <w:marRight w:val="0"/>
          <w:marTop w:val="0"/>
          <w:marBottom w:val="0"/>
          <w:divBdr>
            <w:top w:val="none" w:sz="0" w:space="0" w:color="auto"/>
            <w:left w:val="none" w:sz="0" w:space="0" w:color="auto"/>
            <w:bottom w:val="none" w:sz="0" w:space="0" w:color="auto"/>
            <w:right w:val="none" w:sz="0" w:space="0" w:color="auto"/>
          </w:divBdr>
        </w:div>
        <w:div w:id="2114588638">
          <w:marLeft w:val="0"/>
          <w:marRight w:val="0"/>
          <w:marTop w:val="0"/>
          <w:marBottom w:val="0"/>
          <w:divBdr>
            <w:top w:val="none" w:sz="0" w:space="0" w:color="auto"/>
            <w:left w:val="none" w:sz="0" w:space="0" w:color="auto"/>
            <w:bottom w:val="none" w:sz="0" w:space="0" w:color="auto"/>
            <w:right w:val="none" w:sz="0" w:space="0" w:color="auto"/>
          </w:divBdr>
        </w:div>
        <w:div w:id="2133283024">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8045387">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89998565">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451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wildlife.policy@deeca.vic.gov.au" TargetMode="External"/><Relationship Id="rId21" Type="http://schemas.openxmlformats.org/officeDocument/2006/relationships/hyperlink" Target="mailto:wildlife.policy@deeca.vic.gov.au" TargetMode="External"/><Relationship Id="rId34" Type="http://schemas.openxmlformats.org/officeDocument/2006/relationships/image" Target="media/image7.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environmental.research@deeca.vic.gov.au"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ark.antos@parks.vic.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wildlife.policy@deeca.vic.gov.au"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agriculture.vic.gov.au/livestock-and-animals/animal-welfare-victoria/animals-used-in-research-and-teaching/forms" TargetMode="Externa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wildlife.policy@deeca.vic.gov.au" TargetMode="External"/><Relationship Id="rId27" Type="http://schemas.openxmlformats.org/officeDocument/2006/relationships/hyperlink" Target="mailto:environmental.research@deeca.vic.gov.au" TargetMode="External"/><Relationship Id="rId30" Type="http://schemas.openxmlformats.org/officeDocument/2006/relationships/footer" Target="footer4.xml"/><Relationship Id="rId35" Type="http://schemas.openxmlformats.org/officeDocument/2006/relationships/header" Target="header7.xml"/><Relationship Id="rId8" Type="http://schemas.openxmlformats.org/officeDocument/2006/relationships/numbering" Target="numbering.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4.emf"/><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research-permits" TargetMode="External"/><Relationship Id="rId2" Type="http://schemas.openxmlformats.org/officeDocument/2006/relationships/hyperlink" Target="https://www.wildlife.vic.gov.au/managing-wildlife/translocation-of-wildlife" TargetMode="External"/><Relationship Id="rId1" Type="http://schemas.openxmlformats.org/officeDocument/2006/relationships/hyperlink" Target="https://www.parkconnect.vic.gov.au/scientific-research-permit/" TargetMode="External"/><Relationship Id="rId5" Type="http://schemas.openxmlformats.org/officeDocument/2006/relationships/hyperlink" Target="https://www.dcceew.gov.au/environment/epbc/permits-and-application-forms" TargetMode="External"/><Relationship Id="rId4" Type="http://schemas.openxmlformats.org/officeDocument/2006/relationships/hyperlink" Target="https://www.parkconnect.vic.gov.au/scientific-research-perm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partmental Policy" ma:contentTypeID="0x0101002517F445A0F35E449C98AAD631F2B038320058F2863A5FBB0840AECA85EADF07881B" ma:contentTypeVersion="26" ma:contentTypeDescription="Documents relating to the formulation of policies that refer to administrative functions of minor significance. - PROV&#10;Includes Business Rules - DEPI" ma:contentTypeScope="" ma:versionID="00862add3fe7f039ab604eb10ebc3e8a">
  <xsd:schema xmlns:xsd="http://www.w3.org/2001/XMLSchema" xmlns:xs="http://www.w3.org/2001/XMLSchema" xmlns:p="http://schemas.microsoft.com/office/2006/metadata/properties" xmlns:ns1="http://schemas.microsoft.com/sharepoint/v3" xmlns:ns2="a5f32de4-e402-4188-b034-e71ca7d22e54" xmlns:ns3="9fd47c19-1c4a-4d7d-b342-c10cef269344" xmlns:ns4="f2cdf210-0ded-486d-87c7-07b2daa40e43" targetNamespace="http://schemas.microsoft.com/office/2006/metadata/properties" ma:root="true" ma:fieldsID="c66950344454c055a57d9271ce79e1c6" ns1:_="" ns2:_="" ns3:_="" ns4:_="">
    <xsd:import namespace="http://schemas.microsoft.com/sharepoint/v3"/>
    <xsd:import namespace="a5f32de4-e402-4188-b034-e71ca7d22e54"/>
    <xsd:import namespace="9fd47c19-1c4a-4d7d-b342-c10cef269344"/>
    <xsd:import namespace="f2cdf210-0ded-486d-87c7-07b2daa40e43"/>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oa365f87f0f34f8ab17a1f3bab932d0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0;#Regulatory Strategy and Design|0c92b1d6-0441-4f18-9fb2-5aaec9f3881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851c3b2-08e9-4687-9477-cc437b8ed79b}" ma:internalName="TaxCatchAll" ma:showField="CatchAllData"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851c3b2-08e9-4687-9477-cc437b8ed79b}" ma:internalName="TaxCatchAllLabel" ma:readOnly="true" ma:showField="CatchAllDataLabel"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8;#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cdf210-0ded-486d-87c7-07b2daa40e43" elementFormDefault="qualified">
    <xsd:import namespace="http://schemas.microsoft.com/office/2006/documentManagement/types"/>
    <xsd:import namespace="http://schemas.microsoft.com/office/infopath/2007/PartnerControls"/>
    <xsd:element name="oa365f87f0f34f8ab17a1f3bab932d0d" ma:index="31" nillable="true" ma:taxonomy="true" ma:internalName="oa365f87f0f34f8ab17a1f3bab932d0d" ma:taxonomyFieldName="Name_x0020_of_x0020_Commitee" ma:displayName="Name of Committee" ma:default="" ma:fieldId="{8a365f87-f0f3-4f8a-b17a-1f3bab932d0d}" ma:sspId="797aeec6-0273-40f2-ab3e-beee73212332" ma:termSetId="31b68d9c-ee9d-4bda-aa39-ed9532f9f7a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2517F445A0F35E449C98AAD631F2B03832"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DOCID577-1291936923-691</_dlc_DocId>
    <_dlc_DocIdUrl xmlns="a5f32de4-e402-4188-b034-e71ca7d22e54">
      <Url>https://delwpvicgovau.sharepoint.com/sites/ecm_577/_layouts/15/DocIdRedir.aspx?ID=DOCID577-1291936923-691</Url>
      <Description>DOCID577-1291936923-691</Description>
    </_dlc_DocIdUrl>
    <Language xmlns="http://schemas.microsoft.com/sharepoint/v3">English</Language>
    <TaxCatchAll xmlns="9fd47c19-1c4a-4d7d-b342-c10cef269344">
      <Value>86</Value>
      <Value>10</Value>
      <Value>8</Value>
      <Value>7</Value>
      <Value>71</Value>
      <Value>3</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Regulatory Strategy and Design</TermName>
          <TermId xmlns="http://schemas.microsoft.com/office/infopath/2007/PartnerControls">0c92b1d6-0441-4f18-9fb2-5aaec9f3881c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oa365f87f0f34f8ab17a1f3bab932d0d xmlns="f2cdf210-0ded-486d-87c7-07b2daa40e43">
      <Terms xmlns="http://schemas.microsoft.com/office/infopath/2007/PartnerControls">
        <TermInfo xmlns="http://schemas.microsoft.com/office/infopath/2007/PartnerControls">
          <TermName xmlns="http://schemas.microsoft.com/office/infopath/2007/PartnerControls">Threatened Fauna Translocation evaluation panel</TermName>
          <TermId xmlns="http://schemas.microsoft.com/office/infopath/2007/PartnerControls">6b91e782-df4c-4394-89be-c7f0ff26fa3b</TermId>
        </TermInfo>
      </Terms>
    </oa365f87f0f34f8ab17a1f3bab932d0d>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Climate Action and First Peoples</TermName>
          <TermId xmlns="http://schemas.microsoft.com/office/infopath/2007/PartnerControls">00000000-0000-0000-0000-000000000000</TermId>
        </TermInfo>
      </Terms>
    </ic50d0a05a8e4d9791dac67f8a1e716c>
    <Review_x0020_Date xmlns="a5f32de4-e402-4188-b034-e71ca7d22e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85E04-F965-441B-9052-94699E5E31CC}">
  <ds:schemaRefs>
    <ds:schemaRef ds:uri="http://schemas.microsoft.com/sharepoint/events"/>
  </ds:schemaRefs>
</ds:datastoreItem>
</file>

<file path=customXml/itemProps2.xml><?xml version="1.0" encoding="utf-8"?>
<ds:datastoreItem xmlns:ds="http://schemas.openxmlformats.org/officeDocument/2006/customXml" ds:itemID="{3FFDF1D4-9184-4EF3-9C23-10DBB878A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2cdf210-0ded-486d-87c7-07b2daa40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AD065-5549-4920-98A0-E1929A9E8B96}">
  <ds:schemaRefs>
    <ds:schemaRef ds:uri="Microsoft.SharePoint.Taxonomy.ContentTypeSync"/>
  </ds:schemaRefs>
</ds:datastoreItem>
</file>

<file path=customXml/itemProps4.xml><?xml version="1.0" encoding="utf-8"?>
<ds:datastoreItem xmlns:ds="http://schemas.openxmlformats.org/officeDocument/2006/customXml" ds:itemID="{DAC5085E-5C02-4DB9-B804-49F0F027EB57}">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f2cdf210-0ded-486d-87c7-07b2daa40e43"/>
  </ds:schemaRefs>
</ds:datastoreItem>
</file>

<file path=customXml/itemProps5.xml><?xml version="1.0" encoding="utf-8"?>
<ds:datastoreItem xmlns:ds="http://schemas.openxmlformats.org/officeDocument/2006/customXml" ds:itemID="{CD1F6B41-975D-4A73-88B1-DDFAD7003147}">
  <ds:schemaRefs>
    <ds:schemaRef ds:uri="http://schemas.microsoft.com/sharepoint/v3/contenttype/forms"/>
  </ds:schemaRefs>
</ds:datastoreItem>
</file>

<file path=customXml/itemProps6.xml><?xml version="1.0" encoding="utf-8"?>
<ds:datastoreItem xmlns:ds="http://schemas.openxmlformats.org/officeDocument/2006/customXml" ds:itemID="{353926F9-E44F-48D3-AF51-764E6D86BEE3}">
  <ds:schemaRefs>
    <ds:schemaRef ds:uri="http://schemas.microsoft.com/office/2006/metadata/customXsn"/>
  </ds:schemaRefs>
</ds:datastoreItem>
</file>

<file path=customXml/itemProps7.xml><?xml version="1.0" encoding="utf-8"?>
<ds:datastoreItem xmlns:ds="http://schemas.openxmlformats.org/officeDocument/2006/customXml" ds:itemID="{92D3031D-B724-4FE1-8FDB-991D19E5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12</Pages>
  <Words>4831</Words>
  <Characters>24928</Characters>
  <Application>Microsoft Office Word</Application>
  <DocSecurity>0</DocSecurity>
  <Lines>1246</Lines>
  <Paragraphs>457</Paragraphs>
  <ScaleCrop>false</ScaleCrop>
  <HeadingPairs>
    <vt:vector size="2" baseType="variant">
      <vt:variant>
        <vt:lpstr>Title</vt:lpstr>
      </vt:variant>
      <vt:variant>
        <vt:i4>1</vt:i4>
      </vt:variant>
    </vt:vector>
  </HeadingPairs>
  <TitlesOfParts>
    <vt:vector size="1" baseType="lpstr">
      <vt:lpstr>Procedure Statement for the Translocation of Threatened Native Fauna in Victoria</vt:lpstr>
    </vt:vector>
  </TitlesOfParts>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Statement for the Translocation of Threatened Native Fauna in Victoria</dc:title>
  <dc:subject/>
  <dc:creator>Emma J Hickingbotham (DELWP)</dc:creator>
  <cp:keywords/>
  <dc:description/>
  <cp:lastModifiedBy>Emma J Hickingbotham (DEECA)</cp:lastModifiedBy>
  <cp:revision>275</cp:revision>
  <cp:lastPrinted>2023-03-07T12:25:00Z</cp:lastPrinted>
  <dcterms:created xsi:type="dcterms:W3CDTF">2022-10-26T23:49:00Z</dcterms:created>
  <dcterms:modified xsi:type="dcterms:W3CDTF">2024-08-19T04:47:00Z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0x0101002517F445A0F35E449C98AAD631F2B038320058F2863A5FBB0840AECA85EADF07881B</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10;#Regulatory Strategy and Design|0c92b1d6-0441-4f18-9fb2-5aaec9f3881c</vt:lpwstr>
  </property>
  <property fmtid="{D5CDD505-2E9C-101B-9397-08002B2CF9AE}" pid="23" name="o85941e134754762b9719660a258a6e6">
    <vt:lpwstr/>
  </property>
  <property fmtid="{D5CDD505-2E9C-101B-9397-08002B2CF9AE}" pid="24" name="Reference_x0020_Type">
    <vt:lpwstr/>
  </property>
  <property fmtid="{D5CDD505-2E9C-101B-9397-08002B2CF9AE}" pid="25" name="Location_x0020_Type">
    <vt:lpwstr/>
  </property>
  <property fmtid="{D5CDD505-2E9C-101B-9397-08002B2CF9AE}" pid="26" name="Copyright_x0020_Licence_x0020_Name">
    <vt:lpwstr/>
  </property>
  <property fmtid="{D5CDD505-2E9C-101B-9397-08002B2CF9AE}" pid="27" name="df723ab3fe1c4eb7a0b151674e7ac40d">
    <vt:lpwstr/>
  </property>
  <property fmtid="{D5CDD505-2E9C-101B-9397-08002B2CF9AE}" pid="28" name="Division">
    <vt:lpwstr>8;#Biodiversity|a369ff78-9705-4b66-a29c-499bde0c7988</vt:lpwstr>
  </property>
  <property fmtid="{D5CDD505-2E9C-101B-9397-08002B2CF9AE}" pid="29" name="Name of Commitee">
    <vt:lpwstr>86</vt:lpwstr>
  </property>
  <property fmtid="{D5CDD505-2E9C-101B-9397-08002B2CF9AE}" pid="30" name="Dissemination Limiting Marker">
    <vt:lpwstr>3;#FOUO|955eb6fc-b35a-4808-8aa5-31e514fa3f26</vt:lpwstr>
  </property>
  <property fmtid="{D5CDD505-2E9C-101B-9397-08002B2CF9AE}" pid="31" name="Group1">
    <vt:lpwstr>15;#Environment and Climate Change|b90772f5-2afa-408f-b8b8-93ad6baba774</vt:lpwstr>
  </property>
  <property fmtid="{D5CDD505-2E9C-101B-9397-08002B2CF9AE}" pid="32" name="Security Classification">
    <vt:lpwstr>71;#Public|4cf06271-6744-4b13-adab-7df8d80986af</vt:lpwstr>
  </property>
  <property fmtid="{D5CDD505-2E9C-101B-9397-08002B2CF9AE}" pid="33" name="o2e611f6ba3e4c8f9a895dfb7980639e">
    <vt:lpwstr/>
  </property>
  <property fmtid="{D5CDD505-2E9C-101B-9397-08002B2CF9AE}" pid="34" name="ld508a88e6264ce89693af80a72862cb">
    <vt:lpwstr/>
  </property>
  <property fmtid="{D5CDD505-2E9C-101B-9397-08002B2CF9AE}" pid="35" name="Copyright_x0020_License_x0020_Type">
    <vt:lpwstr/>
  </property>
  <property fmtid="{D5CDD505-2E9C-101B-9397-08002B2CF9AE}" pid="36" name="Copyright Licence Name">
    <vt:lpwstr/>
  </property>
  <property fmtid="{D5CDD505-2E9C-101B-9397-08002B2CF9AE}" pid="37" name="Reference Type">
    <vt:lpwstr/>
  </property>
  <property fmtid="{D5CDD505-2E9C-101B-9397-08002B2CF9AE}" pid="38" name="Copyright License Type">
    <vt:lpwstr/>
  </property>
  <property fmtid="{D5CDD505-2E9C-101B-9397-08002B2CF9AE}" pid="39" name="Location Type">
    <vt:lpwstr/>
  </property>
  <property fmtid="{D5CDD505-2E9C-101B-9397-08002B2CF9AE}" pid="40" name="Order">
    <vt:r8>44600</vt:r8>
  </property>
  <property fmtid="{D5CDD505-2E9C-101B-9397-08002B2CF9AE}" pid="41" name="_dlc_DocIdItemGuid">
    <vt:lpwstr>bad28f4a-fa6f-4673-9401-ccdbe214e04f</vt:lpwstr>
  </property>
  <property fmtid="{D5CDD505-2E9C-101B-9397-08002B2CF9AE}" pid="42" name="SharedWithUsers">
    <vt:lpwstr>3248;#Sarah B Kelly (DELWP);#48;#Warrick P McGrath (DELWP)</vt:lpwstr>
  </property>
  <property fmtid="{D5CDD505-2E9C-101B-9397-08002B2CF9AE}" pid="43" name="_docset_NoMedatataSyncRequired">
    <vt:lpwstr>False</vt:lpwstr>
  </property>
  <property fmtid="{D5CDD505-2E9C-101B-9397-08002B2CF9AE}" pid="44" name="MSIP_Label_4257e2ab-f512-40e2-9c9a-c64247360765_Enabled">
    <vt:lpwstr>true</vt:lpwstr>
  </property>
  <property fmtid="{D5CDD505-2E9C-101B-9397-08002B2CF9AE}" pid="45" name="MSIP_Label_4257e2ab-f512-40e2-9c9a-c64247360765_SetDate">
    <vt:lpwstr>2023-03-08T07:24:22Z</vt:lpwstr>
  </property>
  <property fmtid="{D5CDD505-2E9C-101B-9397-08002B2CF9AE}" pid="46" name="MSIP_Label_4257e2ab-f512-40e2-9c9a-c64247360765_Method">
    <vt:lpwstr>Privileged</vt:lpwstr>
  </property>
  <property fmtid="{D5CDD505-2E9C-101B-9397-08002B2CF9AE}" pid="47" name="MSIP_Label_4257e2ab-f512-40e2-9c9a-c64247360765_Name">
    <vt:lpwstr>OFFICIAL</vt:lpwstr>
  </property>
  <property fmtid="{D5CDD505-2E9C-101B-9397-08002B2CF9AE}" pid="48" name="MSIP_Label_4257e2ab-f512-40e2-9c9a-c64247360765_SiteId">
    <vt:lpwstr>e8bdd6f7-fc18-4e48-a554-7f547927223b</vt:lpwstr>
  </property>
  <property fmtid="{D5CDD505-2E9C-101B-9397-08002B2CF9AE}" pid="49" name="MSIP_Label_4257e2ab-f512-40e2-9c9a-c64247360765_ActionId">
    <vt:lpwstr>c7c80ccf-1550-4ad4-ad12-bda2af9cb221</vt:lpwstr>
  </property>
  <property fmtid="{D5CDD505-2E9C-101B-9397-08002B2CF9AE}" pid="50" name="MSIP_Label_4257e2ab-f512-40e2-9c9a-c64247360765_ContentBits">
    <vt:lpwstr>2</vt:lpwstr>
  </property>
  <property fmtid="{D5CDD505-2E9C-101B-9397-08002B2CF9AE}" pid="51" name="MediaServiceImageTags">
    <vt:lpwstr/>
  </property>
  <property fmtid="{D5CDD505-2E9C-101B-9397-08002B2CF9AE}" pid="52" name="lcf76f155ced4ddcb4097134ff3c332f">
    <vt:lpwstr/>
  </property>
</Properties>
</file>