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B2D74" w:rsidP="003F46E9">
            <w:pPr>
              <w:pStyle w:val="Title"/>
            </w:pPr>
            <w:r>
              <w:t>Our Wildlife Factsheet</w:t>
            </w:r>
          </w:p>
        </w:tc>
      </w:tr>
      <w:tr w:rsidR="00975ED3" w:rsidTr="003F46E9">
        <w:trPr>
          <w:trHeight w:val="1247"/>
        </w:trPr>
        <w:tc>
          <w:tcPr>
            <w:tcW w:w="7761" w:type="dxa"/>
            <w:vAlign w:val="center"/>
          </w:tcPr>
          <w:p w:rsidR="00975ED3" w:rsidRPr="000A7A6B" w:rsidRDefault="00EF6EF2" w:rsidP="003F46E9">
            <w:pPr>
              <w:pStyle w:val="Subtitle"/>
              <w:rPr>
                <w:sz w:val="32"/>
                <w:szCs w:val="32"/>
              </w:rPr>
            </w:pPr>
            <w:r w:rsidRPr="000A7A6B">
              <w:rPr>
                <w:sz w:val="32"/>
                <w:szCs w:val="32"/>
              </w:rPr>
              <w:t>Common Brushtail Possum</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1306D2" w:rsidRDefault="00EF6EF2" w:rsidP="001306D2">
      <w:pPr>
        <w:pStyle w:val="IntroFeatureText"/>
      </w:pPr>
      <w:r w:rsidRPr="00EF6EF2">
        <w:t>The Common Brushtail Possum is the most abundant and familiar of the Australian possums.</w:t>
      </w:r>
      <w:r w:rsidR="00BE5CBB" w:rsidRPr="00BE5CBB">
        <w:t xml:space="preserve"> </w:t>
      </w:r>
    </w:p>
    <w:p w:rsidR="00EF6EF2" w:rsidRPr="00EF6EF2" w:rsidRDefault="00EF6EF2" w:rsidP="00EF6EF2">
      <w:pPr>
        <w:pStyle w:val="Subhead"/>
        <w:rPr>
          <w:rFonts w:asciiTheme="minorHAnsi" w:eastAsia="Times New Roman" w:hAnsiTheme="minorHAnsi" w:cs="Arial"/>
          <w:bCs/>
          <w:iCs/>
          <w:noProof w:val="0"/>
          <w:color w:val="00B2A9" w:themeColor="accent1"/>
          <w:kern w:val="20"/>
          <w:sz w:val="22"/>
          <w:szCs w:val="28"/>
        </w:rPr>
      </w:pPr>
      <w:r w:rsidRPr="00EF6EF2">
        <w:rPr>
          <w:rFonts w:asciiTheme="minorHAnsi" w:eastAsia="Times New Roman" w:hAnsiTheme="minorHAnsi" w:cs="Arial"/>
          <w:bCs/>
          <w:iCs/>
          <w:noProof w:val="0"/>
          <w:color w:val="00B2A9" w:themeColor="accent1"/>
          <w:kern w:val="20"/>
          <w:sz w:val="22"/>
          <w:szCs w:val="28"/>
        </w:rPr>
        <w:t>Scientific name</w:t>
      </w:r>
    </w:p>
    <w:p w:rsidR="00EF6EF2" w:rsidRPr="009B794F" w:rsidRDefault="00EF6EF2" w:rsidP="00EF6EF2">
      <w:pPr>
        <w:jc w:val="both"/>
        <w:rPr>
          <w:rFonts w:ascii="Arial" w:hAnsi="Arial"/>
          <w:i/>
        </w:rPr>
      </w:pPr>
      <w:r>
        <w:rPr>
          <w:rFonts w:ascii="Arial" w:hAnsi="Arial"/>
          <w:i/>
          <w:iCs/>
          <w:color w:val="000033"/>
        </w:rPr>
        <w:t>Trichosurus vulpecula</w:t>
      </w:r>
    </w:p>
    <w:p w:rsidR="00EF6EF2" w:rsidRPr="00EF6EF2" w:rsidRDefault="00EF6EF2" w:rsidP="00EF6EF2">
      <w:pPr>
        <w:pStyle w:val="Subhead"/>
        <w:rPr>
          <w:rFonts w:asciiTheme="minorHAnsi" w:eastAsia="Times New Roman" w:hAnsiTheme="minorHAnsi" w:cs="Arial"/>
          <w:bCs/>
          <w:iCs/>
          <w:noProof w:val="0"/>
          <w:color w:val="00B2A9" w:themeColor="accent1"/>
          <w:kern w:val="20"/>
          <w:sz w:val="22"/>
          <w:szCs w:val="28"/>
        </w:rPr>
      </w:pPr>
      <w:r w:rsidRPr="00EF6EF2">
        <w:rPr>
          <w:rFonts w:asciiTheme="minorHAnsi" w:eastAsia="Times New Roman" w:hAnsiTheme="minorHAnsi" w:cs="Arial"/>
          <w:bCs/>
          <w:iCs/>
          <w:noProof w:val="0"/>
          <w:color w:val="00B2A9" w:themeColor="accent1"/>
          <w:kern w:val="20"/>
          <w:sz w:val="22"/>
          <w:szCs w:val="28"/>
        </w:rPr>
        <w:t>Did you know?</w:t>
      </w:r>
    </w:p>
    <w:p w:rsidR="00EF6EF2" w:rsidRPr="00766D8F" w:rsidRDefault="00EF6EF2" w:rsidP="00EF6EF2">
      <w:pPr>
        <w:autoSpaceDE w:val="0"/>
        <w:autoSpaceDN w:val="0"/>
        <w:adjustRightInd w:val="0"/>
        <w:jc w:val="both"/>
        <w:rPr>
          <w:rFonts w:ascii="Arial" w:hAnsi="Arial"/>
        </w:rPr>
      </w:pPr>
      <w:r w:rsidRPr="00766D8F">
        <w:rPr>
          <w:rFonts w:ascii="Arial" w:hAnsi="Arial"/>
        </w:rPr>
        <w:t xml:space="preserve">A nocturnal animal, it spends the day in a den in a hollow branch, tree-trunk, fallen log, rock cavity or even a hollow termite mound. </w:t>
      </w:r>
      <w:bookmarkStart w:id="2" w:name="_GoBack"/>
      <w:bookmarkEnd w:id="2"/>
    </w:p>
    <w:p w:rsidR="00EF6EF2" w:rsidRPr="00766D8F" w:rsidRDefault="00EF6EF2" w:rsidP="00EF6EF2">
      <w:pPr>
        <w:jc w:val="both"/>
        <w:rPr>
          <w:rFonts w:ascii="Arial" w:hAnsi="Arial"/>
        </w:rPr>
      </w:pPr>
    </w:p>
    <w:p w:rsidR="00EF6EF2" w:rsidRPr="00003EC1" w:rsidRDefault="00EF6EF2" w:rsidP="00EF6EF2">
      <w:pPr>
        <w:jc w:val="both"/>
        <w:rPr>
          <w:rFonts w:ascii="Arial" w:hAnsi="Arial"/>
        </w:rPr>
      </w:pPr>
      <w:r>
        <w:rPr>
          <w:rFonts w:ascii="Arial" w:hAnsi="Arial"/>
        </w:rPr>
        <w:t>Brushtail Possums prefer to live by themselves, not with other possums.</w:t>
      </w:r>
    </w:p>
    <w:p w:rsidR="00EF6EF2" w:rsidRPr="00003EC1" w:rsidRDefault="00EF6EF2" w:rsidP="00EF6EF2">
      <w:pPr>
        <w:jc w:val="both"/>
        <w:rPr>
          <w:rFonts w:ascii="Arial" w:hAnsi="Arial"/>
        </w:rPr>
      </w:pPr>
    </w:p>
    <w:p w:rsidR="00EF6EF2" w:rsidRPr="00003EC1" w:rsidRDefault="00EF6EF2" w:rsidP="00EF6EF2">
      <w:pPr>
        <w:jc w:val="both"/>
        <w:rPr>
          <w:rFonts w:ascii="Arial" w:hAnsi="Arial"/>
        </w:rPr>
      </w:pPr>
      <w:r w:rsidRPr="00003EC1">
        <w:rPr>
          <w:rFonts w:ascii="Arial" w:hAnsi="Arial"/>
        </w:rPr>
        <w:t xml:space="preserve">The </w:t>
      </w:r>
      <w:r>
        <w:rPr>
          <w:rFonts w:ascii="Arial" w:hAnsi="Arial"/>
        </w:rPr>
        <w:t xml:space="preserve">Brushtail </w:t>
      </w:r>
      <w:r w:rsidRPr="00003EC1">
        <w:rPr>
          <w:rFonts w:ascii="Arial" w:hAnsi="Arial"/>
        </w:rPr>
        <w:t>Possum moves rapidly among trees and will leap from one branch to another.</w:t>
      </w:r>
    </w:p>
    <w:p w:rsidR="00EF6EF2" w:rsidRPr="00003EC1" w:rsidRDefault="00EF6EF2" w:rsidP="00EF6EF2">
      <w:pPr>
        <w:jc w:val="both"/>
        <w:rPr>
          <w:rFonts w:ascii="Arial" w:hAnsi="Arial"/>
        </w:rPr>
      </w:pPr>
    </w:p>
    <w:p w:rsidR="00EF6EF2" w:rsidRPr="00003EC1" w:rsidRDefault="00EF6EF2" w:rsidP="00EF6EF2">
      <w:pPr>
        <w:jc w:val="both"/>
        <w:rPr>
          <w:rFonts w:ascii="Arial" w:hAnsi="Arial"/>
        </w:rPr>
      </w:pPr>
      <w:r>
        <w:rPr>
          <w:rFonts w:ascii="Arial" w:hAnsi="Arial"/>
        </w:rPr>
        <w:t xml:space="preserve">Brushtail </w:t>
      </w:r>
      <w:r w:rsidRPr="00003EC1">
        <w:rPr>
          <w:rFonts w:ascii="Arial" w:hAnsi="Arial"/>
        </w:rPr>
        <w:t>Possums use a range of sounds including screams, hissing and growling which are frequent, particularly in mating season.</w:t>
      </w:r>
    </w:p>
    <w:p w:rsidR="00EF6EF2" w:rsidRPr="00003EC1" w:rsidRDefault="00EF6EF2" w:rsidP="00EF6EF2">
      <w:pPr>
        <w:jc w:val="both"/>
        <w:rPr>
          <w:rFonts w:ascii="Arial" w:hAnsi="Arial"/>
        </w:rPr>
      </w:pPr>
    </w:p>
    <w:p w:rsidR="00EF6EF2" w:rsidRDefault="00EF6EF2" w:rsidP="00EF6EF2">
      <w:pPr>
        <w:autoSpaceDE w:val="0"/>
        <w:autoSpaceDN w:val="0"/>
        <w:adjustRightInd w:val="0"/>
        <w:jc w:val="both"/>
        <w:rPr>
          <w:rFonts w:ascii="Arial" w:hAnsi="Arial"/>
        </w:rPr>
      </w:pPr>
      <w:r>
        <w:rPr>
          <w:rFonts w:ascii="Arial" w:hAnsi="Arial"/>
        </w:rPr>
        <w:t>Studies of the behaviour of Brushtail P</w:t>
      </w:r>
      <w:r w:rsidRPr="00766D8F">
        <w:rPr>
          <w:rFonts w:ascii="Arial" w:hAnsi="Arial"/>
        </w:rPr>
        <w:t>ossums have shown that about 16 per cent of their time is spent feeding, 30 per cent travelling, 44 per cent sleeping or shelte</w:t>
      </w:r>
      <w:r>
        <w:rPr>
          <w:rFonts w:ascii="Arial" w:hAnsi="Arial"/>
        </w:rPr>
        <w:t>ring, and 10 per cent grooming.</w:t>
      </w:r>
    </w:p>
    <w:p w:rsidR="00EF6EF2" w:rsidRDefault="00EF6EF2" w:rsidP="00EF6EF2">
      <w:pPr>
        <w:autoSpaceDE w:val="0"/>
        <w:autoSpaceDN w:val="0"/>
        <w:adjustRightInd w:val="0"/>
        <w:jc w:val="both"/>
        <w:rPr>
          <w:rFonts w:ascii="Arial" w:hAnsi="Arial"/>
        </w:rPr>
      </w:pPr>
    </w:p>
    <w:p w:rsidR="00EF6EF2" w:rsidRPr="001A0B45" w:rsidRDefault="00EF6EF2" w:rsidP="00EF6EF2">
      <w:pPr>
        <w:autoSpaceDE w:val="0"/>
        <w:autoSpaceDN w:val="0"/>
        <w:adjustRightInd w:val="0"/>
        <w:jc w:val="both"/>
        <w:rPr>
          <w:rFonts w:ascii="Arial" w:hAnsi="Arial"/>
        </w:rPr>
      </w:pPr>
      <w:r w:rsidRPr="00766D8F">
        <w:rPr>
          <w:rFonts w:ascii="Arial" w:hAnsi="Arial"/>
        </w:rPr>
        <w:t>In New Zealand</w:t>
      </w:r>
      <w:r>
        <w:rPr>
          <w:rFonts w:ascii="Arial" w:hAnsi="Arial"/>
        </w:rPr>
        <w:t>, where it was introduced, the Brushtail P</w:t>
      </w:r>
      <w:r w:rsidRPr="00766D8F">
        <w:rPr>
          <w:rFonts w:ascii="Arial" w:hAnsi="Arial"/>
        </w:rPr>
        <w:t xml:space="preserve">ossum </w:t>
      </w:r>
      <w:r>
        <w:rPr>
          <w:rFonts w:ascii="Arial" w:hAnsi="Arial"/>
        </w:rPr>
        <w:t>is a pest, however people use its fur for a wide range of products including socks and jumpers.</w:t>
      </w:r>
    </w:p>
    <w:p w:rsidR="00EF6EF2" w:rsidRPr="00EF6EF2" w:rsidRDefault="00EF6EF2" w:rsidP="00EF6EF2">
      <w:pPr>
        <w:spacing w:before="240"/>
        <w:jc w:val="both"/>
        <w:rPr>
          <w:b/>
          <w:bCs/>
          <w:iCs/>
          <w:color w:val="00B2A9" w:themeColor="accent1"/>
          <w:kern w:val="20"/>
          <w:sz w:val="22"/>
          <w:szCs w:val="28"/>
        </w:rPr>
      </w:pPr>
      <w:r w:rsidRPr="00EF6EF2">
        <w:rPr>
          <w:b/>
          <w:bCs/>
          <w:iCs/>
          <w:color w:val="00B2A9" w:themeColor="accent1"/>
          <w:kern w:val="20"/>
          <w:sz w:val="22"/>
          <w:szCs w:val="28"/>
        </w:rPr>
        <w:t>Description</w:t>
      </w:r>
    </w:p>
    <w:p w:rsidR="00EF6EF2" w:rsidRPr="00003EC1" w:rsidRDefault="00EF6EF2" w:rsidP="000C19B2">
      <w:pPr>
        <w:jc w:val="both"/>
        <w:rPr>
          <w:rFonts w:ascii="Arial" w:hAnsi="Arial"/>
        </w:rPr>
      </w:pPr>
      <w:r w:rsidRPr="00003EC1">
        <w:rPr>
          <w:rFonts w:ascii="Arial" w:hAnsi="Arial"/>
        </w:rPr>
        <w:t xml:space="preserve">The </w:t>
      </w:r>
      <w:r>
        <w:rPr>
          <w:rFonts w:ascii="Arial" w:hAnsi="Arial"/>
        </w:rPr>
        <w:t xml:space="preserve">Brushtail </w:t>
      </w:r>
      <w:r w:rsidRPr="00003EC1">
        <w:rPr>
          <w:rFonts w:ascii="Arial" w:hAnsi="Arial"/>
        </w:rPr>
        <w:t>Possum’s head and body length is 35 -55 cm and its tail is from 25 - 40 cm long. It weighs between 1.2 - 4.5 kg.</w:t>
      </w:r>
    </w:p>
    <w:p w:rsidR="00EF6EF2" w:rsidRPr="00003EC1" w:rsidRDefault="00EF6EF2" w:rsidP="00EF6EF2">
      <w:pPr>
        <w:jc w:val="both"/>
        <w:rPr>
          <w:rFonts w:ascii="Arial" w:hAnsi="Arial"/>
        </w:rPr>
      </w:pPr>
    </w:p>
    <w:p w:rsidR="00EF6EF2" w:rsidRPr="00003EC1" w:rsidRDefault="00EF6EF2" w:rsidP="00EF6EF2">
      <w:pPr>
        <w:jc w:val="both"/>
        <w:rPr>
          <w:rFonts w:ascii="Arial" w:hAnsi="Arial"/>
        </w:rPr>
      </w:pPr>
      <w:r w:rsidRPr="00003EC1">
        <w:rPr>
          <w:rFonts w:ascii="Arial" w:hAnsi="Arial"/>
        </w:rPr>
        <w:t xml:space="preserve">The </w:t>
      </w:r>
      <w:r>
        <w:rPr>
          <w:rFonts w:ascii="Arial" w:hAnsi="Arial"/>
        </w:rPr>
        <w:t xml:space="preserve">Brushtail </w:t>
      </w:r>
      <w:r w:rsidRPr="00003EC1">
        <w:rPr>
          <w:rFonts w:ascii="Arial" w:hAnsi="Arial"/>
        </w:rPr>
        <w:t xml:space="preserve">Possum is a medium-sized marsupial that lives in trees.  It has grey fur on its head, back and sides. Black fur is seen around the eyes, nose and sometimes along centre of forehead. Its belly is pale grey to yellowish or white. </w:t>
      </w:r>
    </w:p>
    <w:p w:rsidR="00EF6EF2" w:rsidRPr="00003EC1" w:rsidRDefault="00EF6EF2" w:rsidP="00EF6EF2">
      <w:pPr>
        <w:jc w:val="both"/>
        <w:rPr>
          <w:rFonts w:ascii="Arial" w:hAnsi="Arial"/>
        </w:rPr>
      </w:pPr>
    </w:p>
    <w:p w:rsidR="00EF6EF2" w:rsidRPr="00003EC1" w:rsidRDefault="00EF6EF2" w:rsidP="00EF6EF2">
      <w:pPr>
        <w:jc w:val="both"/>
        <w:rPr>
          <w:rFonts w:ascii="Arial" w:hAnsi="Arial"/>
        </w:rPr>
      </w:pPr>
      <w:r>
        <w:rPr>
          <w:rFonts w:ascii="Arial" w:hAnsi="Arial"/>
        </w:rPr>
        <w:t xml:space="preserve">Brushtail </w:t>
      </w:r>
      <w:r w:rsidRPr="00003EC1">
        <w:rPr>
          <w:rFonts w:ascii="Arial" w:hAnsi="Arial"/>
        </w:rPr>
        <w:t>Possums have black oval shaped ears with white tips. Their tail is black and bushy, but sparsely furred or even naked underneath and at the tip.</w:t>
      </w:r>
    </w:p>
    <w:p w:rsidR="00EF6EF2" w:rsidRPr="00EF78CB" w:rsidRDefault="00EF6EF2" w:rsidP="00EF78CB">
      <w:pPr>
        <w:jc w:val="both"/>
      </w:pPr>
      <w:r>
        <w:rPr>
          <w:noProof/>
        </w:rPr>
        <w:drawing>
          <wp:inline distT="0" distB="0" distL="0" distR="0" wp14:anchorId="2CC0C0CE" wp14:editId="79B15BE6">
            <wp:extent cx="1933575" cy="2943225"/>
            <wp:effectExtent l="0" t="0" r="9525" b="9525"/>
            <wp:docPr id="9" name="Picture 9" descr="010814 - 35Mm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814 - 35Mm_14"/>
                    <pic:cNvPicPr>
                      <a:picLocks noChangeAspect="1" noChangeArrowheads="1"/>
                    </pic:cNvPicPr>
                  </pic:nvPicPr>
                  <pic:blipFill>
                    <a:blip r:embed="rId13" cstate="print">
                      <a:extLst>
                        <a:ext uri="{28A0092B-C50C-407E-A947-70E740481C1C}">
                          <a14:useLocalDpi xmlns:a14="http://schemas.microsoft.com/office/drawing/2010/main" val="0"/>
                        </a:ext>
                      </a:extLst>
                    </a:blip>
                    <a:srcRect l="6355" t="2783" r="3789" b="4420"/>
                    <a:stretch>
                      <a:fillRect/>
                    </a:stretch>
                  </pic:blipFill>
                  <pic:spPr bwMode="auto">
                    <a:xfrm>
                      <a:off x="0" y="0"/>
                      <a:ext cx="1933575" cy="2943225"/>
                    </a:xfrm>
                    <a:prstGeom prst="rect">
                      <a:avLst/>
                    </a:prstGeom>
                    <a:noFill/>
                    <a:ln>
                      <a:noFill/>
                    </a:ln>
                  </pic:spPr>
                </pic:pic>
              </a:graphicData>
            </a:graphic>
          </wp:inline>
        </w:drawing>
      </w:r>
      <w:r w:rsidR="00EF78CB">
        <w:t xml:space="preserve">                          </w:t>
      </w:r>
      <w:r w:rsidRPr="00003EC1">
        <w:rPr>
          <w:b/>
          <w:bCs/>
          <w:sz w:val="16"/>
        </w:rPr>
        <w:t>Figure 1. Common Brushtail Possum © I. McCann DSE 2008</w:t>
      </w:r>
    </w:p>
    <w:p w:rsidR="00EF6EF2" w:rsidRPr="00EF6EF2" w:rsidRDefault="00EF6EF2" w:rsidP="00EF6EF2">
      <w:pPr>
        <w:spacing w:before="240"/>
        <w:jc w:val="both"/>
        <w:rPr>
          <w:b/>
          <w:bCs/>
          <w:iCs/>
          <w:color w:val="00B2A9" w:themeColor="accent1"/>
          <w:kern w:val="20"/>
          <w:sz w:val="22"/>
          <w:szCs w:val="28"/>
        </w:rPr>
      </w:pPr>
      <w:r w:rsidRPr="00EF6EF2">
        <w:rPr>
          <w:b/>
          <w:bCs/>
          <w:iCs/>
          <w:color w:val="00B2A9" w:themeColor="accent1"/>
          <w:kern w:val="20"/>
          <w:sz w:val="22"/>
          <w:szCs w:val="28"/>
        </w:rPr>
        <w:t>Diet</w:t>
      </w:r>
    </w:p>
    <w:p w:rsidR="00EF6EF2" w:rsidRPr="00EC4181" w:rsidRDefault="00EF6EF2" w:rsidP="00EF6EF2">
      <w:pPr>
        <w:autoSpaceDE w:val="0"/>
        <w:autoSpaceDN w:val="0"/>
        <w:adjustRightInd w:val="0"/>
        <w:spacing w:before="120"/>
        <w:jc w:val="both"/>
        <w:rPr>
          <w:rFonts w:ascii="Arial" w:hAnsi="Arial"/>
        </w:rPr>
      </w:pPr>
      <w:r>
        <w:rPr>
          <w:rFonts w:ascii="Arial" w:hAnsi="Arial"/>
        </w:rPr>
        <w:t>Brushtail Possums eat plant material, supplemented with bird eggs, baby birds and some insects.</w:t>
      </w:r>
      <w:r w:rsidRPr="00EC4181">
        <w:rPr>
          <w:rFonts w:ascii="Arial" w:hAnsi="Arial"/>
        </w:rPr>
        <w:t xml:space="preserve"> They mainly eat leaves of eucalypts but also some shrubs (mainly wattles), herbs, flowers and fruit. They forage in the canopy, in lower levels of the forest and on the ground. In urban areas</w:t>
      </w:r>
      <w:r w:rsidR="00CE4E11">
        <w:rPr>
          <w:rFonts w:ascii="Arial" w:hAnsi="Arial"/>
        </w:rPr>
        <w:t>,</w:t>
      </w:r>
      <w:r w:rsidRPr="00EC4181">
        <w:rPr>
          <w:rFonts w:ascii="Arial" w:hAnsi="Arial"/>
        </w:rPr>
        <w:t xml:space="preserve"> the Common </w:t>
      </w:r>
      <w:r>
        <w:rPr>
          <w:rFonts w:ascii="Arial" w:hAnsi="Arial"/>
        </w:rPr>
        <w:t xml:space="preserve">Brushtail </w:t>
      </w:r>
      <w:r w:rsidRPr="00EC4181">
        <w:rPr>
          <w:rFonts w:ascii="Arial" w:hAnsi="Arial"/>
        </w:rPr>
        <w:t xml:space="preserve">Possum will eat a variety of food including fruit and bread.  </w:t>
      </w:r>
    </w:p>
    <w:p w:rsidR="00EF6EF2" w:rsidRPr="00EC4181" w:rsidRDefault="00EF6EF2" w:rsidP="00EF6EF2">
      <w:pPr>
        <w:autoSpaceDE w:val="0"/>
        <w:autoSpaceDN w:val="0"/>
        <w:adjustRightInd w:val="0"/>
        <w:spacing w:before="120"/>
        <w:jc w:val="both"/>
        <w:rPr>
          <w:rFonts w:ascii="Arial" w:hAnsi="Arial"/>
        </w:rPr>
      </w:pPr>
      <w:r w:rsidRPr="00EC4181">
        <w:rPr>
          <w:rFonts w:ascii="Arial" w:hAnsi="Arial"/>
        </w:rPr>
        <w:t xml:space="preserve">The </w:t>
      </w:r>
      <w:r>
        <w:rPr>
          <w:rFonts w:ascii="Arial" w:hAnsi="Arial"/>
        </w:rPr>
        <w:t xml:space="preserve">Brushtail </w:t>
      </w:r>
      <w:r w:rsidRPr="00EC4181">
        <w:rPr>
          <w:rFonts w:ascii="Arial" w:hAnsi="Arial"/>
        </w:rPr>
        <w:t xml:space="preserve">Possum’s liver cannot cope with an abundance of toxins in eucalypt leaves so they need to have a varied diet. </w:t>
      </w:r>
    </w:p>
    <w:p w:rsidR="00EF6EF2" w:rsidRDefault="00EF6EF2" w:rsidP="00EF6EF2">
      <w:pPr>
        <w:autoSpaceDE w:val="0"/>
        <w:autoSpaceDN w:val="0"/>
        <w:adjustRightInd w:val="0"/>
        <w:spacing w:before="120"/>
        <w:jc w:val="both"/>
        <w:rPr>
          <w:rFonts w:ascii="Arial" w:hAnsi="Arial"/>
        </w:rPr>
      </w:pPr>
      <w:r>
        <w:rPr>
          <w:rFonts w:ascii="Arial" w:hAnsi="Arial"/>
        </w:rPr>
        <w:t xml:space="preserve">Brushtail </w:t>
      </w:r>
      <w:r w:rsidRPr="00EC4181">
        <w:rPr>
          <w:rFonts w:ascii="Arial" w:hAnsi="Arial"/>
        </w:rPr>
        <w:t xml:space="preserve">Possums prefer eucalyptus leaves with a high nutrient content. </w:t>
      </w:r>
      <w:r w:rsidRPr="00DC7B70">
        <w:rPr>
          <w:rFonts w:ascii="Arial" w:hAnsi="Arial"/>
        </w:rPr>
        <w:t xml:space="preserve">They can distinguish between high and low nutrient </w:t>
      </w:r>
      <w:r>
        <w:rPr>
          <w:rFonts w:ascii="Arial" w:hAnsi="Arial"/>
        </w:rPr>
        <w:t xml:space="preserve">quality </w:t>
      </w:r>
      <w:r w:rsidRPr="00DC7B70">
        <w:rPr>
          <w:rFonts w:ascii="Arial" w:hAnsi="Arial"/>
        </w:rPr>
        <w:t xml:space="preserve">leaves, even when the foliage of these plants is intermingled. </w:t>
      </w:r>
    </w:p>
    <w:p w:rsidR="00EF6EF2" w:rsidRPr="00EF6EF2" w:rsidRDefault="00EF6EF2" w:rsidP="00EF6EF2">
      <w:pPr>
        <w:spacing w:before="240"/>
        <w:jc w:val="both"/>
        <w:rPr>
          <w:b/>
          <w:bCs/>
          <w:iCs/>
          <w:color w:val="00B2A9" w:themeColor="accent1"/>
          <w:kern w:val="20"/>
          <w:sz w:val="22"/>
          <w:szCs w:val="28"/>
        </w:rPr>
      </w:pPr>
      <w:r w:rsidRPr="00EF6EF2">
        <w:rPr>
          <w:b/>
          <w:bCs/>
          <w:iCs/>
          <w:color w:val="00B2A9" w:themeColor="accent1"/>
          <w:kern w:val="20"/>
          <w:sz w:val="22"/>
          <w:szCs w:val="28"/>
        </w:rPr>
        <w:t>Habitat</w:t>
      </w:r>
    </w:p>
    <w:p w:rsidR="00EF6EF2" w:rsidRDefault="00EF6EF2" w:rsidP="00EF6EF2">
      <w:pPr>
        <w:jc w:val="both"/>
        <w:rPr>
          <w:rFonts w:ascii="Arial" w:hAnsi="Arial"/>
        </w:rPr>
      </w:pPr>
      <w:r>
        <w:rPr>
          <w:rFonts w:ascii="Arial" w:hAnsi="Arial"/>
        </w:rPr>
        <w:t xml:space="preserve">Brushtail </w:t>
      </w:r>
      <w:r w:rsidRPr="00003EC1">
        <w:rPr>
          <w:rFonts w:ascii="Arial" w:hAnsi="Arial"/>
        </w:rPr>
        <w:t xml:space="preserve">Possums can be found in a wide range of forests and woodlands across the state. They are generally absent from the driest areas. </w:t>
      </w:r>
    </w:p>
    <w:p w:rsidR="00B9558D" w:rsidRPr="00003EC1" w:rsidRDefault="00B9558D" w:rsidP="00EF6EF2">
      <w:pPr>
        <w:jc w:val="both"/>
        <w:rPr>
          <w:rFonts w:ascii="Arial" w:hAnsi="Arial"/>
        </w:rPr>
      </w:pPr>
    </w:p>
    <w:p w:rsidR="00EF6EF2" w:rsidRDefault="00EF6EF2" w:rsidP="00EF6EF2">
      <w:pPr>
        <w:autoSpaceDE w:val="0"/>
        <w:autoSpaceDN w:val="0"/>
        <w:adjustRightInd w:val="0"/>
        <w:jc w:val="both"/>
        <w:rPr>
          <w:rFonts w:ascii="Arial" w:hAnsi="Arial"/>
        </w:rPr>
      </w:pPr>
      <w:r>
        <w:rPr>
          <w:rFonts w:ascii="Arial" w:hAnsi="Arial"/>
        </w:rPr>
        <w:t xml:space="preserve">Brushtail </w:t>
      </w:r>
      <w:r w:rsidRPr="00003EC1">
        <w:rPr>
          <w:rFonts w:ascii="Arial" w:hAnsi="Arial"/>
        </w:rPr>
        <w:t>Possums are very common in urban parks and gardens.</w:t>
      </w:r>
      <w:r>
        <w:rPr>
          <w:rFonts w:ascii="Arial" w:hAnsi="Arial"/>
        </w:rPr>
        <w:t xml:space="preserve"> In cities, possums often </w:t>
      </w:r>
      <w:r w:rsidRPr="00E3754A">
        <w:rPr>
          <w:rFonts w:ascii="Arial" w:hAnsi="Arial"/>
        </w:rPr>
        <w:t>seek shelter, warmth and</w:t>
      </w:r>
      <w:r>
        <w:rPr>
          <w:rFonts w:ascii="Arial" w:hAnsi="Arial"/>
        </w:rPr>
        <w:t xml:space="preserve"> protection in the dark holes in</w:t>
      </w:r>
      <w:r w:rsidRPr="00E3754A">
        <w:rPr>
          <w:rFonts w:ascii="Arial" w:hAnsi="Arial"/>
        </w:rPr>
        <w:t xml:space="preserve"> buildings.</w:t>
      </w:r>
      <w:r w:rsidRPr="00003EC1">
        <w:rPr>
          <w:rFonts w:ascii="Arial" w:hAnsi="Arial"/>
        </w:rPr>
        <w:t xml:space="preserve"> </w:t>
      </w:r>
      <w:r>
        <w:rPr>
          <w:rFonts w:ascii="Arial" w:hAnsi="Arial"/>
        </w:rPr>
        <w:t xml:space="preserve">A </w:t>
      </w:r>
      <w:r>
        <w:rPr>
          <w:rFonts w:ascii="Arial" w:hAnsi="Arial"/>
        </w:rPr>
        <w:lastRenderedPageBreak/>
        <w:t xml:space="preserve">favoured spot is </w:t>
      </w:r>
      <w:r w:rsidRPr="00E3754A">
        <w:rPr>
          <w:rFonts w:ascii="Arial" w:hAnsi="Arial"/>
        </w:rPr>
        <w:t>between the ceiling and the roof</w:t>
      </w:r>
      <w:r>
        <w:rPr>
          <w:rFonts w:ascii="Arial" w:hAnsi="Arial"/>
        </w:rPr>
        <w:t>,</w:t>
      </w:r>
      <w:r w:rsidRPr="00E3754A">
        <w:rPr>
          <w:rFonts w:ascii="Arial" w:hAnsi="Arial"/>
        </w:rPr>
        <w:t xml:space="preserve"> and this can be a problem to some people. </w:t>
      </w:r>
      <w:r>
        <w:rPr>
          <w:rFonts w:ascii="Arial" w:hAnsi="Arial"/>
        </w:rPr>
        <w:t xml:space="preserve"> </w:t>
      </w:r>
    </w:p>
    <w:p w:rsidR="003A75FF" w:rsidRDefault="003A75FF" w:rsidP="00EF6EF2">
      <w:pPr>
        <w:autoSpaceDE w:val="0"/>
        <w:autoSpaceDN w:val="0"/>
        <w:adjustRightInd w:val="0"/>
        <w:jc w:val="both"/>
        <w:rPr>
          <w:rFonts w:ascii="Arial" w:hAnsi="Arial"/>
        </w:rPr>
      </w:pPr>
    </w:p>
    <w:p w:rsidR="00EF6EF2" w:rsidRPr="00003EC1" w:rsidRDefault="00EF6EF2" w:rsidP="00E65753">
      <w:pPr>
        <w:jc w:val="both"/>
        <w:rPr>
          <w:b/>
          <w:bCs/>
          <w:iCs/>
          <w:color w:val="00B2A9" w:themeColor="accent1"/>
          <w:kern w:val="20"/>
          <w:sz w:val="22"/>
          <w:szCs w:val="28"/>
        </w:rPr>
      </w:pPr>
      <w:r w:rsidRPr="00003EC1">
        <w:rPr>
          <w:b/>
          <w:bCs/>
          <w:iCs/>
          <w:color w:val="00B2A9" w:themeColor="accent1"/>
          <w:kern w:val="20"/>
          <w:sz w:val="22"/>
          <w:szCs w:val="28"/>
        </w:rPr>
        <w:t>Distribution</w:t>
      </w:r>
    </w:p>
    <w:p w:rsidR="00EF6EF2" w:rsidRDefault="00EF6EF2" w:rsidP="00E65753">
      <w:pPr>
        <w:jc w:val="both"/>
        <w:rPr>
          <w:rFonts w:ascii="Arial" w:hAnsi="Arial"/>
        </w:rPr>
      </w:pPr>
      <w:r>
        <w:rPr>
          <w:rFonts w:ascii="Arial" w:hAnsi="Arial"/>
        </w:rPr>
        <w:t>Brushtail Possums are found right across Victoria</w:t>
      </w:r>
      <w:r w:rsidRPr="00722C3F">
        <w:rPr>
          <w:rFonts w:ascii="Arial" w:hAnsi="Arial"/>
        </w:rPr>
        <w:t xml:space="preserve">. </w:t>
      </w:r>
      <w:r w:rsidRPr="00003EC1">
        <w:rPr>
          <w:rFonts w:ascii="Arial" w:hAnsi="Arial"/>
        </w:rPr>
        <w:t>Its conservation status is secure in Victoria as it is widespread.</w:t>
      </w:r>
      <w:r w:rsidRPr="00722C3F">
        <w:rPr>
          <w:rFonts w:ascii="Arial" w:hAnsi="Arial"/>
        </w:rPr>
        <w:t xml:space="preserve"> </w:t>
      </w:r>
    </w:p>
    <w:p w:rsidR="00EF6EF2" w:rsidRPr="006C44AC" w:rsidRDefault="00B9558D" w:rsidP="00B9558D">
      <w:pPr>
        <w:spacing w:before="120"/>
        <w:ind w:hanging="142"/>
        <w:jc w:val="both"/>
        <w:rPr>
          <w:rFonts w:ascii="Arial" w:hAnsi="Arial"/>
        </w:rPr>
      </w:pPr>
      <w:r w:rsidRPr="00B9558D">
        <w:rPr>
          <w:noProof/>
        </w:rPr>
        <w:drawing>
          <wp:inline distT="0" distB="0" distL="0" distR="0">
            <wp:extent cx="3223260" cy="2268940"/>
            <wp:effectExtent l="0" t="0" r="0" b="0"/>
            <wp:docPr id="12" name="Picture 12" descr="M:\BES-Active\RSD\Biodiversity Regulation\Wildlife\Communications\Fact sheets\Factsheets post comms review\map files\vba_20170515_Common Brushtail Pos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Factsheets post comms review\map files\vba_20170515_Common Brushtail Possu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6594" cy="2271287"/>
                    </a:xfrm>
                    <a:prstGeom prst="rect">
                      <a:avLst/>
                    </a:prstGeom>
                    <a:noFill/>
                    <a:ln>
                      <a:noFill/>
                    </a:ln>
                  </pic:spPr>
                </pic:pic>
              </a:graphicData>
            </a:graphic>
          </wp:inline>
        </w:drawing>
      </w:r>
    </w:p>
    <w:p w:rsidR="00B9558D" w:rsidRPr="00723018" w:rsidRDefault="00EF6EF2" w:rsidP="00B9558D">
      <w:pPr>
        <w:pStyle w:val="smallSubhead"/>
        <w:spacing w:before="0" w:after="0" w:line="240" w:lineRule="auto"/>
        <w:contextualSpacing/>
        <w:rPr>
          <w:rFonts w:asciiTheme="minorHAnsi" w:eastAsia="Times New Roman" w:hAnsiTheme="minorHAnsi" w:cs="Arial"/>
          <w:bCs/>
          <w:noProof w:val="0"/>
          <w:color w:val="363534" w:themeColor="text1"/>
          <w:sz w:val="16"/>
          <w:szCs w:val="16"/>
        </w:rPr>
      </w:pPr>
      <w:r w:rsidRPr="00723018">
        <w:rPr>
          <w:rFonts w:asciiTheme="minorHAnsi" w:eastAsia="Times New Roman" w:hAnsiTheme="minorHAnsi" w:cs="Arial"/>
          <w:bCs/>
          <w:noProof w:val="0"/>
          <w:color w:val="363534" w:themeColor="text1"/>
          <w:sz w:val="16"/>
          <w:szCs w:val="16"/>
        </w:rPr>
        <w:t>Figure 2. Recorded occurences in Victoria</w:t>
      </w:r>
    </w:p>
    <w:p w:rsidR="00EF6EF2" w:rsidRPr="00723018" w:rsidRDefault="00B9558D" w:rsidP="00B9558D">
      <w:pPr>
        <w:pStyle w:val="smallSubhead"/>
        <w:spacing w:before="0" w:after="0" w:line="240" w:lineRule="auto"/>
        <w:contextualSpacing/>
        <w:rPr>
          <w:rFonts w:ascii="Arial" w:hAnsi="Arial" w:cs="Arial"/>
          <w:b w:val="0"/>
          <w:i/>
          <w:sz w:val="16"/>
          <w:szCs w:val="16"/>
        </w:rPr>
      </w:pPr>
      <w:r w:rsidRPr="00723018">
        <w:rPr>
          <w:rFonts w:ascii="Arial" w:hAnsi="Arial" w:cs="Arial"/>
          <w:b w:val="0"/>
          <w:i/>
          <w:sz w:val="16"/>
          <w:szCs w:val="16"/>
        </w:rPr>
        <w:t>Source: Victorian Biodiversity Atlas (records post 1979), version 15/5/2017</w:t>
      </w:r>
    </w:p>
    <w:p w:rsidR="00E65753" w:rsidRDefault="00E65753" w:rsidP="00E65753">
      <w:pPr>
        <w:jc w:val="both"/>
        <w:rPr>
          <w:b/>
          <w:bCs/>
          <w:iCs/>
          <w:color w:val="00B2A9" w:themeColor="accent1"/>
          <w:kern w:val="20"/>
          <w:sz w:val="22"/>
          <w:szCs w:val="28"/>
        </w:rPr>
      </w:pPr>
    </w:p>
    <w:p w:rsidR="00EF6EF2" w:rsidRPr="00EF6EF2" w:rsidRDefault="00EF6EF2" w:rsidP="00E65753">
      <w:pPr>
        <w:jc w:val="both"/>
        <w:rPr>
          <w:b/>
          <w:bCs/>
          <w:iCs/>
          <w:color w:val="00B2A9" w:themeColor="accent1"/>
          <w:kern w:val="20"/>
          <w:sz w:val="22"/>
          <w:szCs w:val="28"/>
        </w:rPr>
      </w:pPr>
      <w:r w:rsidRPr="00EF6EF2">
        <w:rPr>
          <w:b/>
          <w:bCs/>
          <w:iCs/>
          <w:color w:val="00B2A9" w:themeColor="accent1"/>
          <w:kern w:val="20"/>
          <w:sz w:val="22"/>
          <w:szCs w:val="28"/>
        </w:rPr>
        <w:t>Breeding</w:t>
      </w:r>
    </w:p>
    <w:p w:rsidR="00EF6EF2" w:rsidRPr="00003EC1" w:rsidRDefault="00EF6EF2" w:rsidP="00E65753">
      <w:pPr>
        <w:jc w:val="both"/>
        <w:rPr>
          <w:rFonts w:ascii="Arial" w:hAnsi="Arial"/>
        </w:rPr>
      </w:pPr>
      <w:r w:rsidRPr="00003EC1">
        <w:rPr>
          <w:rFonts w:ascii="Arial" w:hAnsi="Arial"/>
        </w:rPr>
        <w:t>Females give birth to a single y</w:t>
      </w:r>
      <w:r w:rsidR="00B73D5F">
        <w:rPr>
          <w:rFonts w:ascii="Arial" w:hAnsi="Arial"/>
        </w:rPr>
        <w:t>oung (mostly Mar</w:t>
      </w:r>
      <w:r w:rsidR="003A75FF">
        <w:rPr>
          <w:rFonts w:ascii="Arial" w:hAnsi="Arial"/>
        </w:rPr>
        <w:t>ch</w:t>
      </w:r>
      <w:r w:rsidR="00B73D5F">
        <w:rPr>
          <w:rFonts w:ascii="Arial" w:hAnsi="Arial"/>
        </w:rPr>
        <w:t>-May)</w:t>
      </w:r>
      <w:r w:rsidR="00B9558D">
        <w:rPr>
          <w:rFonts w:ascii="Arial" w:hAnsi="Arial"/>
        </w:rPr>
        <w:t>,</w:t>
      </w:r>
      <w:r w:rsidR="00B73D5F">
        <w:rPr>
          <w:rFonts w:ascii="Arial" w:hAnsi="Arial"/>
        </w:rPr>
        <w:t xml:space="preserve"> which is</w:t>
      </w:r>
      <w:r w:rsidRPr="00003EC1">
        <w:rPr>
          <w:rFonts w:ascii="Arial" w:hAnsi="Arial"/>
        </w:rPr>
        <w:t xml:space="preserve"> carried in the pouch for up to 5 months. When it is too big to fit in the pouch, the young generally rides on its mother’s back. This usually occurs up to the age of about 9 months when it can feed itself. Females usually breed after their first year, and may raise young each year thereafter.</w:t>
      </w:r>
    </w:p>
    <w:p w:rsidR="00EF6EF2" w:rsidRDefault="00EF6EF2" w:rsidP="00EF6EF2">
      <w:pPr>
        <w:spacing w:before="120"/>
        <w:jc w:val="both"/>
        <w:rPr>
          <w:rFonts w:ascii="Arial" w:hAnsi="Arial"/>
        </w:rPr>
      </w:pPr>
      <w:r w:rsidRPr="00003EC1">
        <w:rPr>
          <w:rFonts w:ascii="Arial" w:hAnsi="Arial"/>
        </w:rPr>
        <w:t>Few young die in the pouch, but between 6 and 18 months of age, a considerable number die when they are moving from the area of their birth in an attempt to establish home ranges.  Males particularly suffer due to territorial fighting, and as a result make up only one-third of the adult population.</w:t>
      </w:r>
    </w:p>
    <w:p w:rsidR="003A75FF" w:rsidRDefault="003A75FF" w:rsidP="00796AD4">
      <w:pPr>
        <w:jc w:val="both"/>
        <w:rPr>
          <w:rFonts w:ascii="Arial" w:hAnsi="Arial"/>
        </w:rPr>
      </w:pPr>
    </w:p>
    <w:p w:rsidR="00EF6EF2" w:rsidRPr="00EF6EF2" w:rsidRDefault="00EF6EF2" w:rsidP="00E65753">
      <w:pPr>
        <w:jc w:val="both"/>
        <w:rPr>
          <w:b/>
          <w:bCs/>
          <w:iCs/>
          <w:color w:val="00B2A9" w:themeColor="accent1"/>
          <w:kern w:val="20"/>
          <w:sz w:val="22"/>
          <w:szCs w:val="28"/>
        </w:rPr>
      </w:pPr>
      <w:r w:rsidRPr="00EF6EF2">
        <w:rPr>
          <w:b/>
          <w:bCs/>
          <w:iCs/>
          <w:color w:val="00B2A9" w:themeColor="accent1"/>
          <w:kern w:val="20"/>
          <w:sz w:val="22"/>
          <w:szCs w:val="28"/>
        </w:rPr>
        <w:t>What you can do to help!</w:t>
      </w:r>
    </w:p>
    <w:p w:rsidR="00EF6EF2" w:rsidRPr="00003EC1" w:rsidRDefault="00EF6EF2" w:rsidP="00E65753">
      <w:pPr>
        <w:jc w:val="both"/>
        <w:rPr>
          <w:rFonts w:ascii="Arial" w:hAnsi="Arial"/>
        </w:rPr>
      </w:pPr>
      <w:r w:rsidRPr="00003EC1">
        <w:rPr>
          <w:rFonts w:ascii="Arial" w:hAnsi="Arial"/>
        </w:rPr>
        <w:t xml:space="preserve">In the past possums were often trapped and released into other areas when causing problems in roofs. Recent research has shown that possums can't cope in </w:t>
      </w:r>
      <w:r w:rsidRPr="00003EC1">
        <w:rPr>
          <w:rFonts w:ascii="Arial" w:hAnsi="Arial"/>
        </w:rPr>
        <w:t>a new environment, and die within a few days of release. Removing a possum from your property will also just make room for another one to move in.</w:t>
      </w:r>
    </w:p>
    <w:p w:rsidR="00EF6EF2" w:rsidRPr="00003EC1" w:rsidRDefault="00EF6EF2" w:rsidP="00796AD4">
      <w:pPr>
        <w:spacing w:before="120"/>
        <w:jc w:val="both"/>
        <w:rPr>
          <w:rFonts w:ascii="Arial" w:hAnsi="Arial"/>
        </w:rPr>
      </w:pPr>
      <w:r w:rsidRPr="00003EC1">
        <w:rPr>
          <w:rFonts w:ascii="Arial" w:hAnsi="Arial"/>
        </w:rPr>
        <w:t>The only solution to possums in your roof is to get them out and stop them getting back in.</w:t>
      </w:r>
      <w:r w:rsidR="003A75FF">
        <w:rPr>
          <w:rFonts w:ascii="Arial" w:hAnsi="Arial"/>
        </w:rPr>
        <w:t xml:space="preserve"> </w:t>
      </w:r>
      <w:r w:rsidRPr="00003EC1">
        <w:rPr>
          <w:rFonts w:ascii="Arial" w:hAnsi="Arial"/>
        </w:rPr>
        <w:t>First check that your roof resident is a possum. Rats make similar noises and often get into roofs.</w:t>
      </w:r>
    </w:p>
    <w:p w:rsidR="00EF6EF2" w:rsidRPr="00003EC1" w:rsidRDefault="00EF6EF2" w:rsidP="00EF6EF2">
      <w:pPr>
        <w:spacing w:before="120"/>
        <w:jc w:val="both"/>
        <w:rPr>
          <w:rFonts w:ascii="Arial" w:hAnsi="Arial"/>
        </w:rPr>
      </w:pPr>
      <w:r w:rsidRPr="00003EC1">
        <w:rPr>
          <w:rFonts w:ascii="Arial" w:hAnsi="Arial"/>
        </w:rPr>
        <w:t xml:space="preserve">Possums can gain access to the roof space through loose tiles, loose roofing iron, broken eaves and holes in timber or brickwork. Make sure these are covered up and there are no branches leading to your roof. </w:t>
      </w:r>
    </w:p>
    <w:p w:rsidR="00EF6EF2" w:rsidRPr="00003EC1" w:rsidRDefault="00EF6EF2" w:rsidP="00EF6EF2">
      <w:pPr>
        <w:spacing w:before="120"/>
        <w:jc w:val="both"/>
        <w:rPr>
          <w:rFonts w:ascii="Arial" w:hAnsi="Arial"/>
        </w:rPr>
      </w:pPr>
      <w:r w:rsidRPr="00003EC1">
        <w:rPr>
          <w:rFonts w:ascii="Arial" w:hAnsi="Arial"/>
        </w:rPr>
        <w:t>Buy or make a nest box and install it in your garden as an alternative den site. Possums are territorial, if one adopts the nest box it is likely to keep others away from your roof and garden.</w:t>
      </w:r>
    </w:p>
    <w:p w:rsidR="00EF6EF2" w:rsidRPr="003370FA" w:rsidRDefault="00EF6EF2" w:rsidP="00EF6EF2">
      <w:pPr>
        <w:spacing w:before="120" w:after="240"/>
        <w:jc w:val="both"/>
        <w:rPr>
          <w:rFonts w:ascii="Arial" w:hAnsi="Arial"/>
        </w:rPr>
      </w:pPr>
      <w:r>
        <w:rPr>
          <w:noProof/>
        </w:rPr>
        <w:drawing>
          <wp:inline distT="0" distB="0" distL="0" distR="0" wp14:anchorId="3E484796" wp14:editId="75EF0960">
            <wp:extent cx="2686050" cy="1819275"/>
            <wp:effectExtent l="0" t="0" r="0" b="0"/>
            <wp:docPr id="14" name="Picture 14" descr="Possum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sum in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6050" cy="1819275"/>
                    </a:xfrm>
                    <a:prstGeom prst="rect">
                      <a:avLst/>
                    </a:prstGeom>
                    <a:noFill/>
                    <a:ln>
                      <a:noFill/>
                    </a:ln>
                  </pic:spPr>
                </pic:pic>
              </a:graphicData>
            </a:graphic>
          </wp:inline>
        </w:drawing>
      </w:r>
      <w:r>
        <w:rPr>
          <w:rFonts w:ascii="Tahoma" w:hAnsi="Tahoma" w:cs="Tahoma"/>
          <w:sz w:val="16"/>
          <w:szCs w:val="16"/>
        </w:rPr>
        <w:t xml:space="preserve">       </w:t>
      </w:r>
      <w:r w:rsidRPr="00003EC1">
        <w:rPr>
          <w:b/>
          <w:bCs/>
          <w:sz w:val="16"/>
        </w:rPr>
        <w:t>Figure 3. Brushtail possum © I. Temby DSE 2008</w:t>
      </w:r>
    </w:p>
    <w:p w:rsidR="00003EC1" w:rsidRDefault="00003EC1" w:rsidP="00E65753">
      <w:pPr>
        <w:jc w:val="both"/>
        <w:rPr>
          <w:b/>
          <w:bCs/>
          <w:iCs/>
          <w:color w:val="00B2A9" w:themeColor="accent1"/>
          <w:kern w:val="20"/>
          <w:sz w:val="22"/>
          <w:szCs w:val="28"/>
        </w:rPr>
      </w:pPr>
      <w:r>
        <w:rPr>
          <w:b/>
          <w:bCs/>
          <w:iCs/>
          <w:color w:val="00B2A9" w:themeColor="accent1"/>
          <w:kern w:val="20"/>
          <w:sz w:val="22"/>
          <w:szCs w:val="28"/>
        </w:rPr>
        <w:t>Further information</w:t>
      </w:r>
    </w:p>
    <w:p w:rsidR="00EF6EF2" w:rsidRDefault="00EF6EF2" w:rsidP="00E65753">
      <w:pPr>
        <w:jc w:val="both"/>
        <w:rPr>
          <w:rFonts w:cs="Times New Roman"/>
          <w:lang w:eastAsia="en-US"/>
        </w:rPr>
      </w:pPr>
      <w:r w:rsidRPr="003370FA">
        <w:rPr>
          <w:rFonts w:ascii="Arial" w:hAnsi="Arial"/>
        </w:rPr>
        <w:t>F</w:t>
      </w:r>
      <w:r>
        <w:rPr>
          <w:rFonts w:ascii="Arial" w:hAnsi="Arial"/>
        </w:rPr>
        <w:t>or f</w:t>
      </w:r>
      <w:r w:rsidRPr="003370FA">
        <w:rPr>
          <w:rFonts w:ascii="Arial" w:hAnsi="Arial"/>
        </w:rPr>
        <w:t xml:space="preserve">urther information on how </w:t>
      </w:r>
      <w:r>
        <w:rPr>
          <w:rFonts w:ascii="Arial" w:hAnsi="Arial"/>
        </w:rPr>
        <w:t>to</w:t>
      </w:r>
      <w:r w:rsidRPr="003370FA">
        <w:rPr>
          <w:rFonts w:ascii="Arial" w:hAnsi="Arial"/>
        </w:rPr>
        <w:t xml:space="preserve"> </w:t>
      </w:r>
      <w:r>
        <w:rPr>
          <w:rFonts w:ascii="Arial" w:hAnsi="Arial"/>
        </w:rPr>
        <w:t>live in harmony</w:t>
      </w:r>
      <w:r w:rsidDel="00AC180B">
        <w:rPr>
          <w:rFonts w:ascii="Arial" w:hAnsi="Arial"/>
        </w:rPr>
        <w:t xml:space="preserve"> </w:t>
      </w:r>
      <w:r>
        <w:rPr>
          <w:rFonts w:ascii="Arial" w:hAnsi="Arial"/>
        </w:rPr>
        <w:t>with possums</w:t>
      </w:r>
      <w:r w:rsidRPr="003370FA">
        <w:rPr>
          <w:rFonts w:ascii="Arial" w:hAnsi="Arial"/>
        </w:rPr>
        <w:t xml:space="preserve">, please visit the </w:t>
      </w:r>
      <w:r w:rsidR="00FF7715">
        <w:rPr>
          <w:rFonts w:ascii="Arial" w:hAnsi="Arial"/>
        </w:rPr>
        <w:t>Managing Wildlife (</w:t>
      </w:r>
      <w:r>
        <w:rPr>
          <w:rFonts w:ascii="Arial" w:hAnsi="Arial"/>
        </w:rPr>
        <w:t>Possums)</w:t>
      </w:r>
      <w:r w:rsidRPr="003370FA">
        <w:rPr>
          <w:rFonts w:ascii="Arial" w:hAnsi="Arial"/>
        </w:rPr>
        <w:t xml:space="preserve"> section of the Department of </w:t>
      </w:r>
      <w:r>
        <w:rPr>
          <w:rFonts w:ascii="Arial" w:hAnsi="Arial"/>
        </w:rPr>
        <w:t>Environment, Land, Water and Planning</w:t>
      </w:r>
      <w:r w:rsidRPr="003370FA">
        <w:rPr>
          <w:rFonts w:ascii="Arial" w:hAnsi="Arial"/>
        </w:rPr>
        <w:t xml:space="preserve"> website at:</w:t>
      </w:r>
      <w:r>
        <w:rPr>
          <w:rFonts w:ascii="Arial" w:hAnsi="Arial"/>
        </w:rPr>
        <w:t xml:space="preserve"> </w:t>
      </w:r>
      <w:hyperlink r:id="rId16" w:history="1">
        <w:r w:rsidR="00E11104" w:rsidRPr="00EF78CB">
          <w:rPr>
            <w:rFonts w:cs="Times New Roman"/>
            <w:lang w:eastAsia="en-US"/>
          </w:rPr>
          <w:t>www.wildlife.vic.gov.au</w:t>
        </w:r>
      </w:hyperlink>
    </w:p>
    <w:p w:rsidR="00E65753" w:rsidRPr="00003EC1" w:rsidRDefault="00E65753" w:rsidP="00E65753">
      <w:pPr>
        <w:jc w:val="both"/>
        <w:rPr>
          <w:b/>
          <w:bCs/>
          <w:iCs/>
          <w:color w:val="00B2A9" w:themeColor="accent1"/>
          <w:kern w:val="20"/>
          <w:sz w:val="22"/>
          <w:szCs w:val="28"/>
        </w:rPr>
      </w:pPr>
    </w:p>
    <w:p w:rsidR="00003EC1" w:rsidRPr="00003EC1" w:rsidRDefault="00003EC1" w:rsidP="00E65753">
      <w:pPr>
        <w:pStyle w:val="Subhead"/>
        <w:spacing w:before="0"/>
        <w:jc w:val="both"/>
        <w:rPr>
          <w:rFonts w:asciiTheme="minorHAnsi" w:eastAsia="Times New Roman" w:hAnsiTheme="minorHAnsi" w:cs="Arial"/>
          <w:bCs/>
          <w:iCs/>
          <w:noProof w:val="0"/>
          <w:color w:val="00B2A9" w:themeColor="accent1"/>
          <w:kern w:val="20"/>
          <w:sz w:val="22"/>
          <w:szCs w:val="28"/>
        </w:rPr>
      </w:pPr>
      <w:r w:rsidRPr="00003EC1">
        <w:rPr>
          <w:rFonts w:asciiTheme="minorHAnsi" w:eastAsia="Times New Roman" w:hAnsiTheme="minorHAnsi" w:cs="Arial"/>
          <w:bCs/>
          <w:iCs/>
          <w:noProof w:val="0"/>
          <w:color w:val="00B2A9" w:themeColor="accent1"/>
          <w:kern w:val="20"/>
          <w:sz w:val="22"/>
          <w:szCs w:val="28"/>
        </w:rPr>
        <w:t>Further Reading</w:t>
      </w:r>
    </w:p>
    <w:p w:rsidR="00EF6EF2" w:rsidRDefault="00EF6EF2" w:rsidP="00EF6EF2">
      <w:pPr>
        <w:spacing w:before="120"/>
        <w:jc w:val="both"/>
        <w:rPr>
          <w:rFonts w:ascii="Arial" w:hAnsi="Arial"/>
        </w:rPr>
      </w:pPr>
      <w:r>
        <w:rPr>
          <w:rFonts w:ascii="Arial" w:hAnsi="Arial"/>
        </w:rPr>
        <w:t>Menkhorst, P.W. (ed</w:t>
      </w:r>
      <w:r w:rsidR="00B73D5F">
        <w:rPr>
          <w:rFonts w:ascii="Arial" w:hAnsi="Arial"/>
        </w:rPr>
        <w:t>.</w:t>
      </w:r>
      <w:r>
        <w:rPr>
          <w:rFonts w:ascii="Arial" w:hAnsi="Arial"/>
        </w:rPr>
        <w:t xml:space="preserve">), (1995), </w:t>
      </w:r>
      <w:r>
        <w:rPr>
          <w:rFonts w:ascii="Arial" w:hAnsi="Arial"/>
          <w:i/>
        </w:rPr>
        <w:t>Mammals of Victoria</w:t>
      </w:r>
      <w:r>
        <w:rPr>
          <w:rFonts w:ascii="Arial" w:hAnsi="Arial"/>
        </w:rPr>
        <w:t>, Oxford University Press, Melbourne.</w:t>
      </w:r>
    </w:p>
    <w:p w:rsidR="003741DF" w:rsidRPr="00806AB6" w:rsidRDefault="00EF6EF2" w:rsidP="00A62109">
      <w:pPr>
        <w:spacing w:before="120"/>
        <w:jc w:val="both"/>
      </w:pPr>
      <w:r>
        <w:rPr>
          <w:rFonts w:ascii="Arial" w:hAnsi="Arial"/>
        </w:rPr>
        <w:t xml:space="preserve">Temby, I.D. (2005), </w:t>
      </w:r>
      <w:r w:rsidRPr="00AC180B">
        <w:rPr>
          <w:rFonts w:ascii="Arial" w:hAnsi="Arial"/>
          <w:i/>
        </w:rPr>
        <w:t>Wild Neighbours: the humane approach to living with wildlife</w:t>
      </w:r>
      <w:r>
        <w:rPr>
          <w:rFonts w:ascii="Arial" w:hAnsi="Arial"/>
        </w:rPr>
        <w:t>.  Citrus Press, Broadway, NSW.</w:t>
      </w:r>
    </w:p>
    <w:sectPr w:rsidR="003741DF" w:rsidRPr="00806AB6" w:rsidSect="00BE5CBB">
      <w:footerReference w:type="even" r:id="rId17"/>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15" w:rsidRDefault="005E1015">
      <w:r>
        <w:separator/>
      </w:r>
    </w:p>
    <w:p w:rsidR="005E1015" w:rsidRDefault="005E1015"/>
    <w:p w:rsidR="005E1015" w:rsidRDefault="005E1015"/>
  </w:endnote>
  <w:endnote w:type="continuationSeparator" w:id="0">
    <w:p w:rsidR="005E1015" w:rsidRDefault="005E1015">
      <w:r>
        <w:continuationSeparator/>
      </w:r>
    </w:p>
    <w:p w:rsidR="005E1015" w:rsidRDefault="005E1015"/>
    <w:p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E11104"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E11104"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rsidTr="00BE5CBB">
      <w:trPr>
        <w:trHeight w:val="3108"/>
      </w:trPr>
      <w:tc>
        <w:tcPr>
          <w:tcW w:w="5284" w:type="dxa"/>
          <w:shd w:val="clear" w:color="auto" w:fill="auto"/>
        </w:tcPr>
        <w:p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B5E36">
            <w:rPr>
              <w:noProof/>
            </w:rPr>
            <w:t>2017</w:t>
          </w:r>
          <w:r>
            <w:fldChar w:fldCharType="end"/>
          </w:r>
        </w:p>
        <w:p w:rsidR="000F20F0" w:rsidRDefault="000F20F0" w:rsidP="00BE5CBB">
          <w:pPr>
            <w:pStyle w:val="SmallBodyText"/>
            <w:ind w:right="425"/>
          </w:pPr>
          <w:r>
            <w:rPr>
              <w:noProof/>
            </w:rPr>
            <w:drawing>
              <wp:anchor distT="0" distB="0" distL="114300" distR="36195" simplePos="0" relativeHeight="251682816" behindDoc="0" locked="1" layoutInCell="1" allowOverlap="1" wp14:anchorId="445C9895" wp14:editId="2F566AEA">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BE5CBB">
          <w:pPr>
            <w:pStyle w:val="SmallBodyText"/>
            <w:ind w:right="425"/>
          </w:pPr>
          <w:r w:rsidRPr="00405DE3">
            <w:t>International licence. You are free to re-use the work under that licence,</w:t>
          </w:r>
        </w:p>
        <w:p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BE5CBB">
          <w:pPr>
            <w:pStyle w:val="SmallHeading"/>
          </w:pPr>
          <w:r w:rsidRPr="00C255C2">
            <w:t>Disclaimer</w:t>
          </w:r>
        </w:p>
        <w:p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rsidR="000F20F0" w:rsidRPr="00E97294" w:rsidRDefault="000F20F0" w:rsidP="00BE5CBB">
          <w:pPr>
            <w:pStyle w:val="xAccessibilityHeading"/>
          </w:pPr>
          <w:r w:rsidRPr="00E97294">
            <w:t>Accessibility</w:t>
          </w:r>
        </w:p>
        <w:p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BE5CBB">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39B81380" wp14:editId="65D0DABB">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1380"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15" w:rsidRPr="008F5280" w:rsidRDefault="005E1015" w:rsidP="008F5280">
      <w:pPr>
        <w:pStyle w:val="FootnoteSeparator"/>
      </w:pPr>
    </w:p>
    <w:p w:rsidR="005E1015" w:rsidRDefault="005E1015"/>
  </w:footnote>
  <w:footnote w:type="continuationSeparator" w:id="0">
    <w:p w:rsidR="005E1015" w:rsidRDefault="005E1015" w:rsidP="008F5280">
      <w:pPr>
        <w:pStyle w:val="FootnoteSeparator"/>
      </w:pPr>
    </w:p>
    <w:p w:rsidR="005E1015" w:rsidRDefault="005E1015"/>
    <w:p w:rsidR="005E1015" w:rsidRDefault="005E1015"/>
  </w:footnote>
  <w:footnote w:type="continuationNotice" w:id="1">
    <w:p w:rsidR="005E1015" w:rsidRDefault="005E1015" w:rsidP="00D55628"/>
    <w:p w:rsidR="005E1015" w:rsidRDefault="005E1015"/>
    <w:p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BE5CBB">
      <w:trPr>
        <w:trHeight w:hRule="exact" w:val="1418"/>
      </w:trPr>
      <w:tc>
        <w:tcPr>
          <w:tcW w:w="7761" w:type="dxa"/>
          <w:vAlign w:val="center"/>
        </w:tcPr>
        <w:p w:rsidR="00A209C4" w:rsidRPr="00975ED3" w:rsidRDefault="00DB5E36" w:rsidP="00BE5CBB">
          <w:pPr>
            <w:pStyle w:val="Header"/>
          </w:pPr>
          <w:r>
            <w:fldChar w:fldCharType="begin"/>
          </w:r>
          <w:r>
            <w:instrText xml:space="preserve"> STYLEREF  Title  \* MERGEFORMAT </w:instrText>
          </w:r>
          <w:r>
            <w:fldChar w:fldCharType="separate"/>
          </w:r>
          <w:r>
            <w:rPr>
              <w:noProof/>
            </w:rPr>
            <w:t>Our Wildlife Factsheet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427BB6D" wp14:editId="534E07A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774DA"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388A7AC" wp14:editId="5C95640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66FCA"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A2C1638" wp14:editId="385D57D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C6F64B"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AC6FB"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70BEB"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56CDB"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95C58C"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891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3EC1"/>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A6B"/>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9B2"/>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6DF"/>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363"/>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5FF"/>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18"/>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AD4"/>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69A"/>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EFC"/>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E64"/>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9DA"/>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608"/>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ADA"/>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109"/>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3D5F"/>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58D"/>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E11"/>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BDA"/>
    <w:rsid w:val="00DB3C59"/>
    <w:rsid w:val="00DB3CBC"/>
    <w:rsid w:val="00DB4162"/>
    <w:rsid w:val="00DB49DE"/>
    <w:rsid w:val="00DB4BD2"/>
    <w:rsid w:val="00DB4EA5"/>
    <w:rsid w:val="00DB571D"/>
    <w:rsid w:val="00DB59FD"/>
    <w:rsid w:val="00DB5A9B"/>
    <w:rsid w:val="00DB5E36"/>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104"/>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753"/>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6EF2"/>
    <w:rsid w:val="00EF78C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715"/>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horizontal-relative:page;mso-position-vertical-relative:page" stroke="f">
      <v:stroke on="f"/>
      <o:colormru v:ext="edit" colors="white"/>
    </o:shapedefaults>
    <o:shapelayout v:ext="edit">
      <o:idmap v:ext="edit" data="1"/>
    </o:shapelayout>
  </w:shapeDefaults>
  <w:decimalSymbol w:val="."/>
  <w:listSeparator w:val=","/>
  <w15:docId w15:val="{15D9748E-3D11-42B7-8964-C8BB6FCE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wildlife.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31F6C-2DB7-4989-8CAD-053F86C0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5</cp:revision>
  <cp:lastPrinted>2017-12-19T04:24:00Z</cp:lastPrinted>
  <dcterms:created xsi:type="dcterms:W3CDTF">2017-12-18T06:02:00Z</dcterms:created>
  <dcterms:modified xsi:type="dcterms:W3CDTF">2017-12-19T04:24:00Z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