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809"/>
      </w:tblGrid>
      <w:tr w:rsidR="00975ED3" w:rsidRPr="00975ED3" w:rsidTr="00CC08A5">
        <w:trPr>
          <w:trHeight w:hRule="exact" w:val="1142"/>
        </w:trPr>
        <w:tc>
          <w:tcPr>
            <w:tcW w:w="7809" w:type="dxa"/>
            <w:vAlign w:val="center"/>
          </w:tcPr>
          <w:p w:rsidR="00975ED3" w:rsidRPr="00975ED3" w:rsidRDefault="00AB2D74" w:rsidP="003F46E9">
            <w:pPr>
              <w:pStyle w:val="Title"/>
            </w:pPr>
            <w:r>
              <w:t>Our Wildlife Fact</w:t>
            </w:r>
            <w:r w:rsidR="00707894">
              <w:t xml:space="preserve"> S</w:t>
            </w:r>
            <w:r>
              <w:t>heet</w:t>
            </w:r>
          </w:p>
        </w:tc>
      </w:tr>
      <w:tr w:rsidR="00975ED3" w:rsidTr="00CC08A5">
        <w:trPr>
          <w:trHeight w:val="1004"/>
        </w:trPr>
        <w:tc>
          <w:tcPr>
            <w:tcW w:w="7809" w:type="dxa"/>
            <w:vAlign w:val="center"/>
          </w:tcPr>
          <w:p w:rsidR="00975ED3" w:rsidRPr="00707894" w:rsidRDefault="00CC08A5" w:rsidP="00CC08A5">
            <w:pPr>
              <w:pStyle w:val="Subtitle"/>
              <w:jc w:val="left"/>
              <w:rPr>
                <w:sz w:val="32"/>
                <w:szCs w:val="32"/>
              </w:rPr>
            </w:pPr>
            <w:r>
              <w:rPr>
                <w:sz w:val="32"/>
                <w:szCs w:val="32"/>
              </w:rPr>
              <w:t xml:space="preserve">                                                               </w:t>
            </w:r>
            <w:r w:rsidR="000E0F5A" w:rsidRPr="00707894">
              <w:rPr>
                <w:sz w:val="32"/>
                <w:szCs w:val="32"/>
              </w:rPr>
              <w:t>Superb Lyrebird</w:t>
            </w:r>
          </w:p>
        </w:tc>
      </w:tr>
    </w:tbl>
    <w:p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1306D2" w:rsidRDefault="000E0F5A" w:rsidP="008E5C44">
      <w:pPr>
        <w:pStyle w:val="IntroFeatureText"/>
      </w:pPr>
      <w:r w:rsidRPr="000E0F5A">
        <w:t>Only two species of Lyrebird are found in Australia; Albert’s Lyrebird and the Superb Lyrebird.</w:t>
      </w:r>
    </w:p>
    <w:p w:rsidR="000E0F5A" w:rsidRPr="000E0F5A" w:rsidRDefault="000E0F5A" w:rsidP="000E0F5A">
      <w:pPr>
        <w:pStyle w:val="Subhead"/>
        <w:rPr>
          <w:rFonts w:asciiTheme="minorHAnsi" w:eastAsia="Times New Roman" w:hAnsiTheme="minorHAnsi" w:cs="Arial"/>
          <w:bCs/>
          <w:iCs/>
          <w:noProof w:val="0"/>
          <w:color w:val="00B2A9" w:themeColor="accent1"/>
          <w:kern w:val="20"/>
          <w:sz w:val="22"/>
          <w:szCs w:val="28"/>
        </w:rPr>
      </w:pPr>
      <w:r w:rsidRPr="000E0F5A">
        <w:rPr>
          <w:rFonts w:asciiTheme="minorHAnsi" w:eastAsia="Times New Roman" w:hAnsiTheme="minorHAnsi" w:cs="Arial"/>
          <w:bCs/>
          <w:iCs/>
          <w:noProof w:val="0"/>
          <w:color w:val="00B2A9" w:themeColor="accent1"/>
          <w:kern w:val="20"/>
          <w:sz w:val="22"/>
          <w:szCs w:val="28"/>
        </w:rPr>
        <w:t>Scientific name</w:t>
      </w:r>
    </w:p>
    <w:p w:rsidR="000E0F5A" w:rsidRPr="002566C2" w:rsidRDefault="000E0F5A" w:rsidP="000E0F5A">
      <w:pPr>
        <w:jc w:val="both"/>
      </w:pPr>
      <w:proofErr w:type="spellStart"/>
      <w:r w:rsidRPr="002566C2">
        <w:rPr>
          <w:rStyle w:val="Emphasis"/>
          <w:rFonts w:ascii="Arial" w:hAnsi="Arial"/>
          <w:color w:val="333333"/>
        </w:rPr>
        <w:t>Menura</w:t>
      </w:r>
      <w:proofErr w:type="spellEnd"/>
      <w:r w:rsidRPr="002566C2">
        <w:rPr>
          <w:rStyle w:val="Emphasis"/>
          <w:rFonts w:ascii="Arial" w:hAnsi="Arial"/>
          <w:color w:val="333333"/>
        </w:rPr>
        <w:t xml:space="preserve"> </w:t>
      </w:r>
      <w:proofErr w:type="spellStart"/>
      <w:r w:rsidRPr="002566C2">
        <w:rPr>
          <w:rStyle w:val="Emphasis"/>
          <w:rFonts w:ascii="Arial" w:hAnsi="Arial"/>
          <w:color w:val="333333"/>
        </w:rPr>
        <w:t>nova</w:t>
      </w:r>
      <w:r>
        <w:rPr>
          <w:rStyle w:val="Emphasis"/>
          <w:rFonts w:ascii="Arial" w:hAnsi="Arial"/>
          <w:color w:val="333333"/>
        </w:rPr>
        <w:t>e</w:t>
      </w:r>
      <w:r w:rsidRPr="002566C2">
        <w:rPr>
          <w:rStyle w:val="Emphasis"/>
          <w:rFonts w:ascii="Arial" w:hAnsi="Arial"/>
          <w:color w:val="333333"/>
        </w:rPr>
        <w:t>hollandiae</w:t>
      </w:r>
      <w:proofErr w:type="spellEnd"/>
    </w:p>
    <w:p w:rsidR="000E0F5A" w:rsidRPr="000E0F5A" w:rsidRDefault="000E0F5A" w:rsidP="000E0F5A">
      <w:pPr>
        <w:pStyle w:val="Subhead"/>
        <w:rPr>
          <w:rFonts w:asciiTheme="minorHAnsi" w:eastAsia="Times New Roman" w:hAnsiTheme="minorHAnsi" w:cs="Arial"/>
          <w:bCs/>
          <w:iCs/>
          <w:noProof w:val="0"/>
          <w:color w:val="00B2A9" w:themeColor="accent1"/>
          <w:kern w:val="20"/>
          <w:sz w:val="22"/>
          <w:szCs w:val="28"/>
        </w:rPr>
      </w:pPr>
      <w:r w:rsidRPr="000E0F5A">
        <w:rPr>
          <w:rFonts w:asciiTheme="minorHAnsi" w:eastAsia="Times New Roman" w:hAnsiTheme="minorHAnsi" w:cs="Arial"/>
          <w:bCs/>
          <w:iCs/>
          <w:noProof w:val="0"/>
          <w:color w:val="00B2A9" w:themeColor="accent1"/>
          <w:kern w:val="20"/>
          <w:sz w:val="22"/>
          <w:szCs w:val="28"/>
        </w:rPr>
        <w:t>Did you know?</w:t>
      </w:r>
    </w:p>
    <w:p w:rsidR="000E0F5A" w:rsidRDefault="000E0F5A" w:rsidP="000E0F5A">
      <w:pPr>
        <w:spacing w:before="120"/>
        <w:jc w:val="both"/>
        <w:rPr>
          <w:rFonts w:ascii="Arial" w:hAnsi="Arial"/>
        </w:rPr>
      </w:pPr>
      <w:r>
        <w:rPr>
          <w:rFonts w:ascii="Arial" w:hAnsi="Arial"/>
        </w:rPr>
        <w:t>The Superb Lyrebird features on the Australian 10c coin.</w:t>
      </w:r>
    </w:p>
    <w:p w:rsidR="000E0F5A" w:rsidRDefault="000E0F5A" w:rsidP="000E0F5A">
      <w:pPr>
        <w:spacing w:before="120"/>
        <w:jc w:val="both"/>
        <w:rPr>
          <w:rFonts w:ascii="Arial" w:hAnsi="Arial"/>
        </w:rPr>
      </w:pPr>
      <w:r>
        <w:rPr>
          <w:rFonts w:ascii="Arial" w:hAnsi="Arial"/>
        </w:rPr>
        <w:t xml:space="preserve">The Superb Lyrebird is an expert mimic. Able to copy both natural and mechanical sounds, the </w:t>
      </w:r>
      <w:proofErr w:type="spellStart"/>
      <w:r w:rsidR="00C66E80">
        <w:rPr>
          <w:rFonts w:ascii="Arial" w:hAnsi="Arial"/>
        </w:rPr>
        <w:t>Suberp</w:t>
      </w:r>
      <w:proofErr w:type="spellEnd"/>
      <w:r w:rsidR="00C66E80">
        <w:rPr>
          <w:rFonts w:ascii="Arial" w:hAnsi="Arial"/>
        </w:rPr>
        <w:t xml:space="preserve"> </w:t>
      </w:r>
      <w:r>
        <w:rPr>
          <w:rFonts w:ascii="Arial" w:hAnsi="Arial"/>
        </w:rPr>
        <w:t>Lyrebird composes these sounds into an inspiring song. Sounds can include anything heard in the bird’s surroundings, such as other birds, chainsaws, car engines and even a dog barking!</w:t>
      </w:r>
    </w:p>
    <w:p w:rsidR="000E0F5A" w:rsidRDefault="000E0F5A" w:rsidP="000E0F5A">
      <w:pPr>
        <w:spacing w:before="120"/>
        <w:jc w:val="both"/>
        <w:rPr>
          <w:rFonts w:ascii="Arial" w:hAnsi="Arial"/>
        </w:rPr>
      </w:pPr>
      <w:r>
        <w:rPr>
          <w:rFonts w:ascii="Arial" w:hAnsi="Arial"/>
        </w:rPr>
        <w:t>Each song can last up to 20 minutes.</w:t>
      </w:r>
    </w:p>
    <w:p w:rsidR="000E0F5A" w:rsidRDefault="000E0F5A" w:rsidP="000E0F5A">
      <w:pPr>
        <w:spacing w:before="120"/>
        <w:jc w:val="both"/>
        <w:rPr>
          <w:rFonts w:ascii="Arial" w:hAnsi="Arial"/>
        </w:rPr>
      </w:pPr>
      <w:r>
        <w:rPr>
          <w:rFonts w:ascii="Arial" w:hAnsi="Arial"/>
        </w:rPr>
        <w:t>The Superb Lyrebird has received its name from its tail feathers which look similar to a lyre (an ancient Greek musical instrument</w:t>
      </w:r>
      <w:r w:rsidR="008E5C44">
        <w:rPr>
          <w:rFonts w:ascii="Arial" w:hAnsi="Arial"/>
        </w:rPr>
        <w:t>)</w:t>
      </w:r>
      <w:r>
        <w:rPr>
          <w:rFonts w:ascii="Arial" w:hAnsi="Arial"/>
        </w:rPr>
        <w:t>.</w:t>
      </w:r>
      <w:bookmarkStart w:id="2" w:name="_GoBack"/>
      <w:bookmarkEnd w:id="2"/>
      <w:r>
        <w:rPr>
          <w:rFonts w:ascii="Arial" w:hAnsi="Arial"/>
        </w:rPr>
        <w:t xml:space="preserve"> </w:t>
      </w:r>
    </w:p>
    <w:p w:rsidR="000E0F5A" w:rsidRPr="000E0F5A" w:rsidRDefault="000E0F5A" w:rsidP="000E0F5A">
      <w:pPr>
        <w:pStyle w:val="Subhead"/>
        <w:rPr>
          <w:rFonts w:asciiTheme="minorHAnsi" w:eastAsia="Times New Roman" w:hAnsiTheme="minorHAnsi" w:cs="Arial"/>
          <w:bCs/>
          <w:iCs/>
          <w:noProof w:val="0"/>
          <w:color w:val="00B2A9" w:themeColor="accent1"/>
          <w:kern w:val="20"/>
          <w:sz w:val="22"/>
          <w:szCs w:val="28"/>
        </w:rPr>
      </w:pPr>
      <w:r w:rsidRPr="000E0F5A">
        <w:rPr>
          <w:rFonts w:asciiTheme="minorHAnsi" w:eastAsia="Times New Roman" w:hAnsiTheme="minorHAnsi" w:cs="Arial"/>
          <w:bCs/>
          <w:iCs/>
          <w:noProof w:val="0"/>
          <w:color w:val="00B2A9" w:themeColor="accent1"/>
          <w:kern w:val="20"/>
          <w:sz w:val="22"/>
          <w:szCs w:val="28"/>
        </w:rPr>
        <w:t>Description</w:t>
      </w:r>
    </w:p>
    <w:p w:rsidR="000E0F5A" w:rsidRDefault="000E0F5A" w:rsidP="000E0F5A">
      <w:pPr>
        <w:spacing w:before="120"/>
        <w:jc w:val="both"/>
        <w:rPr>
          <w:rFonts w:ascii="Arial" w:hAnsi="Arial"/>
        </w:rPr>
      </w:pPr>
      <w:r>
        <w:rPr>
          <w:rFonts w:ascii="Arial" w:hAnsi="Arial"/>
        </w:rPr>
        <w:t>The Superb Lyrebird size can range from 80-100 cm tall including the tail.</w:t>
      </w:r>
    </w:p>
    <w:p w:rsidR="00CC08A5" w:rsidRDefault="00092020" w:rsidP="000E0F5A">
      <w:pPr>
        <w:spacing w:before="120"/>
        <w:jc w:val="both"/>
        <w:rPr>
          <w:rFonts w:ascii="Arial" w:hAnsi="Arial"/>
        </w:rPr>
      </w:pPr>
      <w:r>
        <w:rPr>
          <w:noProof/>
        </w:rPr>
        <w:drawing>
          <wp:inline distT="0" distB="0" distL="0" distR="0" wp14:anchorId="344CA56B" wp14:editId="7B72BD3A">
            <wp:extent cx="3149600" cy="2058035"/>
            <wp:effectExtent l="0" t="0" r="0" b="0"/>
            <wp:docPr id="9" name="Picture 9" descr="Superb Lyrebir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b Lyrebird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9600" cy="2058035"/>
                    </a:xfrm>
                    <a:prstGeom prst="rect">
                      <a:avLst/>
                    </a:prstGeom>
                    <a:noFill/>
                    <a:ln>
                      <a:noFill/>
                    </a:ln>
                  </pic:spPr>
                </pic:pic>
              </a:graphicData>
            </a:graphic>
          </wp:inline>
        </w:drawing>
      </w:r>
    </w:p>
    <w:p w:rsidR="00092020" w:rsidRPr="00064C56" w:rsidRDefault="00092020" w:rsidP="00092020">
      <w:pPr>
        <w:rPr>
          <w:b/>
          <w:bCs/>
          <w:sz w:val="16"/>
        </w:rPr>
      </w:pPr>
      <w:r w:rsidRPr="00064C56">
        <w:rPr>
          <w:b/>
          <w:bCs/>
          <w:sz w:val="16"/>
        </w:rPr>
        <w:t xml:space="preserve">Figure 1. Superb Lyrebird © I. McCann DSE 2009 </w:t>
      </w:r>
    </w:p>
    <w:p w:rsidR="00092020" w:rsidRDefault="00092020" w:rsidP="00092020">
      <w:pPr>
        <w:spacing w:before="120"/>
        <w:jc w:val="both"/>
        <w:rPr>
          <w:rFonts w:ascii="Arial" w:hAnsi="Arial"/>
        </w:rPr>
      </w:pPr>
      <w:r>
        <w:rPr>
          <w:rFonts w:ascii="Arial" w:hAnsi="Arial"/>
        </w:rPr>
        <w:t xml:space="preserve">Both male and female are similar in colour with brown feathers on the upper part of the body, and lighter brown and red throat markings. The tail feathers are dark brown above and silver grey below. Their </w:t>
      </w:r>
      <w:r w:rsidR="002E3168">
        <w:rPr>
          <w:rFonts w:ascii="Arial" w:hAnsi="Arial"/>
        </w:rPr>
        <w:t>beak</w:t>
      </w:r>
      <w:r>
        <w:rPr>
          <w:rFonts w:ascii="Arial" w:hAnsi="Arial"/>
        </w:rPr>
        <w:t xml:space="preserve">, legs and feet are black. </w:t>
      </w:r>
    </w:p>
    <w:p w:rsidR="00CC08A5" w:rsidRDefault="00CC08A5" w:rsidP="000E0F5A">
      <w:pPr>
        <w:spacing w:before="120"/>
        <w:jc w:val="both"/>
        <w:rPr>
          <w:rFonts w:ascii="Arial" w:hAnsi="Arial"/>
        </w:rPr>
      </w:pPr>
    </w:p>
    <w:p w:rsidR="00092020" w:rsidRDefault="00092020" w:rsidP="00092020">
      <w:pPr>
        <w:spacing w:before="120"/>
        <w:jc w:val="both"/>
        <w:rPr>
          <w:rFonts w:ascii="Arial" w:hAnsi="Arial"/>
        </w:rPr>
      </w:pPr>
      <w:r>
        <w:rPr>
          <w:rFonts w:ascii="Arial" w:hAnsi="Arial"/>
        </w:rPr>
        <w:t xml:space="preserve">The male has a larger tail that forms the shape of the lyre while the females and the juveniles have plain tails. </w:t>
      </w:r>
    </w:p>
    <w:p w:rsidR="00092020" w:rsidRDefault="00092020" w:rsidP="00092020">
      <w:pPr>
        <w:spacing w:before="120"/>
        <w:jc w:val="both"/>
        <w:rPr>
          <w:rFonts w:ascii="Arial" w:hAnsi="Arial"/>
        </w:rPr>
      </w:pPr>
      <w:r>
        <w:rPr>
          <w:rFonts w:ascii="Arial" w:hAnsi="Arial"/>
        </w:rPr>
        <w:t xml:space="preserve">Young male Superb Lyrebirds will not grow their lyre tails until they are 3 – 4 years old. </w:t>
      </w:r>
    </w:p>
    <w:p w:rsidR="00092020" w:rsidRDefault="00092020" w:rsidP="00092020">
      <w:pPr>
        <w:spacing w:before="120"/>
        <w:jc w:val="both"/>
        <w:rPr>
          <w:rFonts w:ascii="Arial" w:hAnsi="Arial"/>
        </w:rPr>
      </w:pPr>
      <w:r>
        <w:rPr>
          <w:rFonts w:ascii="Arial" w:hAnsi="Arial"/>
        </w:rPr>
        <w:t>The Superb Lyrebird can fly, although it often won’t unless escaping from immediate danger.</w:t>
      </w:r>
    </w:p>
    <w:p w:rsidR="000E0F5A" w:rsidRPr="000E0F5A" w:rsidRDefault="000E0F5A" w:rsidP="000E0F5A">
      <w:pPr>
        <w:pStyle w:val="Subhead"/>
        <w:rPr>
          <w:rFonts w:asciiTheme="minorHAnsi" w:eastAsia="Times New Roman" w:hAnsiTheme="minorHAnsi" w:cs="Arial"/>
          <w:bCs/>
          <w:iCs/>
          <w:noProof w:val="0"/>
          <w:color w:val="00B2A9" w:themeColor="accent1"/>
          <w:kern w:val="20"/>
          <w:sz w:val="22"/>
          <w:szCs w:val="28"/>
        </w:rPr>
      </w:pPr>
      <w:r w:rsidRPr="000E0F5A">
        <w:rPr>
          <w:rFonts w:asciiTheme="minorHAnsi" w:eastAsia="Times New Roman" w:hAnsiTheme="minorHAnsi" w:cs="Arial"/>
          <w:bCs/>
          <w:iCs/>
          <w:noProof w:val="0"/>
          <w:color w:val="00B2A9" w:themeColor="accent1"/>
          <w:kern w:val="20"/>
          <w:sz w:val="22"/>
          <w:szCs w:val="28"/>
        </w:rPr>
        <w:t>Diet</w:t>
      </w:r>
    </w:p>
    <w:p w:rsidR="000E0F5A" w:rsidRDefault="001054D8" w:rsidP="000E0F5A">
      <w:pPr>
        <w:spacing w:before="120"/>
        <w:jc w:val="both"/>
        <w:rPr>
          <w:rFonts w:ascii="Arial" w:hAnsi="Arial"/>
        </w:rPr>
      </w:pPr>
      <w:r>
        <w:rPr>
          <w:rFonts w:ascii="Arial" w:hAnsi="Arial"/>
        </w:rPr>
        <w:t>The Superb Lyrebird</w:t>
      </w:r>
      <w:r w:rsidR="000E0F5A">
        <w:rPr>
          <w:rFonts w:ascii="Arial" w:hAnsi="Arial"/>
        </w:rPr>
        <w:t xml:space="preserve"> feeds on seeds, insects, spiders, worms, frogs, and smaller invertebrates.</w:t>
      </w:r>
    </w:p>
    <w:p w:rsidR="000E0F5A" w:rsidRDefault="000E0F5A" w:rsidP="000E0F5A">
      <w:pPr>
        <w:spacing w:before="120"/>
        <w:jc w:val="both"/>
        <w:rPr>
          <w:rFonts w:ascii="Arial" w:hAnsi="Arial"/>
        </w:rPr>
      </w:pPr>
      <w:r>
        <w:rPr>
          <w:rFonts w:ascii="Arial" w:hAnsi="Arial"/>
        </w:rPr>
        <w:t>They find food by scratching with their long and sharp claws under leaf litter. They tend to forage alone unless with young.</w:t>
      </w:r>
    </w:p>
    <w:p w:rsidR="000E0F5A" w:rsidRPr="000E0F5A" w:rsidRDefault="000E0F5A" w:rsidP="000E0F5A">
      <w:pPr>
        <w:pStyle w:val="Subhead"/>
        <w:rPr>
          <w:rFonts w:asciiTheme="minorHAnsi" w:eastAsia="Times New Roman" w:hAnsiTheme="minorHAnsi" w:cs="Arial"/>
          <w:bCs/>
          <w:iCs/>
          <w:noProof w:val="0"/>
          <w:color w:val="00B2A9" w:themeColor="accent1"/>
          <w:kern w:val="20"/>
          <w:sz w:val="22"/>
          <w:szCs w:val="28"/>
        </w:rPr>
      </w:pPr>
      <w:r w:rsidRPr="000E0F5A">
        <w:rPr>
          <w:rFonts w:asciiTheme="minorHAnsi" w:eastAsia="Times New Roman" w:hAnsiTheme="minorHAnsi" w:cs="Arial"/>
          <w:bCs/>
          <w:iCs/>
          <w:noProof w:val="0"/>
          <w:color w:val="00B2A9" w:themeColor="accent1"/>
          <w:kern w:val="20"/>
          <w:sz w:val="22"/>
          <w:szCs w:val="28"/>
        </w:rPr>
        <w:t>Habitat</w:t>
      </w:r>
    </w:p>
    <w:p w:rsidR="000E0F5A" w:rsidRDefault="000E0F5A" w:rsidP="000E0F5A">
      <w:pPr>
        <w:spacing w:before="120"/>
        <w:jc w:val="both"/>
        <w:rPr>
          <w:rFonts w:ascii="Arial" w:hAnsi="Arial"/>
        </w:rPr>
      </w:pPr>
      <w:r>
        <w:rPr>
          <w:rFonts w:ascii="Arial" w:hAnsi="Arial"/>
        </w:rPr>
        <w:t>The Superb Lyrebird’s preferred habitat is moist forests and woodlands.</w:t>
      </w:r>
    </w:p>
    <w:p w:rsidR="000E0F5A" w:rsidRDefault="000E0F5A" w:rsidP="000E0F5A">
      <w:pPr>
        <w:spacing w:before="120"/>
        <w:jc w:val="both"/>
        <w:rPr>
          <w:rFonts w:ascii="Arial" w:hAnsi="Arial"/>
        </w:rPr>
      </w:pPr>
      <w:r>
        <w:rPr>
          <w:rFonts w:ascii="Arial" w:hAnsi="Arial"/>
        </w:rPr>
        <w:t xml:space="preserve">They generally roost in trees at night and forage on the ground during the day. </w:t>
      </w:r>
    </w:p>
    <w:p w:rsidR="00CC08A5" w:rsidRDefault="000E0F5A" w:rsidP="000E0F5A">
      <w:pPr>
        <w:spacing w:before="120"/>
        <w:jc w:val="both"/>
        <w:rPr>
          <w:rFonts w:ascii="Arial" w:hAnsi="Arial"/>
        </w:rPr>
      </w:pPr>
      <w:r>
        <w:rPr>
          <w:rFonts w:ascii="Arial" w:hAnsi="Arial"/>
        </w:rPr>
        <w:t xml:space="preserve">Lyrebirds rarely move long distances, tending to stay within a </w:t>
      </w:r>
      <w:proofErr w:type="gramStart"/>
      <w:r>
        <w:rPr>
          <w:rFonts w:ascii="Arial" w:hAnsi="Arial"/>
        </w:rPr>
        <w:t>10</w:t>
      </w:r>
      <w:r w:rsidR="001054D8">
        <w:rPr>
          <w:rFonts w:ascii="Arial" w:hAnsi="Arial"/>
        </w:rPr>
        <w:t xml:space="preserve"> </w:t>
      </w:r>
      <w:r>
        <w:rPr>
          <w:rFonts w:ascii="Arial" w:hAnsi="Arial"/>
        </w:rPr>
        <w:t>km</w:t>
      </w:r>
      <w:proofErr w:type="gramEnd"/>
      <w:r>
        <w:rPr>
          <w:rFonts w:ascii="Arial" w:hAnsi="Arial"/>
        </w:rPr>
        <w:t xml:space="preserve"> radius of their preferred habitat.</w:t>
      </w:r>
    </w:p>
    <w:p w:rsidR="000E0F5A" w:rsidRPr="000E0F5A" w:rsidRDefault="000E0F5A" w:rsidP="000E0F5A">
      <w:pPr>
        <w:pStyle w:val="Subhead"/>
        <w:rPr>
          <w:rFonts w:asciiTheme="minorHAnsi" w:eastAsia="Times New Roman" w:hAnsiTheme="minorHAnsi" w:cs="Arial"/>
          <w:bCs/>
          <w:iCs/>
          <w:noProof w:val="0"/>
          <w:color w:val="00B2A9" w:themeColor="accent1"/>
          <w:kern w:val="20"/>
          <w:sz w:val="22"/>
          <w:szCs w:val="28"/>
        </w:rPr>
      </w:pPr>
      <w:r w:rsidRPr="000E0F5A">
        <w:rPr>
          <w:rFonts w:asciiTheme="minorHAnsi" w:eastAsia="Times New Roman" w:hAnsiTheme="minorHAnsi" w:cs="Arial"/>
          <w:bCs/>
          <w:iCs/>
          <w:noProof w:val="0"/>
          <w:color w:val="00B2A9" w:themeColor="accent1"/>
          <w:kern w:val="20"/>
          <w:sz w:val="22"/>
          <w:szCs w:val="28"/>
        </w:rPr>
        <w:t>Distribution</w:t>
      </w:r>
    </w:p>
    <w:p w:rsidR="000E0F5A" w:rsidRPr="00CC08A5" w:rsidRDefault="000E0F5A" w:rsidP="004D4A9C">
      <w:pPr>
        <w:jc w:val="both"/>
        <w:rPr>
          <w:rFonts w:ascii="Arial" w:hAnsi="Arial"/>
        </w:rPr>
      </w:pPr>
      <w:r>
        <w:rPr>
          <w:rFonts w:ascii="Arial" w:hAnsi="Arial"/>
        </w:rPr>
        <w:t xml:space="preserve">The Superb Lyrebird can be found in south eastern Australia and southern Tasmania. In </w:t>
      </w:r>
      <w:r w:rsidR="004D4A9C">
        <w:rPr>
          <w:rFonts w:ascii="Arial" w:hAnsi="Arial"/>
        </w:rPr>
        <w:t>Victoria,</w:t>
      </w:r>
      <w:r>
        <w:rPr>
          <w:rFonts w:ascii="Arial" w:hAnsi="Arial"/>
        </w:rPr>
        <w:t xml:space="preserve"> they exist</w:t>
      </w:r>
      <w:r w:rsidR="00CC08A5">
        <w:rPr>
          <w:rFonts w:ascii="Arial" w:hAnsi="Arial"/>
        </w:rPr>
        <w:t xml:space="preserve"> </w:t>
      </w:r>
      <w:r>
        <w:rPr>
          <w:rFonts w:ascii="Arial" w:hAnsi="Arial"/>
        </w:rPr>
        <w:t xml:space="preserve">almost exclusively in the east of the state.  </w:t>
      </w:r>
      <w:r w:rsidR="00C66E80" w:rsidRPr="00C66E80">
        <w:rPr>
          <w:noProof/>
        </w:rPr>
        <w:drawing>
          <wp:inline distT="0" distB="0" distL="0" distR="0">
            <wp:extent cx="3318163" cy="2336613"/>
            <wp:effectExtent l="0" t="0" r="0" b="6985"/>
            <wp:docPr id="14" name="Picture 14" descr="C:\Users\ce0d\AppData\Local\Temp\notes684BD8\vba_20170515_Superb Lyreb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Superb Lyrebir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1896" cy="2339242"/>
                    </a:xfrm>
                    <a:prstGeom prst="rect">
                      <a:avLst/>
                    </a:prstGeom>
                    <a:noFill/>
                    <a:ln>
                      <a:noFill/>
                    </a:ln>
                  </pic:spPr>
                </pic:pic>
              </a:graphicData>
            </a:graphic>
          </wp:inline>
        </w:drawing>
      </w:r>
    </w:p>
    <w:p w:rsidR="000E0F5A" w:rsidRPr="00064C56" w:rsidRDefault="000E0F5A" w:rsidP="001B484D">
      <w:pPr>
        <w:pStyle w:val="smallSubhead"/>
        <w:spacing w:before="0" w:after="0" w:line="240" w:lineRule="auto"/>
        <w:rPr>
          <w:rFonts w:asciiTheme="minorHAnsi" w:eastAsia="Times New Roman" w:hAnsiTheme="minorHAnsi" w:cs="Arial"/>
          <w:bCs/>
          <w:noProof w:val="0"/>
          <w:color w:val="363534" w:themeColor="text1"/>
          <w:sz w:val="16"/>
        </w:rPr>
      </w:pPr>
      <w:r w:rsidRPr="00064C56">
        <w:rPr>
          <w:rFonts w:asciiTheme="minorHAnsi" w:eastAsia="Times New Roman" w:hAnsiTheme="minorHAnsi" w:cs="Arial"/>
          <w:bCs/>
          <w:noProof w:val="0"/>
          <w:color w:val="363534" w:themeColor="text1"/>
          <w:sz w:val="16"/>
        </w:rPr>
        <w:t>Figure 2. Recorded occur</w:t>
      </w:r>
      <w:r w:rsidR="00C66E80">
        <w:rPr>
          <w:rFonts w:asciiTheme="minorHAnsi" w:eastAsia="Times New Roman" w:hAnsiTheme="minorHAnsi" w:cs="Arial"/>
          <w:bCs/>
          <w:noProof w:val="0"/>
          <w:color w:val="363534" w:themeColor="text1"/>
          <w:sz w:val="16"/>
        </w:rPr>
        <w:t>r</w:t>
      </w:r>
      <w:r w:rsidRPr="00064C56">
        <w:rPr>
          <w:rFonts w:asciiTheme="minorHAnsi" w:eastAsia="Times New Roman" w:hAnsiTheme="minorHAnsi" w:cs="Arial"/>
          <w:bCs/>
          <w:noProof w:val="0"/>
          <w:color w:val="363534" w:themeColor="text1"/>
          <w:sz w:val="16"/>
        </w:rPr>
        <w:t>ences in Victoria</w:t>
      </w:r>
    </w:p>
    <w:p w:rsidR="000E0F5A" w:rsidRDefault="00C66E80" w:rsidP="001B484D">
      <w:pPr>
        <w:spacing w:line="240" w:lineRule="auto"/>
        <w:jc w:val="both"/>
        <w:rPr>
          <w:b/>
          <w:i/>
          <w:sz w:val="14"/>
        </w:rPr>
      </w:pPr>
      <w:r>
        <w:rPr>
          <w:b/>
          <w:i/>
          <w:sz w:val="14"/>
        </w:rPr>
        <w:t>Source: Victorian Biodiversity Atlas (records post 1979), version 15/5/2017</w:t>
      </w:r>
    </w:p>
    <w:p w:rsidR="00092020" w:rsidRDefault="00092020" w:rsidP="001B484D">
      <w:pPr>
        <w:spacing w:line="240" w:lineRule="auto"/>
        <w:jc w:val="both"/>
        <w:rPr>
          <w:b/>
          <w:i/>
          <w:sz w:val="14"/>
        </w:rPr>
      </w:pPr>
    </w:p>
    <w:p w:rsidR="00092020" w:rsidRDefault="00092020" w:rsidP="001B484D">
      <w:pPr>
        <w:spacing w:line="240" w:lineRule="auto"/>
        <w:jc w:val="both"/>
        <w:rPr>
          <w:b/>
          <w:i/>
          <w:sz w:val="14"/>
        </w:rPr>
      </w:pPr>
    </w:p>
    <w:p w:rsidR="00092020" w:rsidRDefault="00092020" w:rsidP="001B484D">
      <w:pPr>
        <w:spacing w:line="240" w:lineRule="auto"/>
        <w:jc w:val="both"/>
        <w:rPr>
          <w:b/>
          <w:i/>
          <w:sz w:val="14"/>
        </w:rPr>
      </w:pPr>
    </w:p>
    <w:p w:rsidR="00092020" w:rsidRPr="000E0F5A" w:rsidRDefault="00092020" w:rsidP="001B484D">
      <w:pPr>
        <w:spacing w:line="240" w:lineRule="auto"/>
        <w:jc w:val="both"/>
        <w:rPr>
          <w:b/>
          <w:i/>
          <w:sz w:val="14"/>
        </w:rPr>
      </w:pPr>
    </w:p>
    <w:p w:rsidR="000E0F5A" w:rsidRPr="000E0F5A" w:rsidRDefault="000E0F5A" w:rsidP="000E0F5A">
      <w:pPr>
        <w:pStyle w:val="Subhead"/>
        <w:rPr>
          <w:rFonts w:asciiTheme="minorHAnsi" w:eastAsia="Times New Roman" w:hAnsiTheme="minorHAnsi" w:cs="Arial"/>
          <w:bCs/>
          <w:iCs/>
          <w:noProof w:val="0"/>
          <w:color w:val="00B2A9" w:themeColor="accent1"/>
          <w:kern w:val="20"/>
          <w:sz w:val="22"/>
          <w:szCs w:val="28"/>
        </w:rPr>
      </w:pPr>
      <w:r w:rsidRPr="000E0F5A">
        <w:rPr>
          <w:rFonts w:asciiTheme="minorHAnsi" w:eastAsia="Times New Roman" w:hAnsiTheme="minorHAnsi" w:cs="Arial"/>
          <w:bCs/>
          <w:iCs/>
          <w:noProof w:val="0"/>
          <w:color w:val="00B2A9" w:themeColor="accent1"/>
          <w:kern w:val="20"/>
          <w:sz w:val="22"/>
          <w:szCs w:val="28"/>
        </w:rPr>
        <w:lastRenderedPageBreak/>
        <w:t>Breeding</w:t>
      </w:r>
    </w:p>
    <w:p w:rsidR="000E0F5A" w:rsidRDefault="000E0F5A" w:rsidP="000E0F5A">
      <w:pPr>
        <w:jc w:val="both"/>
        <w:rPr>
          <w:rFonts w:ascii="Arial" w:hAnsi="Arial"/>
        </w:rPr>
      </w:pPr>
      <w:r>
        <w:rPr>
          <w:rFonts w:ascii="Arial" w:hAnsi="Arial"/>
        </w:rPr>
        <w:t>The Superb Lyrebird breeds from June through to October.</w:t>
      </w:r>
    </w:p>
    <w:p w:rsidR="000E0F5A" w:rsidRDefault="000E0F5A" w:rsidP="000E0F5A">
      <w:pPr>
        <w:jc w:val="both"/>
        <w:rPr>
          <w:rFonts w:ascii="Arial" w:hAnsi="Arial"/>
        </w:rPr>
      </w:pPr>
    </w:p>
    <w:p w:rsidR="000E0F5A" w:rsidRDefault="000E0F5A" w:rsidP="000E0F5A">
      <w:pPr>
        <w:jc w:val="both"/>
        <w:rPr>
          <w:rFonts w:ascii="Arial" w:hAnsi="Arial"/>
        </w:rPr>
      </w:pPr>
      <w:r>
        <w:rPr>
          <w:rFonts w:ascii="Arial" w:hAnsi="Arial"/>
        </w:rPr>
        <w:t>The male will make quite a presentation to the female by building one or two small mounds of dirt to use as a podium. He then raises his tail above his head and sings his intricate song made up of sounds from his surroundings while dancing for the female. Males generally mate with several females.</w:t>
      </w:r>
    </w:p>
    <w:p w:rsidR="000E0F5A" w:rsidRDefault="000E0F5A" w:rsidP="000E0F5A">
      <w:pPr>
        <w:jc w:val="both"/>
        <w:rPr>
          <w:rFonts w:ascii="Arial" w:hAnsi="Arial"/>
        </w:rPr>
      </w:pPr>
    </w:p>
    <w:p w:rsidR="000E0F5A" w:rsidRDefault="000E0F5A" w:rsidP="000E0F5A">
      <w:pPr>
        <w:jc w:val="both"/>
        <w:rPr>
          <w:rFonts w:ascii="Arial" w:hAnsi="Arial"/>
        </w:rPr>
      </w:pPr>
      <w:r>
        <w:rPr>
          <w:rFonts w:ascii="Arial" w:hAnsi="Arial"/>
        </w:rPr>
        <w:t>Females build the nest either on the ground or on rocks, tree stumps or in caves. The nest is delicately constructed of sticks with a soft lining of fern, roots and feathers. Females lay a single egg that is brown to purple in colour. The egg hatches after 50 days, with the young Superb Lyrebird remaining in the nest for a further 6 weeks.</w:t>
      </w:r>
    </w:p>
    <w:p w:rsidR="000E0F5A" w:rsidRDefault="000E0F5A" w:rsidP="000E0F5A">
      <w:pPr>
        <w:jc w:val="both"/>
        <w:rPr>
          <w:rFonts w:ascii="Arial" w:hAnsi="Arial"/>
        </w:rPr>
      </w:pPr>
    </w:p>
    <w:p w:rsidR="000E0F5A" w:rsidRDefault="000E0F5A" w:rsidP="000E0F5A">
      <w:pPr>
        <w:jc w:val="both"/>
        <w:rPr>
          <w:rFonts w:ascii="Arial" w:hAnsi="Arial"/>
        </w:rPr>
      </w:pPr>
      <w:r>
        <w:rPr>
          <w:rFonts w:ascii="Arial" w:hAnsi="Arial"/>
        </w:rPr>
        <w:t>The female Superb Lyrebird is in sole charge of nest building, incubating and rearing the young.</w:t>
      </w:r>
    </w:p>
    <w:p w:rsidR="000E0F5A" w:rsidRDefault="000E0F5A" w:rsidP="000E0F5A">
      <w:pPr>
        <w:jc w:val="both"/>
        <w:rPr>
          <w:rFonts w:ascii="Arial" w:hAnsi="Arial"/>
        </w:rPr>
      </w:pPr>
    </w:p>
    <w:p w:rsidR="000E0F5A" w:rsidRDefault="000E0F5A" w:rsidP="000E0F5A">
      <w:pPr>
        <w:jc w:val="both"/>
        <w:rPr>
          <w:rFonts w:ascii="Arial" w:hAnsi="Arial"/>
        </w:rPr>
      </w:pPr>
      <w:r>
        <w:rPr>
          <w:rFonts w:ascii="Arial" w:hAnsi="Arial"/>
        </w:rPr>
        <w:t>The young will forage together in groups with the adults, until the</w:t>
      </w:r>
      <w:r w:rsidR="001054D8">
        <w:rPr>
          <w:rFonts w:ascii="Arial" w:hAnsi="Arial"/>
        </w:rPr>
        <w:t xml:space="preserve"> young</w:t>
      </w:r>
      <w:r>
        <w:rPr>
          <w:rFonts w:ascii="Arial" w:hAnsi="Arial"/>
        </w:rPr>
        <w:t xml:space="preserve"> males leave to stake their own territory.</w:t>
      </w:r>
    </w:p>
    <w:p w:rsidR="000E0F5A" w:rsidRDefault="000E0F5A" w:rsidP="000E0F5A">
      <w:pPr>
        <w:jc w:val="both"/>
        <w:rPr>
          <w:rFonts w:ascii="Arial" w:hAnsi="Arial"/>
        </w:rPr>
      </w:pPr>
    </w:p>
    <w:p w:rsidR="000E0F5A" w:rsidRDefault="000E0F5A" w:rsidP="000E0F5A">
      <w:pPr>
        <w:jc w:val="both"/>
        <w:rPr>
          <w:rFonts w:ascii="Arial" w:hAnsi="Arial"/>
        </w:rPr>
      </w:pPr>
      <w:r>
        <w:rPr>
          <w:rFonts w:ascii="Arial" w:hAnsi="Arial"/>
        </w:rPr>
        <w:t>Superb Lyrebirds can live up to 20</w:t>
      </w:r>
      <w:r w:rsidR="001054D8">
        <w:rPr>
          <w:rFonts w:ascii="Arial" w:hAnsi="Arial"/>
        </w:rPr>
        <w:t xml:space="preserve"> </w:t>
      </w:r>
      <w:r>
        <w:rPr>
          <w:rFonts w:ascii="Arial" w:hAnsi="Arial"/>
        </w:rPr>
        <w:t>y</w:t>
      </w:r>
      <w:r w:rsidR="001054D8">
        <w:rPr>
          <w:rFonts w:ascii="Arial" w:hAnsi="Arial"/>
        </w:rPr>
        <w:t>ea</w:t>
      </w:r>
      <w:r>
        <w:rPr>
          <w:rFonts w:ascii="Arial" w:hAnsi="Arial"/>
        </w:rPr>
        <w:t>rs of age.</w:t>
      </w:r>
    </w:p>
    <w:p w:rsidR="000E0F5A" w:rsidRPr="000E0F5A" w:rsidRDefault="000E0F5A" w:rsidP="000E0F5A">
      <w:pPr>
        <w:pStyle w:val="Subhead"/>
        <w:rPr>
          <w:rFonts w:asciiTheme="minorHAnsi" w:eastAsia="Times New Roman" w:hAnsiTheme="minorHAnsi" w:cs="Arial"/>
          <w:bCs/>
          <w:iCs/>
          <w:noProof w:val="0"/>
          <w:color w:val="00B2A9" w:themeColor="accent1"/>
          <w:kern w:val="20"/>
          <w:sz w:val="22"/>
          <w:szCs w:val="28"/>
        </w:rPr>
      </w:pPr>
      <w:r w:rsidRPr="000E0F5A">
        <w:rPr>
          <w:rFonts w:asciiTheme="minorHAnsi" w:eastAsia="Times New Roman" w:hAnsiTheme="minorHAnsi" w:cs="Arial"/>
          <w:bCs/>
          <w:iCs/>
          <w:noProof w:val="0"/>
          <w:color w:val="00B2A9" w:themeColor="accent1"/>
          <w:kern w:val="20"/>
          <w:sz w:val="22"/>
          <w:szCs w:val="28"/>
        </w:rPr>
        <w:t>What you can do to help!</w:t>
      </w:r>
    </w:p>
    <w:p w:rsidR="000E0F5A" w:rsidRDefault="000E0F5A" w:rsidP="000E0F5A">
      <w:pPr>
        <w:jc w:val="both"/>
        <w:rPr>
          <w:rFonts w:ascii="Arial" w:hAnsi="Arial"/>
        </w:rPr>
      </w:pPr>
      <w:r>
        <w:rPr>
          <w:rFonts w:ascii="Arial" w:hAnsi="Arial"/>
        </w:rPr>
        <w:t>The Superb Lyrebird was driven almost to extinction due to habitat clearing and hunting for their stunning tail feathers. Protection methods have helped stabilise its population sizes yet both the Superb Lyrebird and Albert’s Lyrebird remain under threat from feral cats and foxes</w:t>
      </w:r>
      <w:r w:rsidR="0035151C">
        <w:rPr>
          <w:rFonts w:ascii="Arial" w:hAnsi="Arial"/>
        </w:rPr>
        <w:t>,</w:t>
      </w:r>
      <w:r>
        <w:rPr>
          <w:rFonts w:ascii="Arial" w:hAnsi="Arial"/>
        </w:rPr>
        <w:t xml:space="preserve"> as well as human urban development.</w:t>
      </w:r>
    </w:p>
    <w:p w:rsidR="000E0F5A" w:rsidRDefault="000E0F5A" w:rsidP="000E0F5A">
      <w:pPr>
        <w:jc w:val="both"/>
        <w:rPr>
          <w:rFonts w:ascii="Arial" w:hAnsi="Arial"/>
        </w:rPr>
      </w:pPr>
    </w:p>
    <w:p w:rsidR="000E0F5A" w:rsidRDefault="000E0F5A" w:rsidP="000E0F5A">
      <w:pPr>
        <w:jc w:val="both"/>
        <w:rPr>
          <w:rFonts w:ascii="Arial" w:hAnsi="Arial"/>
        </w:rPr>
      </w:pPr>
      <w:r>
        <w:rPr>
          <w:rFonts w:ascii="Arial" w:hAnsi="Arial"/>
        </w:rPr>
        <w:t>You can learn a lot about the Superb Lyrebird as well as protecting their population by joining a friends group in your local area.</w:t>
      </w:r>
    </w:p>
    <w:p w:rsidR="000E0F5A" w:rsidRDefault="000E0F5A" w:rsidP="000E0F5A">
      <w:pPr>
        <w:jc w:val="both"/>
        <w:rPr>
          <w:rFonts w:ascii="Arial" w:hAnsi="Arial"/>
        </w:rPr>
      </w:pPr>
    </w:p>
    <w:p w:rsidR="000E0F5A" w:rsidRDefault="000E0F5A" w:rsidP="000E0F5A">
      <w:pPr>
        <w:jc w:val="both"/>
        <w:rPr>
          <w:rFonts w:ascii="Arial" w:hAnsi="Arial"/>
        </w:rPr>
      </w:pPr>
      <w:r>
        <w:rPr>
          <w:rFonts w:ascii="Arial" w:hAnsi="Arial"/>
        </w:rPr>
        <w:t xml:space="preserve">If you are fortunate enough to have the Superb Lyrebird grace your backyard you will be rewarded by their wonderful mimicry. Be careful to protect your garden as they will </w:t>
      </w:r>
      <w:proofErr w:type="spellStart"/>
      <w:r>
        <w:rPr>
          <w:rFonts w:ascii="Arial" w:hAnsi="Arial"/>
        </w:rPr>
        <w:t>rake</w:t>
      </w:r>
      <w:proofErr w:type="spellEnd"/>
      <w:r>
        <w:rPr>
          <w:rFonts w:ascii="Arial" w:hAnsi="Arial"/>
        </w:rPr>
        <w:t xml:space="preserve"> up seedlings and </w:t>
      </w:r>
      <w:r w:rsidR="008C3789">
        <w:rPr>
          <w:rFonts w:ascii="Arial" w:hAnsi="Arial"/>
        </w:rPr>
        <w:t>rummage through</w:t>
      </w:r>
      <w:r>
        <w:rPr>
          <w:rFonts w:ascii="Arial" w:hAnsi="Arial"/>
        </w:rPr>
        <w:t xml:space="preserve"> the compost bin.</w:t>
      </w:r>
    </w:p>
    <w:p w:rsidR="000E0F5A" w:rsidRDefault="000E0F5A" w:rsidP="000E0F5A">
      <w:pPr>
        <w:jc w:val="both"/>
        <w:rPr>
          <w:rFonts w:ascii="Arial" w:hAnsi="Arial"/>
        </w:rPr>
      </w:pPr>
    </w:p>
    <w:p w:rsidR="000E0F5A" w:rsidRDefault="000E0F5A" w:rsidP="000E0F5A">
      <w:pPr>
        <w:jc w:val="both"/>
        <w:rPr>
          <w:rFonts w:ascii="Arial" w:hAnsi="Arial"/>
        </w:rPr>
      </w:pPr>
      <w:r>
        <w:rPr>
          <w:rFonts w:ascii="Arial" w:hAnsi="Arial"/>
        </w:rPr>
        <w:t>Report any</w:t>
      </w:r>
      <w:r w:rsidR="001054D8">
        <w:rPr>
          <w:rFonts w:ascii="Arial" w:hAnsi="Arial"/>
        </w:rPr>
        <w:t xml:space="preserve"> suspected </w:t>
      </w:r>
      <w:r>
        <w:rPr>
          <w:rFonts w:ascii="Arial" w:hAnsi="Arial"/>
        </w:rPr>
        <w:t xml:space="preserve">illegal </w:t>
      </w:r>
      <w:r w:rsidR="001054D8">
        <w:rPr>
          <w:rFonts w:ascii="Arial" w:hAnsi="Arial"/>
        </w:rPr>
        <w:t>activity</w:t>
      </w:r>
      <w:r w:rsidR="00C11F71">
        <w:rPr>
          <w:rFonts w:ascii="Arial" w:hAnsi="Arial"/>
        </w:rPr>
        <w:t xml:space="preserve"> relating</w:t>
      </w:r>
      <w:r w:rsidR="00AE1802">
        <w:rPr>
          <w:rFonts w:ascii="Arial" w:hAnsi="Arial"/>
        </w:rPr>
        <w:t xml:space="preserve"> </w:t>
      </w:r>
      <w:r w:rsidR="001054D8">
        <w:rPr>
          <w:rFonts w:ascii="Arial" w:hAnsi="Arial"/>
        </w:rPr>
        <w:t>to the</w:t>
      </w:r>
      <w:r>
        <w:rPr>
          <w:rFonts w:ascii="Arial" w:hAnsi="Arial"/>
        </w:rPr>
        <w:t xml:space="preserve"> Lyrebird to the DELWP Customer </w:t>
      </w:r>
      <w:r w:rsidR="007B286F">
        <w:rPr>
          <w:rFonts w:ascii="Arial" w:hAnsi="Arial"/>
        </w:rPr>
        <w:t>Contact</w:t>
      </w:r>
      <w:r>
        <w:rPr>
          <w:rFonts w:ascii="Arial" w:hAnsi="Arial"/>
        </w:rPr>
        <w:t xml:space="preserve"> Centre on 136 186. </w:t>
      </w:r>
    </w:p>
    <w:p w:rsidR="000E0F5A" w:rsidRDefault="000E0F5A" w:rsidP="000E0F5A">
      <w:pPr>
        <w:jc w:val="both"/>
        <w:rPr>
          <w:rFonts w:ascii="Arial" w:hAnsi="Arial"/>
        </w:rPr>
      </w:pPr>
    </w:p>
    <w:p w:rsidR="000E0F5A" w:rsidRDefault="000E0F5A" w:rsidP="000E0F5A">
      <w:pPr>
        <w:jc w:val="both"/>
        <w:rPr>
          <w:rFonts w:ascii="Arial" w:hAnsi="Arial"/>
        </w:rPr>
      </w:pPr>
      <w:r>
        <w:rPr>
          <w:rFonts w:ascii="Arial" w:hAnsi="Arial"/>
        </w:rPr>
        <w:t xml:space="preserve">All wildlife is protected in Victoria. Visit the DELWP website for more information regarding protected wildlife </w:t>
      </w:r>
      <w:hyperlink r:id="rId15" w:history="1">
        <w:r w:rsidR="00064C56" w:rsidRPr="00612591">
          <w:rPr>
            <w:rStyle w:val="Hyperlink"/>
            <w:rFonts w:ascii="Arial" w:hAnsi="Arial"/>
          </w:rPr>
          <w:t>www.wildlife.vic.gov.au</w:t>
        </w:r>
      </w:hyperlink>
      <w:r w:rsidR="00AE1802">
        <w:rPr>
          <w:rStyle w:val="Hyperlink"/>
          <w:rFonts w:ascii="Arial" w:hAnsi="Arial"/>
        </w:rPr>
        <w:t>.</w:t>
      </w:r>
    </w:p>
    <w:p w:rsidR="000E0F5A" w:rsidRPr="002566C2" w:rsidRDefault="000E0F5A" w:rsidP="000E0F5A">
      <w:pPr>
        <w:jc w:val="both"/>
        <w:rPr>
          <w:rFonts w:ascii="Arial" w:hAnsi="Arial"/>
        </w:rPr>
      </w:pPr>
    </w:p>
    <w:p w:rsidR="000E0F5A" w:rsidRPr="000E0F5A" w:rsidRDefault="000E0F5A" w:rsidP="000E0F5A">
      <w:r>
        <w:rPr>
          <w:noProof/>
        </w:rPr>
        <w:drawing>
          <wp:inline distT="0" distB="0" distL="0" distR="0" wp14:anchorId="47BBEA8F" wp14:editId="0F223B55">
            <wp:extent cx="3185160" cy="2074321"/>
            <wp:effectExtent l="0" t="0" r="0" b="2540"/>
            <wp:docPr id="13" name="Picture 13" descr="Lyre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yrebir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6774" cy="2081884"/>
                    </a:xfrm>
                    <a:prstGeom prst="rect">
                      <a:avLst/>
                    </a:prstGeom>
                    <a:noFill/>
                    <a:ln>
                      <a:noFill/>
                    </a:ln>
                  </pic:spPr>
                </pic:pic>
              </a:graphicData>
            </a:graphic>
          </wp:inline>
        </w:drawing>
      </w:r>
      <w:r w:rsidRPr="00064C56">
        <w:rPr>
          <w:b/>
          <w:bCs/>
          <w:sz w:val="16"/>
        </w:rPr>
        <w:t>Figure 3. Superb Lyrebird © I McCann DSE</w:t>
      </w:r>
    </w:p>
    <w:p w:rsidR="000E0F5A" w:rsidRPr="000E0F5A" w:rsidRDefault="000E0F5A" w:rsidP="000E0F5A">
      <w:pPr>
        <w:pStyle w:val="Subhead"/>
        <w:rPr>
          <w:rFonts w:asciiTheme="minorHAnsi" w:eastAsia="Times New Roman" w:hAnsiTheme="minorHAnsi" w:cs="Arial"/>
          <w:bCs/>
          <w:iCs/>
          <w:noProof w:val="0"/>
          <w:color w:val="00B2A9" w:themeColor="accent1"/>
          <w:kern w:val="20"/>
          <w:sz w:val="22"/>
          <w:szCs w:val="28"/>
        </w:rPr>
      </w:pPr>
      <w:r w:rsidRPr="000E0F5A">
        <w:rPr>
          <w:rFonts w:asciiTheme="minorHAnsi" w:eastAsia="Times New Roman" w:hAnsiTheme="minorHAnsi" w:cs="Arial"/>
          <w:bCs/>
          <w:iCs/>
          <w:noProof w:val="0"/>
          <w:color w:val="00B2A9" w:themeColor="accent1"/>
          <w:kern w:val="20"/>
          <w:sz w:val="22"/>
          <w:szCs w:val="28"/>
        </w:rPr>
        <w:t>Further reading</w:t>
      </w:r>
    </w:p>
    <w:p w:rsidR="000E0F5A" w:rsidRDefault="000E0F5A" w:rsidP="000E0F5A">
      <w:pPr>
        <w:jc w:val="both"/>
        <w:rPr>
          <w:rFonts w:ascii="Arial" w:hAnsi="Arial"/>
        </w:rPr>
      </w:pPr>
      <w:r>
        <w:rPr>
          <w:rFonts w:ascii="Arial" w:hAnsi="Arial"/>
        </w:rPr>
        <w:t xml:space="preserve">Simpson, K. and Day, N., (2010), </w:t>
      </w:r>
      <w:r>
        <w:rPr>
          <w:rFonts w:ascii="Arial" w:hAnsi="Arial"/>
          <w:i/>
        </w:rPr>
        <w:t>Field guide to the birds of Australia</w:t>
      </w:r>
      <w:r>
        <w:rPr>
          <w:rFonts w:ascii="Arial" w:hAnsi="Arial"/>
        </w:rPr>
        <w:t xml:space="preserve">, (8th </w:t>
      </w:r>
      <w:proofErr w:type="spellStart"/>
      <w:r>
        <w:rPr>
          <w:rFonts w:ascii="Arial" w:hAnsi="Arial"/>
        </w:rPr>
        <w:t>ed</w:t>
      </w:r>
      <w:proofErr w:type="spellEnd"/>
      <w:r>
        <w:rPr>
          <w:rFonts w:ascii="Arial" w:hAnsi="Arial"/>
        </w:rPr>
        <w:t>), Penguin Books, Australia.</w:t>
      </w:r>
    </w:p>
    <w:p w:rsidR="00001E86" w:rsidRPr="00707894" w:rsidRDefault="000E0F5A" w:rsidP="00707894">
      <w:pPr>
        <w:spacing w:before="120"/>
        <w:jc w:val="both"/>
        <w:rPr>
          <w:rFonts w:ascii="Arial" w:hAnsi="Arial"/>
        </w:rPr>
      </w:pPr>
      <w:proofErr w:type="spellStart"/>
      <w:r>
        <w:rPr>
          <w:rFonts w:ascii="Arial" w:hAnsi="Arial"/>
        </w:rPr>
        <w:t>Morcombe</w:t>
      </w:r>
      <w:proofErr w:type="spellEnd"/>
      <w:r>
        <w:rPr>
          <w:rFonts w:ascii="Arial" w:hAnsi="Arial"/>
        </w:rPr>
        <w:t xml:space="preserve">, M., (2004), </w:t>
      </w:r>
      <w:r>
        <w:rPr>
          <w:rFonts w:ascii="Arial" w:hAnsi="Arial"/>
          <w:i/>
        </w:rPr>
        <w:t>Field guide to Australian birds</w:t>
      </w:r>
      <w:r>
        <w:rPr>
          <w:rFonts w:ascii="Arial" w:hAnsi="Arial"/>
        </w:rPr>
        <w:t>, Steve Parish Publishing, Australia.</w:t>
      </w:r>
    </w:p>
    <w:sectPr w:rsidR="00001E86" w:rsidRPr="00707894" w:rsidSect="000F20F0">
      <w:footerReference w:type="even" r:id="rId17"/>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B0E" w:rsidRDefault="003B2B0E">
      <w:r>
        <w:separator/>
      </w:r>
    </w:p>
    <w:p w:rsidR="003B2B0E" w:rsidRDefault="003B2B0E"/>
    <w:p w:rsidR="003B2B0E" w:rsidRDefault="003B2B0E"/>
  </w:endnote>
  <w:endnote w:type="continuationSeparator" w:id="0">
    <w:p w:rsidR="003B2B0E" w:rsidRDefault="003B2B0E">
      <w:r>
        <w:continuationSeparator/>
      </w:r>
    </w:p>
    <w:p w:rsidR="003B2B0E" w:rsidRDefault="003B2B0E"/>
    <w:p w:rsidR="003B2B0E" w:rsidRDefault="003B2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3B2F2C51" wp14:editId="1BC3FF3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2C5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49218D28" wp14:editId="273124A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18D2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60617E3E" wp14:editId="1734F27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064C56"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7E3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064C56"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546357D" wp14:editId="517EE516">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rsidTr="000F20F0">
      <w:trPr>
        <w:trHeight w:val="2608"/>
      </w:trPr>
      <w:tc>
        <w:tcPr>
          <w:tcW w:w="5245" w:type="dxa"/>
          <w:shd w:val="clear" w:color="auto" w:fill="auto"/>
        </w:tcPr>
        <w:p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766DE">
            <w:rPr>
              <w:noProof/>
            </w:rPr>
            <w:t>2017</w:t>
          </w:r>
          <w:r>
            <w:fldChar w:fldCharType="end"/>
          </w:r>
        </w:p>
        <w:p w:rsidR="000F20F0" w:rsidRDefault="000F20F0" w:rsidP="000F20F0">
          <w:pPr>
            <w:pStyle w:val="SmallBodyText"/>
            <w:ind w:right="425"/>
          </w:pPr>
          <w:r>
            <w:rPr>
              <w:noProof/>
            </w:rPr>
            <w:drawing>
              <wp:anchor distT="0" distB="0" distL="114300" distR="36195" simplePos="0" relativeHeight="251682816" behindDoc="0" locked="1" layoutInCell="1" allowOverlap="1" wp14:anchorId="1B797EAE" wp14:editId="1EFD88F1">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0F20F0">
          <w:pPr>
            <w:pStyle w:val="SmallBodyText"/>
            <w:ind w:right="425"/>
          </w:pPr>
          <w:r w:rsidRPr="00405DE3">
            <w:t>International licence. You are free to re-use the work under that licence,</w:t>
          </w:r>
        </w:p>
        <w:p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1F251C">
          <w:pPr>
            <w:pStyle w:val="SmallHeading"/>
          </w:pPr>
          <w:r w:rsidRPr="00C255C2">
            <w:t>Disclaimer</w:t>
          </w:r>
        </w:p>
        <w:p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w:t>
          </w:r>
          <w:proofErr w:type="gramStart"/>
          <w:r w:rsidRPr="00405DE3">
            <w:t>particular purposes</w:t>
          </w:r>
          <w:proofErr w:type="gramEnd"/>
          <w:r w:rsidRPr="00405DE3">
            <w:t xml:space="preserve">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F20F0" w:rsidRPr="00E97294" w:rsidRDefault="000F20F0" w:rsidP="001F251C">
          <w:pPr>
            <w:pStyle w:val="xAccessibilityHeading"/>
          </w:pPr>
          <w:r w:rsidRPr="00E97294">
            <w:t>Accessibility</w:t>
          </w:r>
        </w:p>
        <w:p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rsidR="000F20F0" w:rsidRDefault="000F20F0" w:rsidP="001F251C">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201F423E" wp14:editId="6A3CF899">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423E"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B0E" w:rsidRPr="008F5280" w:rsidRDefault="003B2B0E" w:rsidP="008F5280">
      <w:pPr>
        <w:pStyle w:val="FootnoteSeparator"/>
      </w:pPr>
    </w:p>
    <w:p w:rsidR="003B2B0E" w:rsidRDefault="003B2B0E"/>
  </w:footnote>
  <w:footnote w:type="continuationSeparator" w:id="0">
    <w:p w:rsidR="003B2B0E" w:rsidRDefault="003B2B0E" w:rsidP="008F5280">
      <w:pPr>
        <w:pStyle w:val="FootnoteSeparator"/>
      </w:pPr>
    </w:p>
    <w:p w:rsidR="003B2B0E" w:rsidRDefault="003B2B0E"/>
    <w:p w:rsidR="003B2B0E" w:rsidRDefault="003B2B0E"/>
  </w:footnote>
  <w:footnote w:type="continuationNotice" w:id="1">
    <w:p w:rsidR="003B2B0E" w:rsidRDefault="003B2B0E" w:rsidP="00D55628"/>
    <w:p w:rsidR="003B2B0E" w:rsidRDefault="003B2B0E"/>
    <w:p w:rsidR="003B2B0E" w:rsidRDefault="003B2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2E3168" w:rsidP="00920652">
          <w:pPr>
            <w:pStyle w:val="Header"/>
          </w:pPr>
          <w:fldSimple w:instr=" STYLEREF  Title  \* MERGEFORMAT ">
            <w:r w:rsidR="008E5C44">
              <w:rPr>
                <w:noProof/>
              </w:rPr>
              <w:t>Our Wildlife Fact Sheet</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20F613F2" wp14:editId="1B67FD0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90CE6"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7F631F1A" wp14:editId="18AD2AA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0ACDE"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64AD67C" wp14:editId="4013304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152E26"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356F9F3" wp14:editId="5ABFA15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0D34F"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49E4E92" wp14:editId="4838EC1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D50A5"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AC5F8E9" wp14:editId="27EAD23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4E1A5"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68F846F" wp14:editId="7AD88B3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9A1A02"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C56"/>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020"/>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F5A"/>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4D8"/>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84D"/>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168"/>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51C"/>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B0E"/>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613"/>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1BEC"/>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962"/>
    <w:rsid w:val="004D4A9C"/>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94"/>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0CF"/>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286F"/>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6DE"/>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789"/>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C44"/>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781"/>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802"/>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850"/>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1F71"/>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6E8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8A5"/>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4D0D"/>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6582332A"/>
  <w15:docId w15:val="{2EADAF39-79BC-462F-8CB5-45852625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0E0F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76E78-9D34-4BE2-AC07-3BA632F2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3</cp:revision>
  <cp:lastPrinted>2016-09-28T06:37:00Z</cp:lastPrinted>
  <dcterms:created xsi:type="dcterms:W3CDTF">2017-12-13T04:13:00Z</dcterms:created>
  <dcterms:modified xsi:type="dcterms:W3CDTF">2017-12-13T04:16:00Z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