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F65A9" w14:textId="143A4F2C" w:rsidR="005A2A5D" w:rsidRDefault="00330302" w:rsidP="002C296E">
      <w:pPr>
        <w:pStyle w:val="BodyText"/>
      </w:pPr>
      <w:r w:rsidRPr="00D55628">
        <w:rPr>
          <w:noProof/>
          <w:lang w:eastAsia="en-AU"/>
        </w:rPr>
        <mc:AlternateContent>
          <mc:Choice Requires="wps">
            <w:drawing>
              <wp:anchor distT="0" distB="0" distL="114300" distR="114300" simplePos="0" relativeHeight="251658246" behindDoc="0" locked="1" layoutInCell="1" allowOverlap="1" wp14:anchorId="545AB03A" wp14:editId="4DBAD997">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1DC89" w14:textId="77777777" w:rsidR="00AE65B3" w:rsidRPr="009F69FA" w:rsidRDefault="00AE65B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AB03A"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03E1DC89" w14:textId="77777777" w:rsidR="00AE65B3" w:rsidRPr="009F69FA" w:rsidRDefault="00AE65B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5" behindDoc="1" locked="1" layoutInCell="1" allowOverlap="1" wp14:anchorId="22A619B3" wp14:editId="529B2A62">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48663" w14:textId="37307D20" w:rsidR="00AE65B3" w:rsidRPr="00271B90" w:rsidRDefault="00AE65B3"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19B3" id="CoverStatus" o:spid="_x0000_s1027" type="#_x0000_t202" alt="Title: Watermark Document Status" style="position:absolute;margin-left:0;margin-top:674.6pt;width:437.4pt;height:29.2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2848663" w14:textId="37307D20" w:rsidR="00AE65B3" w:rsidRPr="00271B90" w:rsidRDefault="00AE65B3"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7" behindDoc="0" locked="1" layoutInCell="1" allowOverlap="1" wp14:anchorId="54C8184E" wp14:editId="1B595D74">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610E7" w14:textId="77777777" w:rsidR="00AE65B3" w:rsidRPr="00455A7E" w:rsidRDefault="000A288A"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8184E" id="CoverProjectBar" o:spid="_x0000_s1028" type="#_x0000_t202" alt="Title: Decorative Cover Shape" style="position:absolute;margin-left:28.3pt;margin-top:714.3pt;width:538.6pt;height:34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E1OOSB8AgAAaQUA&#10;AA4AAAAAAAAAAAAAAAAALgIAAGRycy9lMm9Eb2MueG1sUEsBAi0AFAAGAAgAAAAhAJFrJtfdAAAA&#10;DQEAAA8AAAAAAAAAAAAAAAAA1gQAAGRycy9kb3ducmV2LnhtbFBLBQYAAAAABAAEAPMAAADgBQAA&#10;AAA=&#10;" fillcolor="#201547" stroked="f" strokeweight=".5pt">
                <v:textbox inset="10mm,0,10mm,0">
                  <w:txbxContent>
                    <w:p w14:paraId="2EB610E7" w14:textId="77777777" w:rsidR="00AE65B3" w:rsidRPr="00455A7E" w:rsidRDefault="000A288A"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p>
    <w:p w14:paraId="155BDE29"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059E18C7" w14:textId="77777777" w:rsidTr="008734DB">
        <w:trPr>
          <w:trHeight w:hRule="exact" w:val="2948"/>
        </w:trPr>
        <w:tc>
          <w:tcPr>
            <w:tcW w:w="7369"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F9EF57E680EF434F9896F500B3C404EC"/>
              </w:placeholder>
            </w:sdtPr>
            <w:sdtContent>
              <w:p w14:paraId="1004B837" w14:textId="77777777" w:rsidR="000A288A" w:rsidRDefault="000A288A" w:rsidP="000A288A">
                <w:pPr>
                  <w:pStyle w:val="Title"/>
                </w:pPr>
                <w:r>
                  <w:t>Wildlife Rehabilitator Grants 2022-23</w:t>
                </w:r>
                <w:bookmarkEnd w:id="0"/>
              </w:p>
              <w:p w14:paraId="6440485B" w14:textId="77777777" w:rsidR="000A288A" w:rsidRDefault="000A288A" w:rsidP="000A288A">
                <w:pPr>
                  <w:pStyle w:val="Subtitle"/>
                </w:pPr>
                <w:r>
                  <w:t>Guidelines</w:t>
                </w:r>
              </w:p>
              <w:p w14:paraId="7EBF2291" w14:textId="201BC423" w:rsidR="00512DFB" w:rsidRPr="00CB1FB7" w:rsidRDefault="003525B4" w:rsidP="008734DB">
                <w:pPr>
                  <w:pStyle w:val="Subtitle"/>
                </w:pPr>
              </w:p>
            </w:sdtContent>
          </w:sdt>
        </w:tc>
      </w:tr>
      <w:tr w:rsidR="008B04E4" w14:paraId="355EF3CF" w14:textId="77777777" w:rsidTr="008734DB">
        <w:trPr>
          <w:trHeight w:hRule="exact" w:val="1757"/>
        </w:trPr>
        <w:tc>
          <w:tcPr>
            <w:tcW w:w="7369" w:type="dxa"/>
            <w:vAlign w:val="center"/>
          </w:tcPr>
          <w:p w14:paraId="5161F0C7" w14:textId="55986919" w:rsidR="008B04E4" w:rsidRDefault="008B04E4" w:rsidP="00E94527">
            <w:pPr>
              <w:pStyle w:val="Subtitle"/>
            </w:pPr>
          </w:p>
        </w:tc>
      </w:tr>
      <w:tr w:rsidR="008B04E4" w14:paraId="4C1D3305" w14:textId="77777777" w:rsidTr="008734DB">
        <w:trPr>
          <w:trHeight w:hRule="exact" w:val="680"/>
        </w:trPr>
        <w:sdt>
          <w:sdtPr>
            <w:alias w:val="ReportDate"/>
            <w:tag w:val="ReportDate"/>
            <w:id w:val="-201246249"/>
            <w:lock w:val="sdtContentLocked"/>
            <w:placeholder>
              <w:docPart w:val="A63841C56E82452BB6B863441D80E946"/>
            </w:placeholder>
          </w:sdtPr>
          <w:sdtContent>
            <w:tc>
              <w:tcPr>
                <w:tcW w:w="7369" w:type="dxa"/>
                <w:vAlign w:val="bottom"/>
              </w:tcPr>
              <w:p w14:paraId="16BC2D29" w14:textId="0468735D" w:rsidR="008B04E4" w:rsidRDefault="000A288A" w:rsidP="000A288A">
                <w:pPr>
                  <w:pStyle w:val="Subtitle"/>
                </w:pPr>
                <w:r>
                  <w:t>X</w:t>
                </w:r>
              </w:p>
            </w:tc>
          </w:sdtContent>
        </w:sdt>
      </w:tr>
    </w:tbl>
    <w:p w14:paraId="173B1857" w14:textId="77777777" w:rsidR="00D73B6C" w:rsidRDefault="00D73B6C"/>
    <w:p w14:paraId="51218D0F" w14:textId="77777777" w:rsidR="00D73B6C" w:rsidRPr="00D55628" w:rsidRDefault="008F0B33">
      <w:r w:rsidRPr="00D55628">
        <w:rPr>
          <w:noProof/>
        </w:rPr>
        <mc:AlternateContent>
          <mc:Choice Requires="wps">
            <w:drawing>
              <wp:anchor distT="0" distB="0" distL="114300" distR="114300" simplePos="0" relativeHeight="251644416" behindDoc="0" locked="0" layoutInCell="1" allowOverlap="1" wp14:anchorId="149466B0" wp14:editId="1C3426B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E65B3" w:rsidRPr="00AB780B" w14:paraId="3E5C2557" w14:textId="77777777" w:rsidTr="00AA4BE4">
                              <w:trPr>
                                <w:trHeight w:hRule="exact" w:val="964"/>
                                <w:tblCellSpacing w:w="71" w:type="dxa"/>
                              </w:trPr>
                              <w:tc>
                                <w:tcPr>
                                  <w:tcW w:w="1204" w:type="dxa"/>
                                  <w:vAlign w:val="bottom"/>
                                </w:tcPr>
                                <w:p w14:paraId="0990604C" w14:textId="77777777" w:rsidR="00AE65B3" w:rsidRPr="00D55628" w:rsidRDefault="00AE65B3" w:rsidP="00D55628">
                                  <w:r w:rsidRPr="00D55628">
                                    <w:rPr>
                                      <w:noProof/>
                                    </w:rPr>
                                    <w:drawing>
                                      <wp:inline distT="0" distB="0" distL="0" distR="0" wp14:anchorId="494B8A2D" wp14:editId="7200BAA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2CAEFBF" w14:textId="77777777" w:rsidR="00AE65B3" w:rsidRPr="00D55628" w:rsidRDefault="00AE65B3" w:rsidP="00D55628">
                                  <w:r w:rsidRPr="00D55628">
                                    <w:rPr>
                                      <w:noProof/>
                                    </w:rPr>
                                    <w:drawing>
                                      <wp:inline distT="0" distB="0" distL="0" distR="0" wp14:anchorId="2104D456" wp14:editId="5152A7E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1141DD" w14:textId="77777777" w:rsidR="00AE65B3" w:rsidRDefault="00AE65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466B0" id="CoverCoBranded" o:spid="_x0000_s1029" type="#_x0000_t202" alt="Title: CoBranding Logos" style="position:absolute;margin-left:0;margin-top:0;width:371.35pt;height:89pt;z-index:25164441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E65B3" w:rsidRPr="00AB780B" w14:paraId="3E5C2557" w14:textId="77777777" w:rsidTr="00AA4BE4">
                        <w:trPr>
                          <w:trHeight w:hRule="exact" w:val="964"/>
                          <w:tblCellSpacing w:w="71" w:type="dxa"/>
                        </w:trPr>
                        <w:tc>
                          <w:tcPr>
                            <w:tcW w:w="1204" w:type="dxa"/>
                            <w:vAlign w:val="bottom"/>
                          </w:tcPr>
                          <w:p w14:paraId="0990604C" w14:textId="77777777" w:rsidR="00AE65B3" w:rsidRPr="00D55628" w:rsidRDefault="00AE65B3" w:rsidP="00D55628">
                            <w:r w:rsidRPr="00D55628">
                              <w:rPr>
                                <w:noProof/>
                              </w:rPr>
                              <w:drawing>
                                <wp:inline distT="0" distB="0" distL="0" distR="0" wp14:anchorId="494B8A2D" wp14:editId="7200BAA2">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2CAEFBF" w14:textId="77777777" w:rsidR="00AE65B3" w:rsidRPr="00D55628" w:rsidRDefault="00AE65B3" w:rsidP="00D55628">
                            <w:r w:rsidRPr="00D55628">
                              <w:rPr>
                                <w:noProof/>
                              </w:rPr>
                              <w:drawing>
                                <wp:inline distT="0" distB="0" distL="0" distR="0" wp14:anchorId="2104D456" wp14:editId="5152A7E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01141DD" w14:textId="77777777" w:rsidR="00AE65B3" w:rsidRDefault="00AE65B3"/>
                  </w:txbxContent>
                </v:textbox>
                <w10:wrap anchorx="page" anchory="page"/>
              </v:shape>
            </w:pict>
          </mc:Fallback>
        </mc:AlternateContent>
      </w:r>
    </w:p>
    <w:p w14:paraId="0F2D4EEB" w14:textId="643234BA" w:rsidR="00D73B6C" w:rsidRPr="00D55628" w:rsidRDefault="003732D0">
      <w:pPr>
        <w:sectPr w:rsidR="00D73B6C" w:rsidRPr="00D55628" w:rsidSect="00E542C2">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284" w:footer="284" w:gutter="0"/>
          <w:cols w:space="708"/>
          <w:titlePg/>
          <w:docGrid w:linePitch="360"/>
        </w:sectPr>
      </w:pPr>
      <w:r>
        <w:rPr>
          <w:noProof/>
        </w:rPr>
        <w:drawing>
          <wp:anchor distT="0" distB="0" distL="114300" distR="114300" simplePos="0" relativeHeight="251635200" behindDoc="0" locked="0" layoutInCell="1" allowOverlap="1" wp14:anchorId="7B95D553" wp14:editId="1E0D634C">
            <wp:simplePos x="0" y="0"/>
            <wp:positionH relativeFrom="column">
              <wp:posOffset>-332740</wp:posOffset>
            </wp:positionH>
            <wp:positionV relativeFrom="paragraph">
              <wp:posOffset>1263650</wp:posOffset>
            </wp:positionV>
            <wp:extent cx="6811200" cy="4741200"/>
            <wp:effectExtent l="0" t="0" r="8890" b="2540"/>
            <wp:wrapNone/>
            <wp:docPr id="28" name="Picture 28" descr="A koala bear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koala bear on a tre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11200" cy="4741200"/>
                    </a:xfrm>
                    <a:prstGeom prst="rect">
                      <a:avLst/>
                    </a:prstGeom>
                  </pic:spPr>
                </pic:pic>
              </a:graphicData>
            </a:graphic>
            <wp14:sizeRelH relativeFrom="margin">
              <wp14:pctWidth>0</wp14:pctWidth>
            </wp14:sizeRelH>
            <wp14:sizeRelV relativeFrom="margin">
              <wp14:pctHeight>0</wp14:pctHeight>
            </wp14:sizeRelV>
          </wp:anchor>
        </w:drawing>
      </w:r>
      <w:r w:rsidR="000A288A" w:rsidRPr="00D55628">
        <w:rPr>
          <w:noProof/>
        </w:rPr>
        <mc:AlternateContent>
          <mc:Choice Requires="wps">
            <w:drawing>
              <wp:anchor distT="0" distB="0" distL="114300" distR="114300" simplePos="0" relativeHeight="251681280" behindDoc="0" locked="1" layoutInCell="1" allowOverlap="1" wp14:anchorId="24DC1623" wp14:editId="4ECE5DF4">
                <wp:simplePos x="0" y="0"/>
                <wp:positionH relativeFrom="page">
                  <wp:posOffset>381663</wp:posOffset>
                </wp:positionH>
                <wp:positionV relativeFrom="page">
                  <wp:posOffset>715617</wp:posOffset>
                </wp:positionV>
                <wp:extent cx="1889760" cy="1993900"/>
                <wp:effectExtent l="0" t="0" r="0" b="6350"/>
                <wp:wrapNone/>
                <wp:docPr id="18"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968EB" id="TriangleTop" o:spid="_x0000_s1026" style="position:absolute;margin-left:30.05pt;margin-top:56.35pt;width:148.8pt;height:15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" path="m1745,3697l,,3496,,1745,3697xe" fillcolor="#cddc29" stroked="f">
                <v:path arrowok="t" o:connecttype="custom" o:connectlocs="943258,1993900;0,0;1889760,0;943258,1993900" o:connectangles="0,0,0,0"/>
                <w10:wrap anchorx="page" anchory="page"/>
                <w10:anchorlock/>
              </v:shape>
            </w:pict>
          </mc:Fallback>
        </mc:AlternateContent>
      </w:r>
      <w:r w:rsidR="000A288A" w:rsidRPr="000A288A">
        <w:rPr>
          <w:noProof/>
        </w:rPr>
        <mc:AlternateContent>
          <mc:Choice Requires="wps">
            <w:drawing>
              <wp:anchor distT="0" distB="0" distL="114300" distR="114300" simplePos="0" relativeHeight="251656704" behindDoc="1" locked="1" layoutInCell="1" allowOverlap="1" wp14:anchorId="35D565B8" wp14:editId="5AA2A9D9">
                <wp:simplePos x="0" y="0"/>
                <wp:positionH relativeFrom="margin">
                  <wp:posOffset>-339090</wp:posOffset>
                </wp:positionH>
                <wp:positionV relativeFrom="page">
                  <wp:posOffset>716280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D939" id="CoverRectangle" o:spid="_x0000_s1026" style="position:absolute;margin-left:-26.7pt;margin-top:56.4pt;width:538.55pt;height:68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" fillcolor="#00b2a9" stroked="f" strokeweight="2pt">
                <w10:wrap anchorx="margin" anchory="page"/>
                <w10:anchorlock/>
              </v:rect>
            </w:pict>
          </mc:Fallback>
        </mc:AlternateContent>
      </w:r>
      <w:r w:rsidR="000A288A" w:rsidRPr="000A288A">
        <w:rPr>
          <w:noProof/>
        </w:rPr>
        <mc:AlternateContent>
          <mc:Choice Requires="wps">
            <w:drawing>
              <wp:anchor distT="0" distB="0" distL="114300" distR="114300" simplePos="0" relativeHeight="251648512" behindDoc="0" locked="1" layoutInCell="1" allowOverlap="1" wp14:anchorId="2115F59D" wp14:editId="5702CFEF">
                <wp:simplePos x="0" y="0"/>
                <wp:positionH relativeFrom="page">
                  <wp:posOffset>3543300</wp:posOffset>
                </wp:positionH>
                <wp:positionV relativeFrom="page">
                  <wp:posOffset>2679700</wp:posOffset>
                </wp:positionV>
                <wp:extent cx="3660775" cy="4762500"/>
                <wp:effectExtent l="0" t="0" r="0" b="0"/>
                <wp:wrapNone/>
                <wp:docPr id="13"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0775" cy="47625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CDDC29">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34EEF" id="OverlayRight" o:spid="_x0000_s1026" style="position:absolute;margin-left:279pt;margin-top:211pt;width:288.25pt;height:3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" path="m3536,l,7483r5762,l5762,,3536,xe" fillcolor="#cddc29" stroked="f">
                <v:fill opacity="19789f"/>
                <v:path arrowok="t" o:connecttype="custom" o:connectlocs="2246529,0;0,4762500;3660775,4762500;3660775,0;2246529,0" o:connectangles="0,0,0,0,0"/>
                <w10:wrap anchorx="page" anchory="page"/>
                <w10:anchorlock/>
              </v:shape>
            </w:pict>
          </mc:Fallback>
        </mc:AlternateContent>
      </w:r>
      <w:r w:rsidR="000A288A" w:rsidRPr="000A288A">
        <w:rPr>
          <w:noProof/>
        </w:rPr>
        <mc:AlternateContent>
          <mc:Choice Requires="wps">
            <w:drawing>
              <wp:anchor distT="0" distB="0" distL="114300" distR="114300" simplePos="0" relativeHeight="251660800" behindDoc="0" locked="1" layoutInCell="1" allowOverlap="1" wp14:anchorId="570EB3B4" wp14:editId="5CA3B71F">
                <wp:simplePos x="0" y="0"/>
                <wp:positionH relativeFrom="page">
                  <wp:posOffset>3554095</wp:posOffset>
                </wp:positionH>
                <wp:positionV relativeFrom="page">
                  <wp:posOffset>7458075</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5A384" id="TriangleBottomACI" o:spid="_x0000_s1026" style="position:absolute;margin-left:279.85pt;margin-top:587.25pt;width:148.8pt;height:1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qw+Ci+EAAAANAQAADwAAAAAAAAAAAAAAAAAaOgIAZHJzL2Rvd25yZXYueG1sUEsBAi0AFAAG&#10;AAgAAAAhADedwRi6AAAAIQEAABkAAAAAAAAAAAAAAAAAKDsCAGRycy9fcmVscy9lMm9Eb2MueG1s&#10;LnJlbHNQSwUGAAAAAAYABgB8AQAAGTwCAAAA&#10;" path="m1745,3697l,,3496,,1745,3697xe" stroked="f">
                <v:fill r:id="rId25" o:title="" recolor="t" rotate="t" type="frame"/>
                <v:path arrowok="t" o:connecttype="custom" o:connectlocs="943258,1993900;0,0;1889760,0;943258,1993900" o:connectangles="0,0,0,0"/>
                <w10:wrap anchorx="page" anchory="page"/>
                <w10:anchorlock/>
              </v:shape>
            </w:pict>
          </mc:Fallback>
        </mc:AlternateContent>
      </w:r>
      <w:r w:rsidR="000A288A" w:rsidRPr="000A288A">
        <w:rPr>
          <w:noProof/>
        </w:rPr>
        <mc:AlternateContent>
          <mc:Choice Requires="wps">
            <w:drawing>
              <wp:anchor distT="0" distB="0" distL="114300" distR="114300" simplePos="0" relativeHeight="251664896" behindDoc="0" locked="1" layoutInCell="1" allowOverlap="1" wp14:anchorId="25628628" wp14:editId="2D68212C">
                <wp:simplePos x="0" y="0"/>
                <wp:positionH relativeFrom="page">
                  <wp:posOffset>405130</wp:posOffset>
                </wp:positionH>
                <wp:positionV relativeFrom="page">
                  <wp:posOffset>2719070</wp:posOffset>
                </wp:positionV>
                <wp:extent cx="3172460" cy="4743450"/>
                <wp:effectExtent l="0" t="0" r="8890" b="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2460" cy="474345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84B29" id="OverlayLeft" o:spid="_x0000_s1026" style="position:absolute;margin-left:31.9pt;margin-top:214.1pt;width:249.8pt;height:37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" path="m1747,l,,,8858r5941,l1747,xe" fillcolor="#201547" stroked="f">
                <v:fill opacity="39321f"/>
                <v:path arrowok="t" o:connecttype="custom" o:connectlocs="932888,0;0,0;0,4743450;3172460,4743450;932888,0" o:connectangles="0,0,0,0,0"/>
                <w10:wrap anchorx="page" anchory="page"/>
                <w10:anchorlock/>
              </v:shape>
            </w:pict>
          </mc:Fallback>
        </mc:AlternateContent>
      </w:r>
    </w:p>
    <w:p w14:paraId="58395860"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2608" behindDoc="0" locked="1" layoutInCell="1" allowOverlap="1" wp14:anchorId="17BEC800" wp14:editId="0D0B6957">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E65B3" w:rsidRPr="00AB780B" w14:paraId="0683D4B9" w14:textId="77777777" w:rsidTr="00DC7231">
                              <w:trPr>
                                <w:trHeight w:hRule="exact" w:val="1247"/>
                                <w:tblCellSpacing w:w="71" w:type="dxa"/>
                              </w:trPr>
                              <w:tc>
                                <w:tcPr>
                                  <w:tcW w:w="1601" w:type="dxa"/>
                                  <w:vAlign w:val="center"/>
                                </w:tcPr>
                                <w:p w14:paraId="0911E7DF" w14:textId="77777777" w:rsidR="00AE65B3" w:rsidRPr="00D55628" w:rsidRDefault="00AE65B3" w:rsidP="00D55628">
                                  <w:r w:rsidRPr="00D55628">
                                    <w:rPr>
                                      <w:noProof/>
                                    </w:rPr>
                                    <w:drawing>
                                      <wp:inline distT="0" distB="0" distL="0" distR="0" wp14:anchorId="6B003FC0" wp14:editId="039AAC1A">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F91BD9" w14:textId="77777777" w:rsidR="00AE65B3" w:rsidRPr="00D55628" w:rsidRDefault="00AE65B3" w:rsidP="00D55628">
                                  <w:r w:rsidRPr="00D55628">
                                    <w:rPr>
                                      <w:noProof/>
                                    </w:rPr>
                                    <w:drawing>
                                      <wp:inline distT="0" distB="0" distL="0" distR="0" wp14:anchorId="5FC924F4" wp14:editId="429B97BB">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AE1267" w14:textId="77777777" w:rsidR="00AE65B3" w:rsidRPr="00D55628" w:rsidRDefault="00AE65B3" w:rsidP="00D55628">
                                  <w:r w:rsidRPr="00D55628">
                                    <w:rPr>
                                      <w:noProof/>
                                    </w:rPr>
                                    <w:drawing>
                                      <wp:inline distT="0" distB="0" distL="0" distR="0" wp14:anchorId="6618BAC5" wp14:editId="5DC20F9A">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04A03C" w14:textId="77777777" w:rsidR="00AE65B3" w:rsidRPr="00D55628" w:rsidRDefault="00AE65B3" w:rsidP="00D55628">
                                  <w:r w:rsidRPr="00D55628">
                                    <w:rPr>
                                      <w:noProof/>
                                    </w:rPr>
                                    <w:drawing>
                                      <wp:inline distT="0" distB="0" distL="0" distR="0" wp14:anchorId="78DD6055" wp14:editId="5FC59177">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AE65B3" w:rsidRPr="00AB780B" w14:paraId="5D2320B6" w14:textId="77777777" w:rsidTr="00DC7231">
                              <w:trPr>
                                <w:trHeight w:hRule="exact" w:val="1247"/>
                                <w:tblCellSpacing w:w="71" w:type="dxa"/>
                              </w:trPr>
                              <w:tc>
                                <w:tcPr>
                                  <w:tcW w:w="1601" w:type="dxa"/>
                                  <w:vAlign w:val="center"/>
                                </w:tcPr>
                                <w:p w14:paraId="0A847629" w14:textId="77777777" w:rsidR="00AE65B3" w:rsidRPr="00D55628" w:rsidRDefault="00AE65B3" w:rsidP="00D55628">
                                  <w:pPr>
                                    <w:rPr>
                                      <w:noProof/>
                                    </w:rPr>
                                  </w:pPr>
                                  <w:r>
                                    <w:rPr>
                                      <w:noProof/>
                                    </w:rPr>
                                    <w:drawing>
                                      <wp:inline distT="0" distB="0" distL="0" distR="0" wp14:anchorId="396A7459" wp14:editId="43FE464F">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B5A8CD" w14:textId="77777777" w:rsidR="00AE65B3" w:rsidRPr="00D55628" w:rsidRDefault="00AE65B3" w:rsidP="00D55628">
                                  <w:pPr>
                                    <w:rPr>
                                      <w:noProof/>
                                    </w:rPr>
                                  </w:pPr>
                                  <w:r>
                                    <w:rPr>
                                      <w:noProof/>
                                    </w:rPr>
                                    <w:drawing>
                                      <wp:inline distT="0" distB="0" distL="0" distR="0" wp14:anchorId="0CDC2596" wp14:editId="749A99A5">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219879B" w14:textId="77777777" w:rsidR="00AE65B3" w:rsidRPr="00D55628" w:rsidRDefault="00AE65B3" w:rsidP="00D55628">
                                  <w:pPr>
                                    <w:rPr>
                                      <w:noProof/>
                                    </w:rPr>
                                  </w:pPr>
                                  <w:r>
                                    <w:rPr>
                                      <w:noProof/>
                                    </w:rPr>
                                    <w:drawing>
                                      <wp:inline distT="0" distB="0" distL="0" distR="0" wp14:anchorId="6A054AF2" wp14:editId="6819176E">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743507" w14:textId="77777777" w:rsidR="00AE65B3" w:rsidRPr="00D55628" w:rsidRDefault="00AE65B3" w:rsidP="00D55628">
                                  <w:pPr>
                                    <w:rPr>
                                      <w:noProof/>
                                    </w:rPr>
                                  </w:pPr>
                                  <w:r>
                                    <w:rPr>
                                      <w:noProof/>
                                    </w:rPr>
                                    <w:drawing>
                                      <wp:inline distT="0" distB="0" distL="0" distR="0" wp14:anchorId="25A4B7EC" wp14:editId="3B308DD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7AAD7C9" w14:textId="77777777" w:rsidR="00AE65B3" w:rsidRPr="00D55628" w:rsidRDefault="00AE65B3"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BEC800" id="InsideCoverCoBrand" o:spid="_x0000_s1030" type="#_x0000_t202" alt="Title: Co-Branding Logos" style="position:absolute;margin-left:0;margin-top:0;width:595.55pt;height:193.3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E65B3" w:rsidRPr="00AB780B" w14:paraId="0683D4B9" w14:textId="77777777" w:rsidTr="00DC7231">
                        <w:trPr>
                          <w:trHeight w:hRule="exact" w:val="1247"/>
                          <w:tblCellSpacing w:w="71" w:type="dxa"/>
                        </w:trPr>
                        <w:tc>
                          <w:tcPr>
                            <w:tcW w:w="1601" w:type="dxa"/>
                            <w:vAlign w:val="center"/>
                          </w:tcPr>
                          <w:p w14:paraId="0911E7DF" w14:textId="77777777" w:rsidR="00AE65B3" w:rsidRPr="00D55628" w:rsidRDefault="00AE65B3" w:rsidP="00D55628">
                            <w:r w:rsidRPr="00D55628">
                              <w:rPr>
                                <w:noProof/>
                              </w:rPr>
                              <w:drawing>
                                <wp:inline distT="0" distB="0" distL="0" distR="0" wp14:anchorId="6B003FC0" wp14:editId="039AAC1A">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EF91BD9" w14:textId="77777777" w:rsidR="00AE65B3" w:rsidRPr="00D55628" w:rsidRDefault="00AE65B3" w:rsidP="00D55628">
                            <w:r w:rsidRPr="00D55628">
                              <w:rPr>
                                <w:noProof/>
                              </w:rPr>
                              <w:drawing>
                                <wp:inline distT="0" distB="0" distL="0" distR="0" wp14:anchorId="5FC924F4" wp14:editId="429B97BB">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AE1267" w14:textId="77777777" w:rsidR="00AE65B3" w:rsidRPr="00D55628" w:rsidRDefault="00AE65B3" w:rsidP="00D55628">
                            <w:r w:rsidRPr="00D55628">
                              <w:rPr>
                                <w:noProof/>
                              </w:rPr>
                              <w:drawing>
                                <wp:inline distT="0" distB="0" distL="0" distR="0" wp14:anchorId="6618BAC5" wp14:editId="5DC20F9A">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04A03C" w14:textId="77777777" w:rsidR="00AE65B3" w:rsidRPr="00D55628" w:rsidRDefault="00AE65B3" w:rsidP="00D55628">
                            <w:r w:rsidRPr="00D55628">
                              <w:rPr>
                                <w:noProof/>
                              </w:rPr>
                              <w:drawing>
                                <wp:inline distT="0" distB="0" distL="0" distR="0" wp14:anchorId="78DD6055" wp14:editId="5FC59177">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AE65B3" w:rsidRPr="00AB780B" w14:paraId="5D2320B6" w14:textId="77777777" w:rsidTr="00DC7231">
                        <w:trPr>
                          <w:trHeight w:hRule="exact" w:val="1247"/>
                          <w:tblCellSpacing w:w="71" w:type="dxa"/>
                        </w:trPr>
                        <w:tc>
                          <w:tcPr>
                            <w:tcW w:w="1601" w:type="dxa"/>
                            <w:vAlign w:val="center"/>
                          </w:tcPr>
                          <w:p w14:paraId="0A847629" w14:textId="77777777" w:rsidR="00AE65B3" w:rsidRPr="00D55628" w:rsidRDefault="00AE65B3" w:rsidP="00D55628">
                            <w:pPr>
                              <w:rPr>
                                <w:noProof/>
                              </w:rPr>
                            </w:pPr>
                            <w:r>
                              <w:rPr>
                                <w:noProof/>
                              </w:rPr>
                              <w:drawing>
                                <wp:inline distT="0" distB="0" distL="0" distR="0" wp14:anchorId="396A7459" wp14:editId="43FE464F">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B5A8CD" w14:textId="77777777" w:rsidR="00AE65B3" w:rsidRPr="00D55628" w:rsidRDefault="00AE65B3" w:rsidP="00D55628">
                            <w:pPr>
                              <w:rPr>
                                <w:noProof/>
                              </w:rPr>
                            </w:pPr>
                            <w:r>
                              <w:rPr>
                                <w:noProof/>
                              </w:rPr>
                              <w:drawing>
                                <wp:inline distT="0" distB="0" distL="0" distR="0" wp14:anchorId="0CDC2596" wp14:editId="749A99A5">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219879B" w14:textId="77777777" w:rsidR="00AE65B3" w:rsidRPr="00D55628" w:rsidRDefault="00AE65B3" w:rsidP="00D55628">
                            <w:pPr>
                              <w:rPr>
                                <w:noProof/>
                              </w:rPr>
                            </w:pPr>
                            <w:r>
                              <w:rPr>
                                <w:noProof/>
                              </w:rPr>
                              <w:drawing>
                                <wp:inline distT="0" distB="0" distL="0" distR="0" wp14:anchorId="6A054AF2" wp14:editId="6819176E">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743507" w14:textId="77777777" w:rsidR="00AE65B3" w:rsidRPr="00D55628" w:rsidRDefault="00AE65B3" w:rsidP="00D55628">
                            <w:pPr>
                              <w:rPr>
                                <w:noProof/>
                              </w:rPr>
                            </w:pPr>
                            <w:r>
                              <w:rPr>
                                <w:noProof/>
                              </w:rPr>
                              <w:drawing>
                                <wp:inline distT="0" distB="0" distL="0" distR="0" wp14:anchorId="25A4B7EC" wp14:editId="3B308DD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7AAD7C9" w14:textId="77777777" w:rsidR="00AE65B3" w:rsidRPr="00D55628" w:rsidRDefault="00AE65B3" w:rsidP="005614D2">
                      <w:pPr>
                        <w:pStyle w:val="xDisclaimerText"/>
                      </w:pPr>
                    </w:p>
                  </w:txbxContent>
                </v:textbox>
                <w10:wrap type="topAndBottom" anchorx="page" anchory="page"/>
                <w10:anchorlock/>
              </v:shape>
            </w:pict>
          </mc:Fallback>
        </mc:AlternateContent>
      </w:r>
    </w:p>
    <w:p w14:paraId="6735228B" w14:textId="77777777" w:rsidR="0035610A" w:rsidRPr="0035610A" w:rsidRDefault="0035610A" w:rsidP="0035610A">
      <w:pPr>
        <w:spacing w:before="170" w:after="40" w:line="220" w:lineRule="atLeast"/>
        <w:rPr>
          <w:b/>
          <w:sz w:val="18"/>
        </w:rPr>
      </w:pPr>
      <w:r w:rsidRPr="0035610A">
        <w:rPr>
          <w:b/>
          <w:noProof/>
          <w:sz w:val="18"/>
        </w:rPr>
        <mc:AlternateContent>
          <mc:Choice Requires="wps">
            <w:drawing>
              <wp:anchor distT="0" distB="0" distL="114300" distR="114300" simplePos="0" relativeHeight="251668992" behindDoc="0" locked="0" layoutInCell="1" allowOverlap="1" wp14:anchorId="0765CA73" wp14:editId="671455E6">
                <wp:simplePos x="0" y="0"/>
                <wp:positionH relativeFrom="page">
                  <wp:align>left</wp:align>
                </wp:positionH>
                <wp:positionV relativeFrom="page">
                  <wp:align>bottom</wp:align>
                </wp:positionV>
                <wp:extent cx="4716000" cy="1130400"/>
                <wp:effectExtent l="0" t="0" r="0" b="0"/>
                <wp:wrapNone/>
                <wp:docPr id="56"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ysClr val="window" lastClr="FFFFFF"/>
                        </a:solidFill>
                        <a:ln w="6350">
                          <a:noFill/>
                        </a:ln>
                        <a:effectLst/>
                      </wps:spPr>
                      <wps:txbx>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35610A" w:rsidRPr="00AB780B" w14:paraId="514FA3C9" w14:textId="77777777" w:rsidTr="00AA4BE4">
                              <w:trPr>
                                <w:trHeight w:hRule="exact" w:val="964"/>
                                <w:tblCellSpacing w:w="71" w:type="dxa"/>
                              </w:trPr>
                              <w:tc>
                                <w:tcPr>
                                  <w:tcW w:w="1204" w:type="dxa"/>
                                  <w:vAlign w:val="bottom"/>
                                </w:tcPr>
                                <w:p w14:paraId="44926E6E" w14:textId="77777777" w:rsidR="0035610A" w:rsidRPr="00D55628" w:rsidRDefault="0035610A" w:rsidP="00D55628">
                                  <w:r w:rsidRPr="00D55628">
                                    <w:rPr>
                                      <w:noProof/>
                                    </w:rPr>
                                    <w:drawing>
                                      <wp:inline distT="0" distB="0" distL="0" distR="0" wp14:anchorId="1B2454D6" wp14:editId="5BD75E32">
                                        <wp:extent cx="762000" cy="513685"/>
                                        <wp:effectExtent l="0" t="0" r="0" b="127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0A33C5D" w14:textId="77777777" w:rsidR="0035610A" w:rsidRPr="00D55628" w:rsidRDefault="0035610A" w:rsidP="00D55628">
                                  <w:r w:rsidRPr="00D55628">
                                    <w:rPr>
                                      <w:noProof/>
                                    </w:rPr>
                                    <w:drawing>
                                      <wp:inline distT="0" distB="0" distL="0" distR="0" wp14:anchorId="704596CD" wp14:editId="38B7333B">
                                        <wp:extent cx="2011680" cy="542544"/>
                                        <wp:effectExtent l="0" t="0" r="762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74B345A" w14:textId="77777777" w:rsidR="0035610A" w:rsidRDefault="0035610A" w:rsidP="0035610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CA73" id="_x0000_s1031" type="#_x0000_t202" alt="&quot;&quot;" style="position:absolute;margin-left:0;margin-top:0;width:371.35pt;height:89pt;z-index:2516689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" fillcolor="window" stroked="f" strokeweight=".5pt">
                <v:textbox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35610A" w:rsidRPr="00AB780B" w14:paraId="514FA3C9" w14:textId="77777777" w:rsidTr="00AA4BE4">
                        <w:trPr>
                          <w:trHeight w:hRule="exact" w:val="964"/>
                          <w:tblCellSpacing w:w="71" w:type="dxa"/>
                        </w:trPr>
                        <w:tc>
                          <w:tcPr>
                            <w:tcW w:w="1204" w:type="dxa"/>
                            <w:vAlign w:val="bottom"/>
                          </w:tcPr>
                          <w:p w14:paraId="44926E6E" w14:textId="77777777" w:rsidR="0035610A" w:rsidRPr="00D55628" w:rsidRDefault="0035610A" w:rsidP="00D55628">
                            <w:r w:rsidRPr="00D55628">
                              <w:rPr>
                                <w:noProof/>
                              </w:rPr>
                              <w:drawing>
                                <wp:inline distT="0" distB="0" distL="0" distR="0" wp14:anchorId="1B2454D6" wp14:editId="5BD75E32">
                                  <wp:extent cx="762000" cy="513685"/>
                                  <wp:effectExtent l="0" t="0" r="0" b="127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40A33C5D" w14:textId="77777777" w:rsidR="0035610A" w:rsidRPr="00D55628" w:rsidRDefault="0035610A" w:rsidP="00D55628">
                            <w:r w:rsidRPr="00D55628">
                              <w:rPr>
                                <w:noProof/>
                              </w:rPr>
                              <w:drawing>
                                <wp:inline distT="0" distB="0" distL="0" distR="0" wp14:anchorId="704596CD" wp14:editId="38B7333B">
                                  <wp:extent cx="2011680" cy="542544"/>
                                  <wp:effectExtent l="0" t="0" r="762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74B345A" w14:textId="77777777" w:rsidR="0035610A" w:rsidRDefault="0035610A" w:rsidP="0035610A"/>
                  </w:txbxContent>
                </v:textbox>
                <w10:wrap anchorx="page" anchory="page"/>
              </v:shape>
            </w:pict>
          </mc:Fallback>
        </mc:AlternateContent>
      </w:r>
      <w:r w:rsidRPr="0035610A">
        <w:rPr>
          <w:b/>
          <w:sz w:val="18"/>
        </w:rPr>
        <w:t>Photo credit</w:t>
      </w:r>
    </w:p>
    <w:p w14:paraId="7C7B0C9A" w14:textId="7FA3BF53" w:rsidR="0035610A" w:rsidRDefault="00E05128" w:rsidP="0035610A">
      <w:pPr>
        <w:spacing w:before="60" w:after="120"/>
        <w:rPr>
          <w:rFonts w:cs="Times New Roman"/>
          <w:sz w:val="18"/>
          <w:szCs w:val="18"/>
          <w:lang w:eastAsia="en-US"/>
        </w:rPr>
      </w:pPr>
      <w:r>
        <w:rPr>
          <w:rFonts w:cs="Times New Roman"/>
          <w:sz w:val="18"/>
          <w:szCs w:val="18"/>
          <w:lang w:eastAsia="en-US"/>
        </w:rPr>
        <w:t>Koala</w:t>
      </w:r>
      <w:r w:rsidR="009C6BC1">
        <w:rPr>
          <w:rFonts w:cs="Times New Roman"/>
          <w:sz w:val="18"/>
          <w:szCs w:val="18"/>
          <w:lang w:eastAsia="en-US"/>
        </w:rPr>
        <w:t xml:space="preserve"> </w:t>
      </w:r>
      <w:r w:rsidR="00F722B3">
        <w:rPr>
          <w:rFonts w:cstheme="minorHAnsi"/>
          <w:sz w:val="18"/>
          <w:szCs w:val="18"/>
          <w:lang w:eastAsia="en-US"/>
        </w:rPr>
        <w:t>©</w:t>
      </w:r>
      <w:r w:rsidR="009C6BC1">
        <w:rPr>
          <w:rFonts w:cs="Times New Roman"/>
          <w:sz w:val="18"/>
          <w:szCs w:val="18"/>
          <w:lang w:eastAsia="en-US"/>
        </w:rPr>
        <w:t xml:space="preserve"> </w:t>
      </w:r>
      <w:r w:rsidR="00D134E6">
        <w:rPr>
          <w:rFonts w:cs="Times New Roman"/>
          <w:sz w:val="18"/>
          <w:szCs w:val="18"/>
          <w:lang w:eastAsia="en-US"/>
        </w:rPr>
        <w:t>State of Victoria, DELWP</w:t>
      </w:r>
    </w:p>
    <w:p w14:paraId="0867EA3D" w14:textId="77777777" w:rsidR="008A5F8A" w:rsidRDefault="008A5F8A" w:rsidP="0035610A">
      <w:pPr>
        <w:spacing w:before="60" w:after="120"/>
        <w:rPr>
          <w:rFonts w:cs="Times New Roman"/>
          <w:sz w:val="18"/>
          <w:szCs w:val="18"/>
          <w:lang w:eastAsia="en-US"/>
        </w:rPr>
      </w:pPr>
    </w:p>
    <w:p w14:paraId="14FE4EEB" w14:textId="77777777" w:rsidR="008A5F8A" w:rsidRDefault="008A5F8A" w:rsidP="0035610A">
      <w:pPr>
        <w:spacing w:before="60" w:after="120"/>
        <w:rPr>
          <w:rFonts w:cs="Times New Roman"/>
          <w:sz w:val="18"/>
          <w:szCs w:val="18"/>
          <w:lang w:eastAsia="en-US"/>
        </w:rPr>
      </w:pPr>
    </w:p>
    <w:p w14:paraId="08195969" w14:textId="77777777" w:rsidR="008A5F8A" w:rsidRPr="0035610A" w:rsidRDefault="008A5F8A" w:rsidP="0035610A">
      <w:pPr>
        <w:spacing w:before="60" w:after="120"/>
        <w:rPr>
          <w:rFonts w:cs="Times New Roman"/>
          <w:sz w:val="18"/>
          <w:szCs w:val="18"/>
          <w:lang w:eastAsia="en-US"/>
        </w:rPr>
      </w:pPr>
    </w:p>
    <w:tbl>
      <w:tblPr>
        <w:tblStyle w:val="TableAsPlaceholder1"/>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35610A" w:rsidRPr="0035610A" w14:paraId="6EF714D4" w14:textId="77777777" w:rsidTr="00C56BD2">
        <w:tc>
          <w:tcPr>
            <w:tcW w:w="5000" w:type="pct"/>
            <w:shd w:val="clear" w:color="auto" w:fill="E5F7F6"/>
            <w:tcMar>
              <w:right w:w="0" w:type="dxa"/>
            </w:tcMar>
          </w:tcPr>
          <w:p w14:paraId="179F758C" w14:textId="77777777" w:rsidR="0035610A" w:rsidRPr="0035610A" w:rsidRDefault="0035610A" w:rsidP="0035610A">
            <w:pPr>
              <w:spacing w:before="120" w:after="120" w:line="210" w:lineRule="atLeast"/>
              <w:ind w:left="284" w:right="3686"/>
              <w:rPr>
                <w:b/>
                <w:color w:val="00B2A9" w:themeColor="accent1"/>
              </w:rPr>
            </w:pPr>
            <w:bookmarkStart w:id="1" w:name="_AboriginalAcknowledgement"/>
            <w:bookmarkEnd w:id="1"/>
            <w:r w:rsidRPr="0035610A">
              <w:rPr>
                <w:b/>
                <w:noProof/>
                <w:color w:val="00B2A9" w:themeColor="accent1"/>
              </w:rPr>
              <w:drawing>
                <wp:anchor distT="0" distB="0" distL="114300" distR="114300" simplePos="0" relativeHeight="251677184" behindDoc="0" locked="1" layoutInCell="1" allowOverlap="1" wp14:anchorId="12303445" wp14:editId="5E51FB21">
                  <wp:simplePos x="0" y="0"/>
                  <wp:positionH relativeFrom="margin">
                    <wp:align>right</wp:align>
                  </wp:positionH>
                  <wp:positionV relativeFrom="margin">
                    <wp:align>bottom</wp:align>
                  </wp:positionV>
                  <wp:extent cx="2408129" cy="1603387"/>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35610A">
              <w:rPr>
                <w:b/>
                <w:color w:val="00B2A9" w:themeColor="accent1"/>
              </w:rPr>
              <w:t>Acknowledgment</w:t>
            </w:r>
          </w:p>
          <w:p w14:paraId="5B6D2A3D" w14:textId="77777777" w:rsidR="0035610A" w:rsidRPr="0035610A" w:rsidRDefault="0035610A" w:rsidP="0035610A">
            <w:pPr>
              <w:spacing w:before="60" w:after="60" w:line="210" w:lineRule="atLeast"/>
              <w:ind w:left="284" w:right="3686"/>
              <w:rPr>
                <w:sz w:val="18"/>
              </w:rPr>
            </w:pPr>
            <w:r w:rsidRPr="0035610A">
              <w:rPr>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5FA50B6" w14:textId="77777777" w:rsidR="0035610A" w:rsidRPr="0035610A" w:rsidRDefault="0035610A" w:rsidP="0035610A">
            <w:pPr>
              <w:spacing w:before="60" w:after="100" w:line="210" w:lineRule="atLeast"/>
              <w:ind w:left="284" w:right="3119"/>
              <w:rPr>
                <w:sz w:val="18"/>
              </w:rPr>
            </w:pPr>
            <w:r w:rsidRPr="0035610A">
              <w:rPr>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35610A" w:rsidRPr="0035610A" w14:paraId="2F1302F9" w14:textId="77777777" w:rsidTr="00C56BD2">
        <w:tc>
          <w:tcPr>
            <w:tcW w:w="5000" w:type="pct"/>
            <w:tcMar>
              <w:top w:w="227" w:type="dxa"/>
            </w:tcMar>
            <w:vAlign w:val="bottom"/>
          </w:tcPr>
          <w:p w14:paraId="17E70A7F" w14:textId="0115824B" w:rsidR="0035610A" w:rsidRPr="0035610A" w:rsidRDefault="0035610A" w:rsidP="0035610A">
            <w:pPr>
              <w:spacing w:before="60" w:after="60" w:line="175" w:lineRule="atLeast"/>
              <w:rPr>
                <w:sz w:val="16"/>
              </w:rPr>
            </w:pPr>
            <w:r w:rsidRPr="0035610A">
              <w:rPr>
                <w:sz w:val="16"/>
              </w:rPr>
              <w:t>© The State of Victoria Department of Environment, Land, Water and Planning 202</w:t>
            </w:r>
            <w:r w:rsidR="00110353">
              <w:rPr>
                <w:sz w:val="16"/>
              </w:rPr>
              <w:t>2</w:t>
            </w:r>
          </w:p>
          <w:p w14:paraId="158A58D2" w14:textId="0B4612E4" w:rsidR="0035610A" w:rsidRPr="0035610A" w:rsidRDefault="0035610A" w:rsidP="0035610A">
            <w:pPr>
              <w:spacing w:before="60" w:after="60" w:line="175" w:lineRule="atLeast"/>
              <w:rPr>
                <w:sz w:val="16"/>
              </w:rPr>
            </w:pPr>
            <w:bookmarkStart w:id="2" w:name="_CreativeCommonsMarker"/>
            <w:bookmarkEnd w:id="2"/>
            <w:r w:rsidRPr="0035610A">
              <w:rPr>
                <w:noProof/>
                <w:sz w:val="16"/>
              </w:rPr>
              <w:drawing>
                <wp:anchor distT="0" distB="0" distL="114300" distR="114300" simplePos="0" relativeHeight="251673088" behindDoc="0" locked="1" layoutInCell="1" allowOverlap="1" wp14:anchorId="0A1C0672" wp14:editId="702FF4A4">
                  <wp:simplePos x="0" y="0"/>
                  <wp:positionH relativeFrom="column">
                    <wp:posOffset>0</wp:posOffset>
                  </wp:positionH>
                  <wp:positionV relativeFrom="paragraph">
                    <wp:posOffset>0</wp:posOffset>
                  </wp:positionV>
                  <wp:extent cx="658800" cy="237600"/>
                  <wp:effectExtent l="0" t="0" r="8255" b="0"/>
                  <wp:wrapSquare wrapText="bothSides"/>
                  <wp:docPr id="57"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35610A">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8" w:history="1">
              <w:r w:rsidRPr="0035610A">
                <w:rPr>
                  <w:sz w:val="16"/>
                </w:rPr>
                <w:t>http://creativecommons.org/licenses/by/4.0/</w:t>
              </w:r>
            </w:hyperlink>
            <w:r w:rsidRPr="0035610A">
              <w:rPr>
                <w:sz w:val="16"/>
              </w:rPr>
              <w:t xml:space="preserve"> </w:t>
            </w:r>
          </w:p>
          <w:p w14:paraId="3E1D7D24" w14:textId="77777777" w:rsidR="0035610A" w:rsidRPr="0035610A" w:rsidRDefault="0035610A" w:rsidP="0035610A">
            <w:pPr>
              <w:spacing w:before="170" w:after="20" w:line="170" w:lineRule="atLeast"/>
              <w:rPr>
                <w:b/>
                <w:sz w:val="16"/>
              </w:rPr>
            </w:pPr>
            <w:r w:rsidRPr="0035610A">
              <w:rPr>
                <w:b/>
                <w:sz w:val="16"/>
              </w:rPr>
              <w:t>Disclaimer</w:t>
            </w:r>
          </w:p>
          <w:p w14:paraId="0C56AAC5" w14:textId="77777777" w:rsidR="0035610A" w:rsidRPr="0035610A" w:rsidRDefault="0035610A" w:rsidP="0035610A">
            <w:pPr>
              <w:spacing w:line="175" w:lineRule="atLeast"/>
              <w:rPr>
                <w:sz w:val="16"/>
              </w:rPr>
            </w:pPr>
            <w:r w:rsidRPr="0035610A">
              <w:rPr>
                <w:sz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3E1EF20" w14:textId="77777777" w:rsidR="0035610A" w:rsidRPr="0035610A" w:rsidRDefault="0035610A" w:rsidP="00F6245E">
            <w:pPr>
              <w:spacing w:before="170" w:after="20" w:line="300" w:lineRule="exact"/>
              <w:rPr>
                <w:b/>
                <w:sz w:val="24"/>
              </w:rPr>
            </w:pPr>
            <w:r w:rsidRPr="0035610A">
              <w:rPr>
                <w:b/>
                <w:sz w:val="24"/>
              </w:rPr>
              <w:t>Accessibility</w:t>
            </w:r>
          </w:p>
          <w:p w14:paraId="3D9F9B3B" w14:textId="1A4F73B2" w:rsidR="0035610A" w:rsidRPr="0035610A" w:rsidRDefault="0035610A" w:rsidP="0035610A">
            <w:pPr>
              <w:spacing w:line="300" w:lineRule="exact"/>
              <w:rPr>
                <w:sz w:val="24"/>
              </w:rPr>
            </w:pPr>
            <w:r w:rsidRPr="0035610A">
              <w:rPr>
                <w:sz w:val="24"/>
              </w:rPr>
              <w:t xml:space="preserve">If you would like to receive this publication in an alternative format, please telephone the DELWP Customer Contact Centre on 136 186 or email grantsinfo@delwp.vic.gov.au or via the National Relay Service on 133 677 </w:t>
            </w:r>
            <w:hyperlink r:id="rId29" w:history="1">
              <w:r w:rsidRPr="0035610A">
                <w:rPr>
                  <w:sz w:val="24"/>
                </w:rPr>
                <w:t>www.relayservice.com.au</w:t>
              </w:r>
            </w:hyperlink>
            <w:r w:rsidRPr="0035610A">
              <w:rPr>
                <w:sz w:val="24"/>
              </w:rPr>
              <w:t xml:space="preserve">. This document is also available on the internet at </w:t>
            </w:r>
            <w:hyperlink r:id="rId30" w:history="1">
              <w:r w:rsidRPr="0035610A">
                <w:rPr>
                  <w:sz w:val="24"/>
                </w:rPr>
                <w:t>www.delwp.vic.gov.au</w:t>
              </w:r>
            </w:hyperlink>
            <w:r w:rsidRPr="0035610A">
              <w:rPr>
                <w:sz w:val="24"/>
              </w:rPr>
              <w:t xml:space="preserve"> </w:t>
            </w:r>
          </w:p>
        </w:tc>
      </w:tr>
    </w:tbl>
    <w:p w14:paraId="35E25DE0" w14:textId="77777777" w:rsidR="00A04486" w:rsidRDefault="00A04486">
      <w:pPr>
        <w:sectPr w:rsidR="00A04486" w:rsidSect="00E542C2">
          <w:headerReference w:type="even" r:id="rId31"/>
          <w:footerReference w:type="even" r:id="rId32"/>
          <w:headerReference w:type="first" r:id="rId33"/>
          <w:footerReference w:type="first" r:id="rId34"/>
          <w:pgSz w:w="11907" w:h="16840" w:code="9"/>
          <w:pgMar w:top="1134" w:right="1134" w:bottom="1134" w:left="1134" w:header="284" w:footer="284" w:gutter="0"/>
          <w:cols w:space="708"/>
          <w:titlePg/>
          <w:docGrid w:linePitch="360"/>
        </w:sectPr>
      </w:pPr>
    </w:p>
    <w:bookmarkStart w:id="3" w:name="_TOCMarker" w:displacedByCustomXml="next"/>
    <w:bookmarkEnd w:id="3" w:displacedByCustomXml="next"/>
    <w:bookmarkStart w:id="4" w:name="_Toc420521700" w:displacedByCustomXml="next"/>
    <w:sdt>
      <w:sdtPr>
        <w:rPr>
          <w:b w:val="0"/>
          <w:color w:val="363534" w:themeColor="text1"/>
          <w:sz w:val="20"/>
          <w:szCs w:val="20"/>
        </w:rPr>
        <w:id w:val="-947311527"/>
        <w:docPartObj>
          <w:docPartGallery w:val="Table of Contents"/>
          <w:docPartUnique/>
        </w:docPartObj>
      </w:sdtPr>
      <w:sdtEndPr>
        <w:rPr>
          <w:noProof/>
          <w:color w:val="CDDC29" w:themeColor="text2"/>
          <w:sz w:val="24"/>
          <w:szCs w:val="24"/>
        </w:rPr>
      </w:sdtEndPr>
      <w:sdtContent>
        <w:p w14:paraId="336FDE5B" w14:textId="4471FB5D" w:rsidR="00F81904" w:rsidRDefault="00F81904">
          <w:pPr>
            <w:pStyle w:val="TOCHeading"/>
          </w:pPr>
          <w:r>
            <w:t>Contents</w:t>
          </w:r>
        </w:p>
        <w:p w14:paraId="5669A0FC" w14:textId="7E4AB821" w:rsidR="00256789" w:rsidRDefault="009E3069">
          <w:pPr>
            <w:pStyle w:val="TOC1"/>
            <w:rPr>
              <w:rFonts w:eastAsiaTheme="minorEastAsia" w:cstheme="minorBidi"/>
              <w:b w:val="0"/>
              <w:color w:val="auto"/>
              <w:sz w:val="22"/>
              <w:szCs w:val="22"/>
            </w:rPr>
          </w:pPr>
          <w:r>
            <w:fldChar w:fldCharType="begin"/>
          </w:r>
          <w:r>
            <w:instrText xml:space="preserve"> TOC \o "1-1" \h \z \u </w:instrText>
          </w:r>
          <w:r>
            <w:fldChar w:fldCharType="separate"/>
          </w:r>
          <w:hyperlink w:anchor="_Toc110337875" w:history="1">
            <w:r w:rsidR="00256789" w:rsidRPr="00DD0093">
              <w:rPr>
                <w:rStyle w:val="Hyperlink"/>
              </w:rPr>
              <w:t>1. What is the Wildlife Rehabilitator Grants program?</w:t>
            </w:r>
            <w:r w:rsidR="00256789">
              <w:rPr>
                <w:webHidden/>
              </w:rPr>
              <w:tab/>
            </w:r>
            <w:r w:rsidR="00256789">
              <w:rPr>
                <w:webHidden/>
              </w:rPr>
              <w:fldChar w:fldCharType="begin"/>
            </w:r>
            <w:r w:rsidR="00256789">
              <w:rPr>
                <w:webHidden/>
              </w:rPr>
              <w:instrText xml:space="preserve"> PAGEREF _Toc110337875 \h </w:instrText>
            </w:r>
            <w:r w:rsidR="00256789">
              <w:rPr>
                <w:webHidden/>
              </w:rPr>
            </w:r>
            <w:r w:rsidR="00256789">
              <w:rPr>
                <w:webHidden/>
              </w:rPr>
              <w:fldChar w:fldCharType="separate"/>
            </w:r>
            <w:r w:rsidR="00256789">
              <w:rPr>
                <w:webHidden/>
              </w:rPr>
              <w:t>2</w:t>
            </w:r>
            <w:r w:rsidR="00256789">
              <w:rPr>
                <w:webHidden/>
              </w:rPr>
              <w:fldChar w:fldCharType="end"/>
            </w:r>
          </w:hyperlink>
        </w:p>
        <w:p w14:paraId="2D51CE2C" w14:textId="13384DB8" w:rsidR="00256789" w:rsidRDefault="00256789">
          <w:pPr>
            <w:pStyle w:val="TOC1"/>
            <w:rPr>
              <w:rFonts w:eastAsiaTheme="minorEastAsia" w:cstheme="minorBidi"/>
              <w:b w:val="0"/>
              <w:color w:val="auto"/>
              <w:sz w:val="22"/>
              <w:szCs w:val="22"/>
            </w:rPr>
          </w:pPr>
          <w:hyperlink w:anchor="_Toc110337876" w:history="1">
            <w:r w:rsidRPr="00DD0093">
              <w:rPr>
                <w:rStyle w:val="Hyperlink"/>
              </w:rPr>
              <w:t>2. How much funding is available?</w:t>
            </w:r>
            <w:r>
              <w:rPr>
                <w:webHidden/>
              </w:rPr>
              <w:tab/>
            </w:r>
            <w:r>
              <w:rPr>
                <w:webHidden/>
              </w:rPr>
              <w:fldChar w:fldCharType="begin"/>
            </w:r>
            <w:r>
              <w:rPr>
                <w:webHidden/>
              </w:rPr>
              <w:instrText xml:space="preserve"> PAGEREF _Toc110337876 \h </w:instrText>
            </w:r>
            <w:r>
              <w:rPr>
                <w:webHidden/>
              </w:rPr>
            </w:r>
            <w:r>
              <w:rPr>
                <w:webHidden/>
              </w:rPr>
              <w:fldChar w:fldCharType="separate"/>
            </w:r>
            <w:r>
              <w:rPr>
                <w:webHidden/>
              </w:rPr>
              <w:t>2</w:t>
            </w:r>
            <w:r>
              <w:rPr>
                <w:webHidden/>
              </w:rPr>
              <w:fldChar w:fldCharType="end"/>
            </w:r>
          </w:hyperlink>
        </w:p>
        <w:p w14:paraId="365F33AB" w14:textId="3471F790" w:rsidR="00256789" w:rsidRDefault="00256789">
          <w:pPr>
            <w:pStyle w:val="TOC1"/>
            <w:rPr>
              <w:rFonts w:eastAsiaTheme="minorEastAsia" w:cstheme="minorBidi"/>
              <w:b w:val="0"/>
              <w:color w:val="auto"/>
              <w:sz w:val="22"/>
              <w:szCs w:val="22"/>
            </w:rPr>
          </w:pPr>
          <w:hyperlink w:anchor="_Toc110337877" w:history="1">
            <w:r w:rsidRPr="00DD0093">
              <w:rPr>
                <w:rStyle w:val="Hyperlink"/>
              </w:rPr>
              <w:t>3. Who can apply?</w:t>
            </w:r>
            <w:r>
              <w:rPr>
                <w:webHidden/>
              </w:rPr>
              <w:tab/>
            </w:r>
            <w:r>
              <w:rPr>
                <w:webHidden/>
              </w:rPr>
              <w:fldChar w:fldCharType="begin"/>
            </w:r>
            <w:r>
              <w:rPr>
                <w:webHidden/>
              </w:rPr>
              <w:instrText xml:space="preserve"> PAGEREF _Toc110337877 \h </w:instrText>
            </w:r>
            <w:r>
              <w:rPr>
                <w:webHidden/>
              </w:rPr>
            </w:r>
            <w:r>
              <w:rPr>
                <w:webHidden/>
              </w:rPr>
              <w:fldChar w:fldCharType="separate"/>
            </w:r>
            <w:r>
              <w:rPr>
                <w:webHidden/>
              </w:rPr>
              <w:t>2</w:t>
            </w:r>
            <w:r>
              <w:rPr>
                <w:webHidden/>
              </w:rPr>
              <w:fldChar w:fldCharType="end"/>
            </w:r>
          </w:hyperlink>
        </w:p>
        <w:p w14:paraId="7D4DFE1C" w14:textId="33212564" w:rsidR="00256789" w:rsidRDefault="00256789">
          <w:pPr>
            <w:pStyle w:val="TOC1"/>
            <w:rPr>
              <w:rFonts w:eastAsiaTheme="minorEastAsia" w:cstheme="minorBidi"/>
              <w:b w:val="0"/>
              <w:color w:val="auto"/>
              <w:sz w:val="22"/>
              <w:szCs w:val="22"/>
            </w:rPr>
          </w:pPr>
          <w:hyperlink w:anchor="_Toc110337878" w:history="1">
            <w:r w:rsidRPr="00DD0093">
              <w:rPr>
                <w:rStyle w:val="Hyperlink"/>
              </w:rPr>
              <w:t>4. Who can not apply?</w:t>
            </w:r>
            <w:r>
              <w:rPr>
                <w:webHidden/>
              </w:rPr>
              <w:tab/>
            </w:r>
            <w:r>
              <w:rPr>
                <w:webHidden/>
              </w:rPr>
              <w:fldChar w:fldCharType="begin"/>
            </w:r>
            <w:r>
              <w:rPr>
                <w:webHidden/>
              </w:rPr>
              <w:instrText xml:space="preserve"> PAGEREF _Toc110337878 \h </w:instrText>
            </w:r>
            <w:r>
              <w:rPr>
                <w:webHidden/>
              </w:rPr>
            </w:r>
            <w:r>
              <w:rPr>
                <w:webHidden/>
              </w:rPr>
              <w:fldChar w:fldCharType="separate"/>
            </w:r>
            <w:r>
              <w:rPr>
                <w:webHidden/>
              </w:rPr>
              <w:t>2</w:t>
            </w:r>
            <w:r>
              <w:rPr>
                <w:webHidden/>
              </w:rPr>
              <w:fldChar w:fldCharType="end"/>
            </w:r>
          </w:hyperlink>
        </w:p>
        <w:p w14:paraId="341A73F4" w14:textId="3F94DDB2" w:rsidR="00256789" w:rsidRDefault="00256789">
          <w:pPr>
            <w:pStyle w:val="TOC1"/>
            <w:rPr>
              <w:rFonts w:eastAsiaTheme="minorEastAsia" w:cstheme="minorBidi"/>
              <w:b w:val="0"/>
              <w:color w:val="auto"/>
              <w:sz w:val="22"/>
              <w:szCs w:val="22"/>
            </w:rPr>
          </w:pPr>
          <w:hyperlink w:anchor="_Toc110337879" w:history="1">
            <w:r w:rsidRPr="00DD0093">
              <w:rPr>
                <w:rStyle w:val="Hyperlink"/>
              </w:rPr>
              <w:t>5. When is the eligible purchase period and how long do I need to keep my receipts?</w:t>
            </w:r>
            <w:r>
              <w:rPr>
                <w:webHidden/>
              </w:rPr>
              <w:tab/>
            </w:r>
            <w:r>
              <w:rPr>
                <w:webHidden/>
              </w:rPr>
              <w:fldChar w:fldCharType="begin"/>
            </w:r>
            <w:r>
              <w:rPr>
                <w:webHidden/>
              </w:rPr>
              <w:instrText xml:space="preserve"> PAGEREF _Toc110337879 \h </w:instrText>
            </w:r>
            <w:r>
              <w:rPr>
                <w:webHidden/>
              </w:rPr>
            </w:r>
            <w:r>
              <w:rPr>
                <w:webHidden/>
              </w:rPr>
              <w:fldChar w:fldCharType="separate"/>
            </w:r>
            <w:r>
              <w:rPr>
                <w:webHidden/>
              </w:rPr>
              <w:t>3</w:t>
            </w:r>
            <w:r>
              <w:rPr>
                <w:webHidden/>
              </w:rPr>
              <w:fldChar w:fldCharType="end"/>
            </w:r>
          </w:hyperlink>
        </w:p>
        <w:p w14:paraId="75DF342D" w14:textId="228DDA59" w:rsidR="00256789" w:rsidRDefault="00256789">
          <w:pPr>
            <w:pStyle w:val="TOC1"/>
            <w:rPr>
              <w:rFonts w:eastAsiaTheme="minorEastAsia" w:cstheme="minorBidi"/>
              <w:b w:val="0"/>
              <w:color w:val="auto"/>
              <w:sz w:val="22"/>
              <w:szCs w:val="22"/>
            </w:rPr>
          </w:pPr>
          <w:hyperlink w:anchor="_Toc110337880" w:history="1">
            <w:r w:rsidRPr="00DD0093">
              <w:rPr>
                <w:rStyle w:val="Hyperlink"/>
              </w:rPr>
              <w:t>6. What type of Education and Training is eligible?</w:t>
            </w:r>
            <w:r>
              <w:rPr>
                <w:webHidden/>
              </w:rPr>
              <w:tab/>
            </w:r>
            <w:r>
              <w:rPr>
                <w:webHidden/>
              </w:rPr>
              <w:fldChar w:fldCharType="begin"/>
            </w:r>
            <w:r>
              <w:rPr>
                <w:webHidden/>
              </w:rPr>
              <w:instrText xml:space="preserve"> PAGEREF _Toc110337880 \h </w:instrText>
            </w:r>
            <w:r>
              <w:rPr>
                <w:webHidden/>
              </w:rPr>
            </w:r>
            <w:r>
              <w:rPr>
                <w:webHidden/>
              </w:rPr>
              <w:fldChar w:fldCharType="separate"/>
            </w:r>
            <w:r>
              <w:rPr>
                <w:webHidden/>
              </w:rPr>
              <w:t>3</w:t>
            </w:r>
            <w:r>
              <w:rPr>
                <w:webHidden/>
              </w:rPr>
              <w:fldChar w:fldCharType="end"/>
            </w:r>
          </w:hyperlink>
        </w:p>
        <w:p w14:paraId="0EE188B4" w14:textId="1DE43F14" w:rsidR="00256789" w:rsidRDefault="00256789">
          <w:pPr>
            <w:pStyle w:val="TOC1"/>
            <w:rPr>
              <w:rFonts w:eastAsiaTheme="minorEastAsia" w:cstheme="minorBidi"/>
              <w:b w:val="0"/>
              <w:color w:val="auto"/>
              <w:sz w:val="22"/>
              <w:szCs w:val="22"/>
            </w:rPr>
          </w:pPr>
          <w:hyperlink w:anchor="_Toc110337881" w:history="1">
            <w:r w:rsidRPr="00DD0093">
              <w:rPr>
                <w:rStyle w:val="Hyperlink"/>
              </w:rPr>
              <w:t>7. What are the requirements when purchasing general infrastructure and equipment?</w:t>
            </w:r>
            <w:r>
              <w:rPr>
                <w:webHidden/>
              </w:rPr>
              <w:tab/>
            </w:r>
            <w:r>
              <w:rPr>
                <w:webHidden/>
              </w:rPr>
              <w:fldChar w:fldCharType="begin"/>
            </w:r>
            <w:r>
              <w:rPr>
                <w:webHidden/>
              </w:rPr>
              <w:instrText xml:space="preserve"> PAGEREF _Toc110337881 \h </w:instrText>
            </w:r>
            <w:r>
              <w:rPr>
                <w:webHidden/>
              </w:rPr>
            </w:r>
            <w:r>
              <w:rPr>
                <w:webHidden/>
              </w:rPr>
              <w:fldChar w:fldCharType="separate"/>
            </w:r>
            <w:r>
              <w:rPr>
                <w:webHidden/>
              </w:rPr>
              <w:t>3</w:t>
            </w:r>
            <w:r>
              <w:rPr>
                <w:webHidden/>
              </w:rPr>
              <w:fldChar w:fldCharType="end"/>
            </w:r>
          </w:hyperlink>
        </w:p>
        <w:p w14:paraId="7D4619A9" w14:textId="4D156A42" w:rsidR="00256789" w:rsidRDefault="00256789">
          <w:pPr>
            <w:pStyle w:val="TOC1"/>
            <w:rPr>
              <w:rFonts w:eastAsiaTheme="minorEastAsia" w:cstheme="minorBidi"/>
              <w:b w:val="0"/>
              <w:color w:val="auto"/>
              <w:sz w:val="22"/>
              <w:szCs w:val="22"/>
            </w:rPr>
          </w:pPr>
          <w:hyperlink w:anchor="_Toc110337882" w:history="1">
            <w:r w:rsidRPr="00DD0093">
              <w:rPr>
                <w:rStyle w:val="Hyperlink"/>
              </w:rPr>
              <w:t>8. What type of Consumable items can I apply for?</w:t>
            </w:r>
            <w:r>
              <w:rPr>
                <w:webHidden/>
              </w:rPr>
              <w:tab/>
            </w:r>
            <w:r>
              <w:rPr>
                <w:webHidden/>
              </w:rPr>
              <w:fldChar w:fldCharType="begin"/>
            </w:r>
            <w:r>
              <w:rPr>
                <w:webHidden/>
              </w:rPr>
              <w:instrText xml:space="preserve"> PAGEREF _Toc110337882 \h </w:instrText>
            </w:r>
            <w:r>
              <w:rPr>
                <w:webHidden/>
              </w:rPr>
            </w:r>
            <w:r>
              <w:rPr>
                <w:webHidden/>
              </w:rPr>
              <w:fldChar w:fldCharType="separate"/>
            </w:r>
            <w:r>
              <w:rPr>
                <w:webHidden/>
              </w:rPr>
              <w:t>3</w:t>
            </w:r>
            <w:r>
              <w:rPr>
                <w:webHidden/>
              </w:rPr>
              <w:fldChar w:fldCharType="end"/>
            </w:r>
          </w:hyperlink>
        </w:p>
        <w:p w14:paraId="0553520C" w14:textId="277CED67" w:rsidR="00256789" w:rsidRDefault="00256789">
          <w:pPr>
            <w:pStyle w:val="TOC1"/>
            <w:rPr>
              <w:rFonts w:eastAsiaTheme="minorEastAsia" w:cstheme="minorBidi"/>
              <w:b w:val="0"/>
              <w:color w:val="auto"/>
              <w:sz w:val="22"/>
              <w:szCs w:val="22"/>
            </w:rPr>
          </w:pPr>
          <w:hyperlink w:anchor="_Toc110337883" w:history="1">
            <w:r w:rsidRPr="00DD0093">
              <w:rPr>
                <w:rStyle w:val="Hyperlink"/>
              </w:rPr>
              <w:t>9. What will not be funded?</w:t>
            </w:r>
            <w:r>
              <w:rPr>
                <w:webHidden/>
              </w:rPr>
              <w:tab/>
            </w:r>
            <w:r>
              <w:rPr>
                <w:webHidden/>
              </w:rPr>
              <w:fldChar w:fldCharType="begin"/>
            </w:r>
            <w:r>
              <w:rPr>
                <w:webHidden/>
              </w:rPr>
              <w:instrText xml:space="preserve"> PAGEREF _Toc110337883 \h </w:instrText>
            </w:r>
            <w:r>
              <w:rPr>
                <w:webHidden/>
              </w:rPr>
            </w:r>
            <w:r>
              <w:rPr>
                <w:webHidden/>
              </w:rPr>
              <w:fldChar w:fldCharType="separate"/>
            </w:r>
            <w:r>
              <w:rPr>
                <w:webHidden/>
              </w:rPr>
              <w:t>4</w:t>
            </w:r>
            <w:r>
              <w:rPr>
                <w:webHidden/>
              </w:rPr>
              <w:fldChar w:fldCharType="end"/>
            </w:r>
          </w:hyperlink>
        </w:p>
        <w:p w14:paraId="687F4E54" w14:textId="677EA71A" w:rsidR="00256789" w:rsidRDefault="00256789">
          <w:pPr>
            <w:pStyle w:val="TOC1"/>
            <w:rPr>
              <w:rFonts w:eastAsiaTheme="minorEastAsia" w:cstheme="minorBidi"/>
              <w:b w:val="0"/>
              <w:color w:val="auto"/>
              <w:sz w:val="22"/>
              <w:szCs w:val="22"/>
            </w:rPr>
          </w:pPr>
          <w:hyperlink w:anchor="_Toc110337884" w:history="1">
            <w:r w:rsidRPr="00DD0093">
              <w:rPr>
                <w:rStyle w:val="Hyperlink"/>
              </w:rPr>
              <w:t>10. How do I apply?</w:t>
            </w:r>
            <w:r>
              <w:rPr>
                <w:webHidden/>
              </w:rPr>
              <w:tab/>
            </w:r>
            <w:r>
              <w:rPr>
                <w:webHidden/>
              </w:rPr>
              <w:fldChar w:fldCharType="begin"/>
            </w:r>
            <w:r>
              <w:rPr>
                <w:webHidden/>
              </w:rPr>
              <w:instrText xml:space="preserve"> PAGEREF _Toc110337884 \h </w:instrText>
            </w:r>
            <w:r>
              <w:rPr>
                <w:webHidden/>
              </w:rPr>
            </w:r>
            <w:r>
              <w:rPr>
                <w:webHidden/>
              </w:rPr>
              <w:fldChar w:fldCharType="separate"/>
            </w:r>
            <w:r>
              <w:rPr>
                <w:webHidden/>
              </w:rPr>
              <w:t>4</w:t>
            </w:r>
            <w:r>
              <w:rPr>
                <w:webHidden/>
              </w:rPr>
              <w:fldChar w:fldCharType="end"/>
            </w:r>
          </w:hyperlink>
        </w:p>
        <w:p w14:paraId="76ECE0A7" w14:textId="27E32B91" w:rsidR="00256789" w:rsidRDefault="00256789">
          <w:pPr>
            <w:pStyle w:val="TOC1"/>
            <w:rPr>
              <w:rFonts w:eastAsiaTheme="minorEastAsia" w:cstheme="minorBidi"/>
              <w:b w:val="0"/>
              <w:color w:val="auto"/>
              <w:sz w:val="22"/>
              <w:szCs w:val="22"/>
            </w:rPr>
          </w:pPr>
          <w:hyperlink w:anchor="_Toc110337885" w:history="1">
            <w:r w:rsidRPr="00DD0093">
              <w:rPr>
                <w:rStyle w:val="Hyperlink"/>
              </w:rPr>
              <w:t>11. How to complete the online form</w:t>
            </w:r>
            <w:r>
              <w:rPr>
                <w:webHidden/>
              </w:rPr>
              <w:tab/>
            </w:r>
            <w:r>
              <w:rPr>
                <w:webHidden/>
              </w:rPr>
              <w:fldChar w:fldCharType="begin"/>
            </w:r>
            <w:r>
              <w:rPr>
                <w:webHidden/>
              </w:rPr>
              <w:instrText xml:space="preserve"> PAGEREF _Toc110337885 \h </w:instrText>
            </w:r>
            <w:r>
              <w:rPr>
                <w:webHidden/>
              </w:rPr>
            </w:r>
            <w:r>
              <w:rPr>
                <w:webHidden/>
              </w:rPr>
              <w:fldChar w:fldCharType="separate"/>
            </w:r>
            <w:r>
              <w:rPr>
                <w:webHidden/>
              </w:rPr>
              <w:t>5</w:t>
            </w:r>
            <w:r>
              <w:rPr>
                <w:webHidden/>
              </w:rPr>
              <w:fldChar w:fldCharType="end"/>
            </w:r>
          </w:hyperlink>
        </w:p>
        <w:p w14:paraId="78735555" w14:textId="78314B1D" w:rsidR="00256789" w:rsidRDefault="00256789">
          <w:pPr>
            <w:pStyle w:val="TOC1"/>
            <w:rPr>
              <w:rFonts w:eastAsiaTheme="minorEastAsia" w:cstheme="minorBidi"/>
              <w:b w:val="0"/>
              <w:color w:val="auto"/>
              <w:sz w:val="22"/>
              <w:szCs w:val="22"/>
            </w:rPr>
          </w:pPr>
          <w:hyperlink w:anchor="_Toc110337886" w:history="1">
            <w:r w:rsidRPr="00DD0093">
              <w:rPr>
                <w:rStyle w:val="Hyperlink"/>
              </w:rPr>
              <w:t>12. What supporting documents need to be provided?</w:t>
            </w:r>
            <w:r>
              <w:rPr>
                <w:webHidden/>
              </w:rPr>
              <w:tab/>
            </w:r>
            <w:r>
              <w:rPr>
                <w:webHidden/>
              </w:rPr>
              <w:fldChar w:fldCharType="begin"/>
            </w:r>
            <w:r>
              <w:rPr>
                <w:webHidden/>
              </w:rPr>
              <w:instrText xml:space="preserve"> PAGEREF _Toc110337886 \h </w:instrText>
            </w:r>
            <w:r>
              <w:rPr>
                <w:webHidden/>
              </w:rPr>
            </w:r>
            <w:r>
              <w:rPr>
                <w:webHidden/>
              </w:rPr>
              <w:fldChar w:fldCharType="separate"/>
            </w:r>
            <w:r>
              <w:rPr>
                <w:webHidden/>
              </w:rPr>
              <w:t>5</w:t>
            </w:r>
            <w:r>
              <w:rPr>
                <w:webHidden/>
              </w:rPr>
              <w:fldChar w:fldCharType="end"/>
            </w:r>
          </w:hyperlink>
        </w:p>
        <w:p w14:paraId="7B9DA904" w14:textId="2FADE82F" w:rsidR="00256789" w:rsidRDefault="00256789">
          <w:pPr>
            <w:pStyle w:val="TOC1"/>
            <w:rPr>
              <w:rFonts w:eastAsiaTheme="minorEastAsia" w:cstheme="minorBidi"/>
              <w:b w:val="0"/>
              <w:color w:val="auto"/>
              <w:sz w:val="22"/>
              <w:szCs w:val="22"/>
            </w:rPr>
          </w:pPr>
          <w:hyperlink w:anchor="_Toc110337887" w:history="1">
            <w:r w:rsidRPr="00DD0093">
              <w:rPr>
                <w:rStyle w:val="Hyperlink"/>
              </w:rPr>
              <w:t>13. How will applications be assessed?</w:t>
            </w:r>
            <w:r>
              <w:rPr>
                <w:webHidden/>
              </w:rPr>
              <w:tab/>
            </w:r>
            <w:r>
              <w:rPr>
                <w:webHidden/>
              </w:rPr>
              <w:fldChar w:fldCharType="begin"/>
            </w:r>
            <w:r>
              <w:rPr>
                <w:webHidden/>
              </w:rPr>
              <w:instrText xml:space="preserve"> PAGEREF _Toc110337887 \h </w:instrText>
            </w:r>
            <w:r>
              <w:rPr>
                <w:webHidden/>
              </w:rPr>
            </w:r>
            <w:r>
              <w:rPr>
                <w:webHidden/>
              </w:rPr>
              <w:fldChar w:fldCharType="separate"/>
            </w:r>
            <w:r>
              <w:rPr>
                <w:webHidden/>
              </w:rPr>
              <w:t>5</w:t>
            </w:r>
            <w:r>
              <w:rPr>
                <w:webHidden/>
              </w:rPr>
              <w:fldChar w:fldCharType="end"/>
            </w:r>
          </w:hyperlink>
        </w:p>
        <w:p w14:paraId="6A6A0A7E" w14:textId="452C17C2" w:rsidR="00256789" w:rsidRDefault="00256789">
          <w:pPr>
            <w:pStyle w:val="TOC1"/>
            <w:rPr>
              <w:rFonts w:eastAsiaTheme="minorEastAsia" w:cstheme="minorBidi"/>
              <w:b w:val="0"/>
              <w:color w:val="auto"/>
              <w:sz w:val="22"/>
              <w:szCs w:val="22"/>
            </w:rPr>
          </w:pPr>
          <w:hyperlink w:anchor="_Toc110337888" w:history="1">
            <w:r w:rsidRPr="00DD0093">
              <w:rPr>
                <w:rStyle w:val="Hyperlink"/>
              </w:rPr>
              <w:t>14. What happens after applications close?</w:t>
            </w:r>
            <w:r>
              <w:rPr>
                <w:webHidden/>
              </w:rPr>
              <w:tab/>
            </w:r>
            <w:r>
              <w:rPr>
                <w:webHidden/>
              </w:rPr>
              <w:fldChar w:fldCharType="begin"/>
            </w:r>
            <w:r>
              <w:rPr>
                <w:webHidden/>
              </w:rPr>
              <w:instrText xml:space="preserve"> PAGEREF _Toc110337888 \h </w:instrText>
            </w:r>
            <w:r>
              <w:rPr>
                <w:webHidden/>
              </w:rPr>
            </w:r>
            <w:r>
              <w:rPr>
                <w:webHidden/>
              </w:rPr>
              <w:fldChar w:fldCharType="separate"/>
            </w:r>
            <w:r>
              <w:rPr>
                <w:webHidden/>
              </w:rPr>
              <w:t>6</w:t>
            </w:r>
            <w:r>
              <w:rPr>
                <w:webHidden/>
              </w:rPr>
              <w:fldChar w:fldCharType="end"/>
            </w:r>
          </w:hyperlink>
        </w:p>
        <w:p w14:paraId="01217059" w14:textId="111B645F" w:rsidR="00256789" w:rsidRDefault="00256789">
          <w:pPr>
            <w:pStyle w:val="TOC1"/>
            <w:rPr>
              <w:rFonts w:eastAsiaTheme="minorEastAsia" w:cstheme="minorBidi"/>
              <w:b w:val="0"/>
              <w:color w:val="auto"/>
              <w:sz w:val="22"/>
              <w:szCs w:val="22"/>
            </w:rPr>
          </w:pPr>
          <w:hyperlink w:anchor="_Toc110337889" w:history="1">
            <w:r w:rsidRPr="00DD0093">
              <w:rPr>
                <w:rStyle w:val="Hyperlink"/>
              </w:rPr>
              <w:t>15. What are the Key Dates?</w:t>
            </w:r>
            <w:r>
              <w:rPr>
                <w:webHidden/>
              </w:rPr>
              <w:tab/>
            </w:r>
            <w:r>
              <w:rPr>
                <w:webHidden/>
              </w:rPr>
              <w:fldChar w:fldCharType="begin"/>
            </w:r>
            <w:r>
              <w:rPr>
                <w:webHidden/>
              </w:rPr>
              <w:instrText xml:space="preserve"> PAGEREF _Toc110337889 \h </w:instrText>
            </w:r>
            <w:r>
              <w:rPr>
                <w:webHidden/>
              </w:rPr>
            </w:r>
            <w:r>
              <w:rPr>
                <w:webHidden/>
              </w:rPr>
              <w:fldChar w:fldCharType="separate"/>
            </w:r>
            <w:r>
              <w:rPr>
                <w:webHidden/>
              </w:rPr>
              <w:t>7</w:t>
            </w:r>
            <w:r>
              <w:rPr>
                <w:webHidden/>
              </w:rPr>
              <w:fldChar w:fldCharType="end"/>
            </w:r>
          </w:hyperlink>
        </w:p>
        <w:p w14:paraId="7ADFC15F" w14:textId="2B5C7F67" w:rsidR="00256789" w:rsidRDefault="00256789">
          <w:pPr>
            <w:pStyle w:val="TOC1"/>
            <w:rPr>
              <w:rFonts w:eastAsiaTheme="minorEastAsia" w:cstheme="minorBidi"/>
              <w:b w:val="0"/>
              <w:color w:val="auto"/>
              <w:sz w:val="22"/>
              <w:szCs w:val="22"/>
            </w:rPr>
          </w:pPr>
          <w:hyperlink w:anchor="_Toc110337890" w:history="1">
            <w:r w:rsidRPr="00DD0093">
              <w:rPr>
                <w:rStyle w:val="Hyperlink"/>
              </w:rPr>
              <w:t>16. What are the funding conditions?</w:t>
            </w:r>
            <w:r>
              <w:rPr>
                <w:webHidden/>
              </w:rPr>
              <w:tab/>
            </w:r>
            <w:r>
              <w:rPr>
                <w:webHidden/>
              </w:rPr>
              <w:fldChar w:fldCharType="begin"/>
            </w:r>
            <w:r>
              <w:rPr>
                <w:webHidden/>
              </w:rPr>
              <w:instrText xml:space="preserve"> PAGEREF _Toc110337890 \h </w:instrText>
            </w:r>
            <w:r>
              <w:rPr>
                <w:webHidden/>
              </w:rPr>
            </w:r>
            <w:r>
              <w:rPr>
                <w:webHidden/>
              </w:rPr>
              <w:fldChar w:fldCharType="separate"/>
            </w:r>
            <w:r>
              <w:rPr>
                <w:webHidden/>
              </w:rPr>
              <w:t>7</w:t>
            </w:r>
            <w:r>
              <w:rPr>
                <w:webHidden/>
              </w:rPr>
              <w:fldChar w:fldCharType="end"/>
            </w:r>
          </w:hyperlink>
        </w:p>
        <w:p w14:paraId="750A5ECF" w14:textId="59223D59" w:rsidR="00256789" w:rsidRDefault="00256789">
          <w:pPr>
            <w:pStyle w:val="TOC1"/>
            <w:rPr>
              <w:rFonts w:eastAsiaTheme="minorEastAsia" w:cstheme="minorBidi"/>
              <w:b w:val="0"/>
              <w:color w:val="auto"/>
              <w:sz w:val="22"/>
              <w:szCs w:val="22"/>
            </w:rPr>
          </w:pPr>
          <w:hyperlink w:anchor="_Toc110337891" w:history="1">
            <w:r w:rsidRPr="00DD0093">
              <w:rPr>
                <w:rStyle w:val="Hyperlink"/>
              </w:rPr>
              <w:t>17. What other information do I need to know?</w:t>
            </w:r>
            <w:r>
              <w:rPr>
                <w:webHidden/>
              </w:rPr>
              <w:tab/>
            </w:r>
            <w:r>
              <w:rPr>
                <w:webHidden/>
              </w:rPr>
              <w:fldChar w:fldCharType="begin"/>
            </w:r>
            <w:r>
              <w:rPr>
                <w:webHidden/>
              </w:rPr>
              <w:instrText xml:space="preserve"> PAGEREF _Toc110337891 \h </w:instrText>
            </w:r>
            <w:r>
              <w:rPr>
                <w:webHidden/>
              </w:rPr>
            </w:r>
            <w:r>
              <w:rPr>
                <w:webHidden/>
              </w:rPr>
              <w:fldChar w:fldCharType="separate"/>
            </w:r>
            <w:r>
              <w:rPr>
                <w:webHidden/>
              </w:rPr>
              <w:t>7</w:t>
            </w:r>
            <w:r>
              <w:rPr>
                <w:webHidden/>
              </w:rPr>
              <w:fldChar w:fldCharType="end"/>
            </w:r>
          </w:hyperlink>
        </w:p>
        <w:p w14:paraId="29E415F9" w14:textId="5DCBC726" w:rsidR="00256789" w:rsidRDefault="00256789">
          <w:pPr>
            <w:pStyle w:val="TOC1"/>
            <w:rPr>
              <w:rFonts w:eastAsiaTheme="minorEastAsia" w:cstheme="minorBidi"/>
              <w:b w:val="0"/>
              <w:color w:val="auto"/>
              <w:sz w:val="22"/>
              <w:szCs w:val="22"/>
            </w:rPr>
          </w:pPr>
          <w:hyperlink w:anchor="_Toc110337892" w:history="1">
            <w:r w:rsidRPr="00DD0093">
              <w:rPr>
                <w:rStyle w:val="Hyperlink"/>
              </w:rPr>
              <w:t>18. Where can I find other regulatory or legislative information?</w:t>
            </w:r>
            <w:r>
              <w:rPr>
                <w:webHidden/>
              </w:rPr>
              <w:tab/>
            </w:r>
            <w:r>
              <w:rPr>
                <w:webHidden/>
              </w:rPr>
              <w:fldChar w:fldCharType="begin"/>
            </w:r>
            <w:r>
              <w:rPr>
                <w:webHidden/>
              </w:rPr>
              <w:instrText xml:space="preserve"> PAGEREF _Toc110337892 \h </w:instrText>
            </w:r>
            <w:r>
              <w:rPr>
                <w:webHidden/>
              </w:rPr>
            </w:r>
            <w:r>
              <w:rPr>
                <w:webHidden/>
              </w:rPr>
              <w:fldChar w:fldCharType="separate"/>
            </w:r>
            <w:r>
              <w:rPr>
                <w:webHidden/>
              </w:rPr>
              <w:t>8</w:t>
            </w:r>
            <w:r>
              <w:rPr>
                <w:webHidden/>
              </w:rPr>
              <w:fldChar w:fldCharType="end"/>
            </w:r>
          </w:hyperlink>
        </w:p>
        <w:p w14:paraId="2E2BC527" w14:textId="57101F37" w:rsidR="00256789" w:rsidRDefault="00256789">
          <w:pPr>
            <w:pStyle w:val="TOC1"/>
            <w:rPr>
              <w:rFonts w:eastAsiaTheme="minorEastAsia" w:cstheme="minorBidi"/>
              <w:b w:val="0"/>
              <w:color w:val="auto"/>
              <w:sz w:val="22"/>
              <w:szCs w:val="22"/>
            </w:rPr>
          </w:pPr>
          <w:hyperlink w:anchor="_Toc110337893" w:history="1">
            <w:r w:rsidRPr="00DD0093">
              <w:rPr>
                <w:rStyle w:val="Hyperlink"/>
              </w:rPr>
              <w:t>19. Where to find help?</w:t>
            </w:r>
            <w:r>
              <w:rPr>
                <w:webHidden/>
              </w:rPr>
              <w:tab/>
            </w:r>
            <w:r>
              <w:rPr>
                <w:webHidden/>
              </w:rPr>
              <w:fldChar w:fldCharType="begin"/>
            </w:r>
            <w:r>
              <w:rPr>
                <w:webHidden/>
              </w:rPr>
              <w:instrText xml:space="preserve"> PAGEREF _Toc110337893 \h </w:instrText>
            </w:r>
            <w:r>
              <w:rPr>
                <w:webHidden/>
              </w:rPr>
            </w:r>
            <w:r>
              <w:rPr>
                <w:webHidden/>
              </w:rPr>
              <w:fldChar w:fldCharType="separate"/>
            </w:r>
            <w:r>
              <w:rPr>
                <w:webHidden/>
              </w:rPr>
              <w:t>8</w:t>
            </w:r>
            <w:r>
              <w:rPr>
                <w:webHidden/>
              </w:rPr>
              <w:fldChar w:fldCharType="end"/>
            </w:r>
          </w:hyperlink>
        </w:p>
        <w:p w14:paraId="60373EE2" w14:textId="65085C2F" w:rsidR="00256789" w:rsidRDefault="00256789">
          <w:pPr>
            <w:pStyle w:val="TOC1"/>
            <w:rPr>
              <w:rFonts w:eastAsiaTheme="minorEastAsia" w:cstheme="minorBidi"/>
              <w:b w:val="0"/>
              <w:color w:val="auto"/>
              <w:sz w:val="22"/>
              <w:szCs w:val="22"/>
            </w:rPr>
          </w:pPr>
          <w:hyperlink w:anchor="_Toc110337894" w:history="1">
            <w:r w:rsidRPr="00DD0093">
              <w:rPr>
                <w:rStyle w:val="Hyperlink"/>
              </w:rPr>
              <w:t>20. Checklist</w:t>
            </w:r>
            <w:r>
              <w:rPr>
                <w:webHidden/>
              </w:rPr>
              <w:tab/>
            </w:r>
            <w:r>
              <w:rPr>
                <w:webHidden/>
              </w:rPr>
              <w:fldChar w:fldCharType="begin"/>
            </w:r>
            <w:r>
              <w:rPr>
                <w:webHidden/>
              </w:rPr>
              <w:instrText xml:space="preserve"> PAGEREF _Toc110337894 \h </w:instrText>
            </w:r>
            <w:r>
              <w:rPr>
                <w:webHidden/>
              </w:rPr>
            </w:r>
            <w:r>
              <w:rPr>
                <w:webHidden/>
              </w:rPr>
              <w:fldChar w:fldCharType="separate"/>
            </w:r>
            <w:r>
              <w:rPr>
                <w:webHidden/>
              </w:rPr>
              <w:t>9</w:t>
            </w:r>
            <w:r>
              <w:rPr>
                <w:webHidden/>
              </w:rPr>
              <w:fldChar w:fldCharType="end"/>
            </w:r>
          </w:hyperlink>
        </w:p>
        <w:p w14:paraId="42745C83" w14:textId="03DD98AC" w:rsidR="00256789" w:rsidRDefault="00256789">
          <w:pPr>
            <w:pStyle w:val="TOC1"/>
            <w:rPr>
              <w:rFonts w:eastAsiaTheme="minorEastAsia" w:cstheme="minorBidi"/>
              <w:b w:val="0"/>
              <w:color w:val="auto"/>
              <w:sz w:val="22"/>
              <w:szCs w:val="22"/>
            </w:rPr>
          </w:pPr>
          <w:hyperlink w:anchor="_Toc110337895" w:history="1">
            <w:r w:rsidRPr="00DD0093">
              <w:rPr>
                <w:rStyle w:val="Hyperlink"/>
                <w:kern w:val="32"/>
              </w:rPr>
              <w:t>Appendix 1: Eligible items</w:t>
            </w:r>
            <w:r>
              <w:rPr>
                <w:webHidden/>
              </w:rPr>
              <w:tab/>
            </w:r>
            <w:r>
              <w:rPr>
                <w:webHidden/>
              </w:rPr>
              <w:fldChar w:fldCharType="begin"/>
            </w:r>
            <w:r>
              <w:rPr>
                <w:webHidden/>
              </w:rPr>
              <w:instrText xml:space="preserve"> PAGEREF _Toc110337895 \h </w:instrText>
            </w:r>
            <w:r>
              <w:rPr>
                <w:webHidden/>
              </w:rPr>
            </w:r>
            <w:r>
              <w:rPr>
                <w:webHidden/>
              </w:rPr>
              <w:fldChar w:fldCharType="separate"/>
            </w:r>
            <w:r>
              <w:rPr>
                <w:webHidden/>
              </w:rPr>
              <w:t>10</w:t>
            </w:r>
            <w:r>
              <w:rPr>
                <w:webHidden/>
              </w:rPr>
              <w:fldChar w:fldCharType="end"/>
            </w:r>
          </w:hyperlink>
        </w:p>
        <w:p w14:paraId="050DE376" w14:textId="53DC2D92" w:rsidR="00256789" w:rsidRDefault="00256789">
          <w:pPr>
            <w:pStyle w:val="TOC1"/>
            <w:rPr>
              <w:rFonts w:eastAsiaTheme="minorEastAsia" w:cstheme="minorBidi"/>
              <w:b w:val="0"/>
              <w:color w:val="auto"/>
              <w:sz w:val="22"/>
              <w:szCs w:val="22"/>
            </w:rPr>
          </w:pPr>
          <w:hyperlink w:anchor="_Toc110337896" w:history="1">
            <w:r w:rsidRPr="00DD0093">
              <w:rPr>
                <w:rStyle w:val="Hyperlink"/>
                <w:rFonts w:eastAsia="Arial"/>
                <w:bCs/>
                <w:kern w:val="32"/>
              </w:rPr>
              <w:t>Appendix 2: Ineligible items</w:t>
            </w:r>
            <w:r>
              <w:rPr>
                <w:webHidden/>
              </w:rPr>
              <w:tab/>
            </w:r>
            <w:r>
              <w:rPr>
                <w:webHidden/>
              </w:rPr>
              <w:fldChar w:fldCharType="begin"/>
            </w:r>
            <w:r>
              <w:rPr>
                <w:webHidden/>
              </w:rPr>
              <w:instrText xml:space="preserve"> PAGEREF _Toc110337896 \h </w:instrText>
            </w:r>
            <w:r>
              <w:rPr>
                <w:webHidden/>
              </w:rPr>
            </w:r>
            <w:r>
              <w:rPr>
                <w:webHidden/>
              </w:rPr>
              <w:fldChar w:fldCharType="separate"/>
            </w:r>
            <w:r>
              <w:rPr>
                <w:webHidden/>
              </w:rPr>
              <w:t>11</w:t>
            </w:r>
            <w:r>
              <w:rPr>
                <w:webHidden/>
              </w:rPr>
              <w:fldChar w:fldCharType="end"/>
            </w:r>
          </w:hyperlink>
        </w:p>
        <w:p w14:paraId="65B21E66" w14:textId="48614F2B" w:rsidR="00F81904" w:rsidRDefault="009E3069">
          <w:r>
            <w:fldChar w:fldCharType="end"/>
          </w:r>
        </w:p>
        <w:p w14:paraId="34C7C4E6" w14:textId="463BD06B" w:rsidR="008734DB" w:rsidRPr="00002070" w:rsidRDefault="003525B4" w:rsidP="00002070">
          <w:pPr>
            <w:rPr>
              <w:b/>
              <w:noProof/>
              <w:color w:val="CDDC29" w:themeColor="text2"/>
              <w:sz w:val="24"/>
              <w:szCs w:val="24"/>
            </w:rPr>
          </w:pPr>
        </w:p>
      </w:sdtContent>
    </w:sdt>
    <w:p w14:paraId="6ED98C96" w14:textId="77777777" w:rsidR="00A04486" w:rsidRDefault="00A04486" w:rsidP="008734DB">
      <w:pPr>
        <w:spacing w:after="440" w:line="460" w:lineRule="exact"/>
      </w:pPr>
    </w:p>
    <w:p w14:paraId="2AF338F3" w14:textId="77777777" w:rsidR="008734DB" w:rsidRDefault="008734DB" w:rsidP="008734DB">
      <w:pPr>
        <w:spacing w:after="440" w:line="460" w:lineRule="exact"/>
        <w:sectPr w:rsidR="008734DB" w:rsidSect="002924FB">
          <w:footerReference w:type="even" r:id="rId35"/>
          <w:footerReference w:type="default" r:id="rId36"/>
          <w:pgSz w:w="11907" w:h="16840" w:code="9"/>
          <w:pgMar w:top="1134" w:right="1134" w:bottom="1134" w:left="1134" w:header="283" w:footer="283" w:gutter="0"/>
          <w:pgNumType w:fmt="lowerRoman" w:start="1"/>
          <w:cols w:space="708"/>
          <w:docGrid w:linePitch="360"/>
        </w:sectPr>
      </w:pPr>
    </w:p>
    <w:p w14:paraId="7EC7BA5D" w14:textId="3414A51E" w:rsidR="00DF5410" w:rsidRPr="00727600" w:rsidRDefault="00DF5410" w:rsidP="00727600">
      <w:pPr>
        <w:pStyle w:val="Heading1"/>
        <w:numPr>
          <w:ilvl w:val="0"/>
          <w:numId w:val="15"/>
        </w:numPr>
        <w:spacing w:after="240" w:line="240" w:lineRule="auto"/>
        <w:rPr>
          <w:sz w:val="32"/>
        </w:rPr>
      </w:pPr>
      <w:bookmarkStart w:id="5" w:name="_Toc105597618"/>
      <w:bookmarkStart w:id="6" w:name="H1top1"/>
      <w:bookmarkStart w:id="7" w:name="_Toc110337875"/>
      <w:bookmarkEnd w:id="4"/>
      <w:r w:rsidRPr="00727600">
        <w:rPr>
          <w:sz w:val="32"/>
        </w:rPr>
        <w:lastRenderedPageBreak/>
        <w:t>What is the Wildlife Rehabilitator Grants program?</w:t>
      </w:r>
      <w:bookmarkEnd w:id="5"/>
      <w:bookmarkEnd w:id="7"/>
    </w:p>
    <w:p w14:paraId="3CAB68F2" w14:textId="574BEE54" w:rsidR="00DF5410" w:rsidRDefault="00DF5410" w:rsidP="00395FA2">
      <w:pPr>
        <w:spacing w:before="60" w:after="120"/>
        <w:jc w:val="both"/>
        <w:rPr>
          <w:rFonts w:cs="Times New Roman"/>
          <w:lang w:eastAsia="en-US"/>
        </w:rPr>
      </w:pPr>
      <w:bookmarkStart w:id="8" w:name="_Toc356290956"/>
      <w:bookmarkStart w:id="9" w:name="_Toc483581375"/>
      <w:bookmarkStart w:id="10" w:name="_Toc483582958"/>
      <w:bookmarkEnd w:id="6"/>
      <w:r w:rsidRPr="00DF5410">
        <w:rPr>
          <w:rFonts w:cs="Times New Roman"/>
          <w:lang w:eastAsia="en-US"/>
        </w:rPr>
        <w:t xml:space="preserve">The Victorian Government’s Wildlife Rehabilitator Grants (WRG) program provides funding to support </w:t>
      </w:r>
      <w:r w:rsidR="00E353BB">
        <w:rPr>
          <w:rFonts w:cs="Times New Roman"/>
          <w:lang w:eastAsia="en-US"/>
        </w:rPr>
        <w:t xml:space="preserve">authorised </w:t>
      </w:r>
      <w:r w:rsidRPr="00DF5410">
        <w:rPr>
          <w:rFonts w:cs="Times New Roman"/>
          <w:lang w:eastAsia="en-US"/>
        </w:rPr>
        <w:t xml:space="preserve">wildlife shelter operators and foster carers to rehabilitate </w:t>
      </w:r>
      <w:r w:rsidR="00146D84">
        <w:rPr>
          <w:rFonts w:cs="Times New Roman"/>
          <w:lang w:eastAsia="en-US"/>
        </w:rPr>
        <w:t xml:space="preserve">sick, </w:t>
      </w:r>
      <w:r w:rsidRPr="00DF5410">
        <w:rPr>
          <w:rFonts w:cs="Times New Roman"/>
          <w:lang w:eastAsia="en-US"/>
        </w:rPr>
        <w:t xml:space="preserve">injured </w:t>
      </w:r>
      <w:r w:rsidR="007B727A">
        <w:rPr>
          <w:rFonts w:cs="Times New Roman"/>
          <w:lang w:eastAsia="en-US"/>
        </w:rPr>
        <w:t>or</w:t>
      </w:r>
      <w:r w:rsidR="007B727A" w:rsidRPr="00DF5410">
        <w:rPr>
          <w:rFonts w:cs="Times New Roman"/>
          <w:lang w:eastAsia="en-US"/>
        </w:rPr>
        <w:t xml:space="preserve"> </w:t>
      </w:r>
      <w:r w:rsidRPr="00DF5410">
        <w:rPr>
          <w:rFonts w:cs="Times New Roman"/>
          <w:lang w:eastAsia="en-US"/>
        </w:rPr>
        <w:t xml:space="preserve">orphaned wildlife so animals can be released back to the wild. </w:t>
      </w:r>
    </w:p>
    <w:p w14:paraId="4066D374" w14:textId="77777777" w:rsidR="00B7474B" w:rsidRPr="00DF5410" w:rsidRDefault="00B7474B" w:rsidP="00B7474B">
      <w:pPr>
        <w:spacing w:after="100"/>
        <w:jc w:val="both"/>
        <w:rPr>
          <w:rFonts w:cs="Times New Roman"/>
          <w:lang w:eastAsia="en-US"/>
        </w:rPr>
      </w:pPr>
      <w:r w:rsidRPr="00DF5410">
        <w:rPr>
          <w:rFonts w:cs="Times New Roman"/>
          <w:lang w:eastAsia="en-US"/>
        </w:rPr>
        <w:t>The objectives of the program aim to help wildlife rehabilitators:</w:t>
      </w:r>
    </w:p>
    <w:p w14:paraId="43CAD498" w14:textId="77777777" w:rsidR="00B7474B" w:rsidRPr="00DF5410" w:rsidRDefault="00B7474B" w:rsidP="00B7474B">
      <w:pPr>
        <w:numPr>
          <w:ilvl w:val="0"/>
          <w:numId w:val="18"/>
        </w:numPr>
        <w:spacing w:after="100"/>
        <w:jc w:val="both"/>
      </w:pPr>
      <w:r w:rsidRPr="00DF5410">
        <w:t>Improve the standard of wildlife care they provide.</w:t>
      </w:r>
    </w:p>
    <w:p w14:paraId="574AA1AF" w14:textId="77777777" w:rsidR="00B7474B" w:rsidRPr="00DF5410" w:rsidRDefault="00B7474B" w:rsidP="00B7474B">
      <w:pPr>
        <w:numPr>
          <w:ilvl w:val="0"/>
          <w:numId w:val="18"/>
        </w:numPr>
        <w:spacing w:after="100"/>
        <w:jc w:val="both"/>
      </w:pPr>
      <w:r w:rsidRPr="00DF5410">
        <w:t>Improve their facilities to treat, house and rehabilitate wildlife for release.</w:t>
      </w:r>
    </w:p>
    <w:p w14:paraId="6529A7F0" w14:textId="1A006526" w:rsidR="00B7474B" w:rsidRDefault="00B7474B" w:rsidP="00B7474B">
      <w:pPr>
        <w:numPr>
          <w:ilvl w:val="0"/>
          <w:numId w:val="18"/>
        </w:numPr>
        <w:spacing w:after="100"/>
        <w:jc w:val="both"/>
      </w:pPr>
      <w:r w:rsidRPr="00DF5410">
        <w:t>Increase their knowledge/skills in the care of wildlife.</w:t>
      </w:r>
    </w:p>
    <w:p w14:paraId="597D25CE" w14:textId="77777777" w:rsidR="00336348" w:rsidRDefault="008669A5" w:rsidP="00395FA2">
      <w:pPr>
        <w:spacing w:before="60" w:after="120"/>
        <w:jc w:val="both"/>
        <w:rPr>
          <w:rFonts w:cs="Times New Roman"/>
          <w:lang w:eastAsia="en-US"/>
        </w:rPr>
      </w:pPr>
      <w:r w:rsidRPr="008669A5">
        <w:rPr>
          <w:rFonts w:cs="Times New Roman"/>
          <w:lang w:eastAsia="en-US"/>
        </w:rPr>
        <w:t xml:space="preserve">In Victoria, sick, injured or orphaned wildlife can only be rehabilitated by a wildlife shelter operator or foster carer who is authorised under section 28A of the </w:t>
      </w:r>
      <w:r w:rsidRPr="00D1588D">
        <w:rPr>
          <w:rFonts w:cs="Times New Roman"/>
          <w:i/>
          <w:iCs/>
          <w:lang w:eastAsia="en-US"/>
        </w:rPr>
        <w:t>Wildlife Act 1975</w:t>
      </w:r>
      <w:r w:rsidRPr="008669A5">
        <w:rPr>
          <w:rFonts w:cs="Times New Roman"/>
          <w:lang w:eastAsia="en-US"/>
        </w:rPr>
        <w:t xml:space="preserve"> (Wildlife Act). Wildlife rehabilitators are subject to strict conditions. The mandatory requirements that they must meet are set out in the Wildlife Shelter and Foster Carer Authorisation issued under the Wildlife Act. </w:t>
      </w:r>
    </w:p>
    <w:p w14:paraId="22E7CC85" w14:textId="31202482" w:rsidR="008669A5" w:rsidRDefault="008669A5" w:rsidP="00395FA2">
      <w:pPr>
        <w:spacing w:before="60" w:after="120"/>
        <w:jc w:val="both"/>
        <w:rPr>
          <w:rFonts w:cs="Times New Roman"/>
          <w:lang w:eastAsia="en-US"/>
        </w:rPr>
      </w:pPr>
      <w:r w:rsidRPr="008669A5">
        <w:rPr>
          <w:rFonts w:cs="Times New Roman"/>
          <w:lang w:eastAsia="en-US"/>
        </w:rPr>
        <w:t>These conditions enforce the minimum standards required for the humane treatment and successful rehabilitation of wildlife in care. The Wildlife Shelter and Foster Carer Authorisation Guide explains how wildlife rehabilitators can meet these mandatory requirements and can be found here: https://www.vic.gov.au/wildlife-rehabilitation-shelters-and-foster-carers.</w:t>
      </w:r>
    </w:p>
    <w:p w14:paraId="24B6B381" w14:textId="2D99A8D5" w:rsidR="00DF5410" w:rsidRPr="00727600" w:rsidRDefault="00DF5410" w:rsidP="00727600">
      <w:pPr>
        <w:pStyle w:val="Heading1"/>
        <w:numPr>
          <w:ilvl w:val="0"/>
          <w:numId w:val="15"/>
        </w:numPr>
        <w:spacing w:after="240" w:line="240" w:lineRule="auto"/>
        <w:rPr>
          <w:sz w:val="32"/>
        </w:rPr>
      </w:pPr>
      <w:bookmarkStart w:id="11" w:name="_Toc80786095"/>
      <w:bookmarkStart w:id="12" w:name="_Toc105597619"/>
      <w:bookmarkStart w:id="13" w:name="_Toc110337876"/>
      <w:r w:rsidRPr="00727600">
        <w:rPr>
          <w:sz w:val="32"/>
        </w:rPr>
        <w:t>How much funding is available?</w:t>
      </w:r>
      <w:bookmarkEnd w:id="11"/>
      <w:bookmarkEnd w:id="12"/>
      <w:bookmarkEnd w:id="13"/>
    </w:p>
    <w:p w14:paraId="10111051" w14:textId="40AEFF1E" w:rsidR="00DF5410" w:rsidRPr="00DF5410" w:rsidRDefault="00DF5410" w:rsidP="00395FA2">
      <w:pPr>
        <w:spacing w:before="60" w:after="120"/>
        <w:jc w:val="both"/>
        <w:rPr>
          <w:rFonts w:cs="Times New Roman"/>
          <w:lang w:eastAsia="en-US"/>
        </w:rPr>
      </w:pPr>
      <w:r w:rsidRPr="00DF5410">
        <w:rPr>
          <w:rFonts w:cs="Times New Roman"/>
          <w:lang w:eastAsia="en-US"/>
        </w:rPr>
        <w:t>The total amount available for the Wildlife Rehabilitator Grants 2022-23 round for wildlife rehabilitators is $230,000. Each applicant can apply for up to $3,000.</w:t>
      </w:r>
    </w:p>
    <w:p w14:paraId="79ABAC98" w14:textId="77777777" w:rsidR="00DF5410" w:rsidRPr="00DF5410" w:rsidRDefault="00DF5410" w:rsidP="00395FA2">
      <w:pPr>
        <w:spacing w:before="60" w:after="120"/>
        <w:jc w:val="both"/>
        <w:rPr>
          <w:rFonts w:cs="Times New Roman"/>
          <w:lang w:eastAsia="en-US"/>
        </w:rPr>
      </w:pPr>
      <w:r w:rsidRPr="00DF5410">
        <w:rPr>
          <w:rFonts w:cs="Times New Roman"/>
          <w:lang w:eastAsia="en-US"/>
        </w:rPr>
        <w:t>The amount granted may be less than this depending on the purpose for which it is to be used, the amount sought, the number of applications received and how well the application meets the assessment criteria.</w:t>
      </w:r>
    </w:p>
    <w:p w14:paraId="4157E8EC" w14:textId="53C83D57" w:rsidR="00DF5410" w:rsidRPr="00DF5410" w:rsidRDefault="00DF5410" w:rsidP="00395FA2">
      <w:pPr>
        <w:pStyle w:val="BodyText"/>
        <w:jc w:val="both"/>
      </w:pPr>
      <w:r w:rsidRPr="00AC0A68">
        <w:rPr>
          <w:b/>
        </w:rPr>
        <w:t>Note:</w:t>
      </w:r>
      <w:r w:rsidRPr="00DF5410">
        <w:t xml:space="preserve"> preference will be given to shelter operator</w:t>
      </w:r>
      <w:r w:rsidR="00B7474B">
        <w:t>s</w:t>
      </w:r>
      <w:r w:rsidRPr="00DF5410">
        <w:t xml:space="preserve"> or foster carer</w:t>
      </w:r>
      <w:r w:rsidR="00B7474B">
        <w:t>s</w:t>
      </w:r>
      <w:r w:rsidRPr="00DF5410">
        <w:t xml:space="preserve"> who have not received any WRG funding support in the last 2 years.</w:t>
      </w:r>
    </w:p>
    <w:p w14:paraId="52ADF005" w14:textId="2B3D8E83" w:rsidR="00DF5410" w:rsidRPr="00727600" w:rsidRDefault="00DF5410" w:rsidP="00727600">
      <w:pPr>
        <w:pStyle w:val="Heading1"/>
        <w:numPr>
          <w:ilvl w:val="0"/>
          <w:numId w:val="15"/>
        </w:numPr>
        <w:spacing w:after="240" w:line="240" w:lineRule="auto"/>
        <w:rPr>
          <w:sz w:val="32"/>
        </w:rPr>
      </w:pPr>
      <w:bookmarkStart w:id="14" w:name="_Toc80786096"/>
      <w:bookmarkStart w:id="15" w:name="_Toc105597620"/>
      <w:bookmarkStart w:id="16" w:name="_Toc110337877"/>
      <w:r w:rsidRPr="00727600">
        <w:rPr>
          <w:sz w:val="32"/>
        </w:rPr>
        <w:t>Who can apply?</w:t>
      </w:r>
      <w:bookmarkEnd w:id="14"/>
      <w:bookmarkEnd w:id="15"/>
      <w:bookmarkEnd w:id="16"/>
    </w:p>
    <w:p w14:paraId="75DDD57E" w14:textId="77777777" w:rsidR="00DF5410" w:rsidRPr="00DF5410" w:rsidRDefault="00DF5410" w:rsidP="00DF5410">
      <w:pPr>
        <w:spacing w:before="60" w:after="120"/>
        <w:rPr>
          <w:rFonts w:cs="Times New Roman"/>
          <w:lang w:eastAsia="en-US"/>
        </w:rPr>
      </w:pPr>
      <w:r w:rsidRPr="00DF5410">
        <w:rPr>
          <w:rFonts w:cs="Times New Roman"/>
          <w:lang w:eastAsia="en-US"/>
        </w:rPr>
        <w:t>Individual wildlife rehabilitators in Victoria who:</w:t>
      </w:r>
    </w:p>
    <w:p w14:paraId="5A542F45" w14:textId="701A4392" w:rsidR="00DF5410" w:rsidRPr="00DF5410" w:rsidRDefault="00DF5410" w:rsidP="00611899">
      <w:pPr>
        <w:numPr>
          <w:ilvl w:val="0"/>
          <w:numId w:val="21"/>
        </w:numPr>
        <w:spacing w:after="100"/>
        <w:jc w:val="both"/>
      </w:pPr>
      <w:r w:rsidRPr="00DF5410">
        <w:t>Hold a valid authorisation issued by the Department of Environment, Land, Water and Planning (DELWP) as a shelter operator or foster carer with at least two (2) years’ experience</w:t>
      </w:r>
      <w:r>
        <w:t>.</w:t>
      </w:r>
    </w:p>
    <w:p w14:paraId="6AA64481" w14:textId="77777777" w:rsidR="00DF5410" w:rsidRPr="00DF5410" w:rsidRDefault="00DF5410" w:rsidP="00611899">
      <w:pPr>
        <w:numPr>
          <w:ilvl w:val="0"/>
          <w:numId w:val="21"/>
        </w:numPr>
        <w:spacing w:after="100"/>
        <w:jc w:val="both"/>
      </w:pPr>
      <w:r w:rsidRPr="00DF5410">
        <w:t>Are</w:t>
      </w:r>
      <w:r w:rsidRPr="00DF5410" w:rsidDel="00EC247E">
        <w:t xml:space="preserve"> </w:t>
      </w:r>
      <w:r w:rsidRPr="00DF5410">
        <w:t>carrying out their rehabilitation activities from their registered location.</w:t>
      </w:r>
    </w:p>
    <w:p w14:paraId="079EEBEC" w14:textId="319550BB" w:rsidR="00DF5410" w:rsidRPr="00DF5410" w:rsidRDefault="00DF5410" w:rsidP="00611899">
      <w:pPr>
        <w:numPr>
          <w:ilvl w:val="0"/>
          <w:numId w:val="21"/>
        </w:numPr>
        <w:spacing w:after="100"/>
        <w:jc w:val="both"/>
      </w:pPr>
      <w:r w:rsidRPr="00DF5410">
        <w:t>Are the only person applying from a given address</w:t>
      </w:r>
      <w:r>
        <w:t>.</w:t>
      </w:r>
    </w:p>
    <w:p w14:paraId="76CD7527" w14:textId="77777777" w:rsidR="00DF5410" w:rsidRPr="00DF5410" w:rsidRDefault="00DF5410" w:rsidP="00611899">
      <w:pPr>
        <w:numPr>
          <w:ilvl w:val="0"/>
          <w:numId w:val="21"/>
        </w:numPr>
        <w:spacing w:after="100"/>
        <w:jc w:val="both"/>
      </w:pPr>
      <w:r w:rsidRPr="00DF5410">
        <w:t xml:space="preserve">Have no convictions for fraud or convictions under the </w:t>
      </w:r>
      <w:r w:rsidRPr="00DF5410">
        <w:rPr>
          <w:i/>
          <w:iCs/>
        </w:rPr>
        <w:t>Wildlife Act 1975</w:t>
      </w:r>
      <w:r w:rsidRPr="00DF5410">
        <w:t xml:space="preserve"> or the </w:t>
      </w:r>
      <w:r w:rsidRPr="00DF5410">
        <w:rPr>
          <w:i/>
          <w:iCs/>
        </w:rPr>
        <w:t>Prevention of Cruelty to Animals Act 1986</w:t>
      </w:r>
      <w:r w:rsidRPr="00DF5410">
        <w:t xml:space="preserve"> during the past 10 years.</w:t>
      </w:r>
    </w:p>
    <w:p w14:paraId="431450C1" w14:textId="77777777" w:rsidR="00DF5410" w:rsidRPr="00DF5410" w:rsidRDefault="00DF5410" w:rsidP="008F48BE">
      <w:pPr>
        <w:numPr>
          <w:ilvl w:val="0"/>
          <w:numId w:val="21"/>
        </w:numPr>
        <w:spacing w:after="100"/>
        <w:jc w:val="both"/>
      </w:pPr>
      <w:r w:rsidRPr="00DF5410">
        <w:t>Have submitted all Completion Statements for previous funding from this program.</w:t>
      </w:r>
    </w:p>
    <w:p w14:paraId="7D6AD20D" w14:textId="77777777" w:rsidR="00DF5410" w:rsidRPr="00DF5410" w:rsidRDefault="00DF5410" w:rsidP="00395FA2">
      <w:pPr>
        <w:numPr>
          <w:ilvl w:val="0"/>
          <w:numId w:val="21"/>
        </w:numPr>
        <w:spacing w:after="100"/>
        <w:jc w:val="both"/>
      </w:pPr>
      <w:r w:rsidRPr="00DF5410">
        <w:t>Have the consent of the property owner.</w:t>
      </w:r>
    </w:p>
    <w:p w14:paraId="5FC14D84" w14:textId="62102A74" w:rsidR="00DF5410" w:rsidRDefault="264090CB" w:rsidP="00395FA2">
      <w:pPr>
        <w:numPr>
          <w:ilvl w:val="0"/>
          <w:numId w:val="21"/>
        </w:numPr>
        <w:spacing w:after="100"/>
        <w:jc w:val="both"/>
      </w:pPr>
      <w:r>
        <w:t>Are carrying out activities in compliance with all public health measures and requirements in relation to COVIDSafe Settings.</w:t>
      </w:r>
    </w:p>
    <w:p w14:paraId="62D402D6" w14:textId="1FD41E00" w:rsidR="00DF5410" w:rsidRDefault="00DF5410" w:rsidP="00395FA2">
      <w:pPr>
        <w:spacing w:after="100"/>
        <w:jc w:val="both"/>
      </w:pPr>
      <w:r w:rsidRPr="00DF5410">
        <w:rPr>
          <w:b/>
        </w:rPr>
        <w:t>Note:</w:t>
      </w:r>
      <w:r w:rsidRPr="00DF5410">
        <w:t xml:space="preserve"> Funds are for the successful grant recipient to use </w:t>
      </w:r>
      <w:r w:rsidR="00907A71">
        <w:t>at</w:t>
      </w:r>
      <w:r w:rsidR="00907A71" w:rsidRPr="00DF5410">
        <w:t xml:space="preserve"> </w:t>
      </w:r>
      <w:r w:rsidRPr="00DF5410">
        <w:t xml:space="preserve">their own registered place </w:t>
      </w:r>
      <w:r w:rsidR="00645C9F" w:rsidRPr="00DF5410">
        <w:t>i.e.,</w:t>
      </w:r>
      <w:r w:rsidRPr="00DF5410">
        <w:t xml:space="preserve"> not pass to another person or place.</w:t>
      </w:r>
    </w:p>
    <w:p w14:paraId="547A57AF" w14:textId="22D92E93" w:rsidR="00DF5410" w:rsidRPr="00727600" w:rsidRDefault="00DF5410" w:rsidP="00727600">
      <w:pPr>
        <w:pStyle w:val="Heading1"/>
        <w:numPr>
          <w:ilvl w:val="0"/>
          <w:numId w:val="15"/>
        </w:numPr>
        <w:spacing w:after="240" w:line="240" w:lineRule="auto"/>
        <w:rPr>
          <w:sz w:val="32"/>
        </w:rPr>
      </w:pPr>
      <w:bookmarkStart w:id="17" w:name="_Toc13512030"/>
      <w:bookmarkStart w:id="18" w:name="_Toc13653778"/>
      <w:bookmarkStart w:id="19" w:name="_Toc13655126"/>
      <w:bookmarkStart w:id="20" w:name="_Toc80786097"/>
      <w:bookmarkStart w:id="21" w:name="_Toc105597621"/>
      <w:bookmarkStart w:id="22" w:name="_Toc110337878"/>
      <w:r w:rsidRPr="00727600">
        <w:rPr>
          <w:sz w:val="32"/>
        </w:rPr>
        <w:t>Who can not apply?</w:t>
      </w:r>
      <w:bookmarkEnd w:id="17"/>
      <w:bookmarkEnd w:id="18"/>
      <w:bookmarkEnd w:id="19"/>
      <w:bookmarkEnd w:id="20"/>
      <w:bookmarkEnd w:id="21"/>
      <w:bookmarkEnd w:id="22"/>
    </w:p>
    <w:p w14:paraId="7482A977" w14:textId="77777777" w:rsidR="00DF5410" w:rsidRPr="00DF5410" w:rsidRDefault="00DF5410" w:rsidP="00395FA2">
      <w:pPr>
        <w:spacing w:before="60" w:after="120"/>
        <w:jc w:val="both"/>
        <w:rPr>
          <w:rFonts w:cs="Times New Roman"/>
          <w:lang w:eastAsia="en-US"/>
        </w:rPr>
      </w:pPr>
      <w:r w:rsidRPr="00DF5410">
        <w:rPr>
          <w:rFonts w:cs="Times New Roman"/>
          <w:lang w:eastAsia="en-US"/>
        </w:rPr>
        <w:t>Any person who does not meet the above criteria is ineligible to apply for this grant.</w:t>
      </w:r>
    </w:p>
    <w:p w14:paraId="706FC46F" w14:textId="734A5A4B" w:rsidR="00DF5410" w:rsidRPr="00DF5410" w:rsidRDefault="00DF5410" w:rsidP="00611899">
      <w:pPr>
        <w:spacing w:after="100"/>
        <w:jc w:val="both"/>
        <w:rPr>
          <w:rFonts w:cs="Times New Roman"/>
          <w:lang w:eastAsia="en-US"/>
        </w:rPr>
      </w:pPr>
      <w:r w:rsidRPr="00DF5410">
        <w:rPr>
          <w:rFonts w:cs="Times New Roman"/>
          <w:b/>
          <w:lang w:eastAsia="en-US"/>
        </w:rPr>
        <w:t>Note:</w:t>
      </w:r>
      <w:r w:rsidRPr="00DF5410">
        <w:rPr>
          <w:rFonts w:cs="Times New Roman"/>
          <w:lang w:eastAsia="en-US"/>
        </w:rPr>
        <w:t xml:space="preserve"> Only one applicant can apply for this grant at a given address</w:t>
      </w:r>
      <w:r w:rsidR="00237C06">
        <w:rPr>
          <w:rFonts w:cs="Times New Roman"/>
          <w:lang w:eastAsia="en-US"/>
        </w:rPr>
        <w:t>.</w:t>
      </w:r>
      <w:r w:rsidRPr="00DF5410">
        <w:rPr>
          <w:rFonts w:cs="Times New Roman"/>
          <w:lang w:eastAsia="en-US"/>
        </w:rPr>
        <w:t xml:space="preserve"> </w:t>
      </w:r>
    </w:p>
    <w:p w14:paraId="02A08A6F" w14:textId="000A4049" w:rsidR="00DF5410" w:rsidRPr="00727600" w:rsidRDefault="00DF5410" w:rsidP="00E0100F">
      <w:pPr>
        <w:pStyle w:val="Heading1"/>
        <w:numPr>
          <w:ilvl w:val="0"/>
          <w:numId w:val="15"/>
        </w:numPr>
        <w:spacing w:after="240" w:line="240" w:lineRule="auto"/>
        <w:jc w:val="both"/>
        <w:rPr>
          <w:sz w:val="32"/>
        </w:rPr>
      </w:pPr>
      <w:bookmarkStart w:id="23" w:name="_Toc13512031"/>
      <w:bookmarkStart w:id="24" w:name="_Toc13653779"/>
      <w:bookmarkStart w:id="25" w:name="_Toc13655127"/>
      <w:bookmarkStart w:id="26" w:name="_Toc80786098"/>
      <w:bookmarkStart w:id="27" w:name="_Toc105597622"/>
      <w:bookmarkStart w:id="28" w:name="_Toc110337879"/>
      <w:r w:rsidRPr="00727600">
        <w:rPr>
          <w:sz w:val="32"/>
        </w:rPr>
        <w:lastRenderedPageBreak/>
        <w:t>Wh</w:t>
      </w:r>
      <w:r w:rsidR="008A7A5E">
        <w:rPr>
          <w:sz w:val="32"/>
        </w:rPr>
        <w:t xml:space="preserve">en is the eligible purchase period and how long </w:t>
      </w:r>
      <w:r w:rsidR="00312150">
        <w:rPr>
          <w:sz w:val="32"/>
        </w:rPr>
        <w:t xml:space="preserve">do </w:t>
      </w:r>
      <w:r w:rsidR="008A7A5E">
        <w:rPr>
          <w:sz w:val="32"/>
        </w:rPr>
        <w:t xml:space="preserve">I need to keep </w:t>
      </w:r>
      <w:r w:rsidR="001C5519">
        <w:rPr>
          <w:sz w:val="32"/>
        </w:rPr>
        <w:t xml:space="preserve">my </w:t>
      </w:r>
      <w:r w:rsidR="008A7A5E">
        <w:rPr>
          <w:sz w:val="32"/>
        </w:rPr>
        <w:t>receipts?</w:t>
      </w:r>
      <w:bookmarkEnd w:id="28"/>
      <w:r w:rsidR="008A7A5E">
        <w:rPr>
          <w:sz w:val="32"/>
        </w:rPr>
        <w:t xml:space="preserve"> </w:t>
      </w:r>
      <w:bookmarkEnd w:id="23"/>
      <w:bookmarkEnd w:id="24"/>
      <w:bookmarkEnd w:id="25"/>
      <w:bookmarkEnd w:id="26"/>
      <w:bookmarkEnd w:id="27"/>
    </w:p>
    <w:p w14:paraId="63EB679D" w14:textId="3A34296F" w:rsidR="00DF5410" w:rsidRPr="00DF5410" w:rsidRDefault="00DF5410" w:rsidP="00395FA2">
      <w:pPr>
        <w:spacing w:before="60" w:after="120"/>
        <w:jc w:val="both"/>
        <w:rPr>
          <w:rFonts w:cs="Times New Roman"/>
          <w:lang w:eastAsia="en-US"/>
        </w:rPr>
      </w:pPr>
      <w:r w:rsidRPr="00DF5410">
        <w:rPr>
          <w:rFonts w:cs="Times New Roman"/>
          <w:lang w:eastAsia="en-US"/>
        </w:rPr>
        <w:t xml:space="preserve">Eligible items that are </w:t>
      </w:r>
      <w:r w:rsidR="001948EA" w:rsidRPr="5547808C">
        <w:rPr>
          <w:rFonts w:cs="Times New Roman"/>
          <w:lang w:eastAsia="en-US"/>
        </w:rPr>
        <w:t xml:space="preserve">purchased </w:t>
      </w:r>
      <w:r w:rsidRPr="00DF5410">
        <w:rPr>
          <w:rFonts w:cs="Times New Roman"/>
          <w:lang w:eastAsia="en-US"/>
        </w:rPr>
        <w:t xml:space="preserve">and paid </w:t>
      </w:r>
      <w:r w:rsidR="00123C65">
        <w:rPr>
          <w:rFonts w:cs="Times New Roman"/>
          <w:lang w:eastAsia="en-US"/>
        </w:rPr>
        <w:t xml:space="preserve">for </w:t>
      </w:r>
      <w:r w:rsidRPr="00DF5410">
        <w:rPr>
          <w:rFonts w:cs="Times New Roman"/>
          <w:lang w:eastAsia="en-US"/>
        </w:rPr>
        <w:t xml:space="preserve">between 1 </w:t>
      </w:r>
      <w:r w:rsidR="00853732">
        <w:rPr>
          <w:rFonts w:cs="Times New Roman"/>
          <w:lang w:eastAsia="en-US"/>
        </w:rPr>
        <w:t>Oct</w:t>
      </w:r>
      <w:r w:rsidR="00853732" w:rsidRPr="5547808C">
        <w:rPr>
          <w:rFonts w:cs="Times New Roman"/>
          <w:lang w:eastAsia="en-US"/>
        </w:rPr>
        <w:t xml:space="preserve"> </w:t>
      </w:r>
      <w:r w:rsidRPr="00DF5410">
        <w:rPr>
          <w:rFonts w:cs="Times New Roman"/>
          <w:lang w:eastAsia="en-US"/>
        </w:rPr>
        <w:t xml:space="preserve">2022 and </w:t>
      </w:r>
      <w:r w:rsidRPr="5547808C">
        <w:rPr>
          <w:rFonts w:cs="Times New Roman"/>
          <w:lang w:eastAsia="en-US"/>
        </w:rPr>
        <w:t xml:space="preserve">30 </w:t>
      </w:r>
      <w:r w:rsidR="00D90D66">
        <w:rPr>
          <w:rFonts w:cs="Times New Roman"/>
          <w:lang w:eastAsia="en-US"/>
        </w:rPr>
        <w:t>Septem</w:t>
      </w:r>
      <w:r w:rsidR="007565FC">
        <w:rPr>
          <w:rFonts w:cs="Times New Roman"/>
          <w:lang w:eastAsia="en-US"/>
        </w:rPr>
        <w:t>b</w:t>
      </w:r>
      <w:r w:rsidR="00D90D66">
        <w:rPr>
          <w:rFonts w:cs="Times New Roman"/>
          <w:lang w:eastAsia="en-US"/>
        </w:rPr>
        <w:t>e</w:t>
      </w:r>
      <w:r w:rsidR="007565FC">
        <w:rPr>
          <w:rFonts w:cs="Times New Roman"/>
          <w:lang w:eastAsia="en-US"/>
        </w:rPr>
        <w:t>r</w:t>
      </w:r>
      <w:r w:rsidR="00D90D66" w:rsidRPr="5547808C">
        <w:rPr>
          <w:rFonts w:cs="Times New Roman"/>
          <w:lang w:eastAsia="en-US"/>
        </w:rPr>
        <w:t xml:space="preserve"> </w:t>
      </w:r>
      <w:r w:rsidRPr="5547808C">
        <w:rPr>
          <w:rFonts w:cs="Times New Roman"/>
          <w:lang w:eastAsia="en-US"/>
        </w:rPr>
        <w:t>2023</w:t>
      </w:r>
      <w:r w:rsidRPr="00DF5410">
        <w:rPr>
          <w:rFonts w:cs="Times New Roman"/>
          <w:lang w:eastAsia="en-US"/>
        </w:rPr>
        <w:t xml:space="preserve"> can be funded.</w:t>
      </w:r>
    </w:p>
    <w:p w14:paraId="58F2E114" w14:textId="46A25218" w:rsidR="00DF5410" w:rsidRPr="00DF5410" w:rsidRDefault="00DF5410" w:rsidP="008F48BE">
      <w:pPr>
        <w:spacing w:after="100"/>
        <w:jc w:val="both"/>
        <w:rPr>
          <w:rFonts w:cs="Times New Roman"/>
          <w:lang w:eastAsia="en-US"/>
        </w:rPr>
      </w:pPr>
      <w:r w:rsidRPr="00DF5410">
        <w:rPr>
          <w:rFonts w:cs="Times New Roman"/>
          <w:b/>
          <w:lang w:eastAsia="en-US"/>
        </w:rPr>
        <w:t>Note:</w:t>
      </w:r>
      <w:r w:rsidRPr="00DF5410">
        <w:rPr>
          <w:rFonts w:cs="Times New Roman"/>
          <w:lang w:eastAsia="en-US"/>
        </w:rPr>
        <w:t xml:space="preserve"> Please ensure that you keep </w:t>
      </w:r>
      <w:r w:rsidR="007B1960">
        <w:rPr>
          <w:rFonts w:cs="Times New Roman"/>
          <w:lang w:eastAsia="en-US"/>
        </w:rPr>
        <w:t xml:space="preserve">all </w:t>
      </w:r>
      <w:r w:rsidRPr="00DF5410">
        <w:rPr>
          <w:rFonts w:cs="Times New Roman"/>
          <w:lang w:eastAsia="en-US"/>
        </w:rPr>
        <w:t>receipts</w:t>
      </w:r>
      <w:r w:rsidR="007B1960">
        <w:rPr>
          <w:rFonts w:cs="Times New Roman"/>
          <w:lang w:eastAsia="en-US"/>
        </w:rPr>
        <w:t xml:space="preserve"> for a minimum of five (5)</w:t>
      </w:r>
      <w:r w:rsidR="003D1494">
        <w:rPr>
          <w:rFonts w:cs="Times New Roman"/>
          <w:lang w:eastAsia="en-US"/>
        </w:rPr>
        <w:t xml:space="preserve"> </w:t>
      </w:r>
      <w:r w:rsidR="00B7474B">
        <w:rPr>
          <w:rFonts w:cs="Times New Roman"/>
          <w:lang w:eastAsia="en-US"/>
        </w:rPr>
        <w:t xml:space="preserve">years </w:t>
      </w:r>
      <w:r w:rsidR="003D1494">
        <w:rPr>
          <w:rFonts w:cs="Times New Roman"/>
          <w:lang w:eastAsia="en-US"/>
        </w:rPr>
        <w:t>from the completion of your project</w:t>
      </w:r>
      <w:r w:rsidRPr="00DF5410">
        <w:rPr>
          <w:rFonts w:cs="Times New Roman"/>
          <w:lang w:eastAsia="en-US"/>
        </w:rPr>
        <w:t>, as they may be requested</w:t>
      </w:r>
      <w:r w:rsidR="003D1494">
        <w:rPr>
          <w:rFonts w:cs="Times New Roman"/>
          <w:lang w:eastAsia="en-US"/>
        </w:rPr>
        <w:t xml:space="preserve"> if you are audited</w:t>
      </w:r>
      <w:r w:rsidRPr="00DF5410">
        <w:rPr>
          <w:rFonts w:cs="Times New Roman"/>
          <w:lang w:eastAsia="en-US"/>
        </w:rPr>
        <w:t>.</w:t>
      </w:r>
    </w:p>
    <w:p w14:paraId="78B1B473" w14:textId="5FE7E5BA" w:rsidR="00DF5410" w:rsidRPr="006464E7" w:rsidRDefault="008057BA" w:rsidP="006464E7">
      <w:pPr>
        <w:pStyle w:val="Heading1"/>
        <w:numPr>
          <w:ilvl w:val="0"/>
          <w:numId w:val="15"/>
        </w:numPr>
        <w:spacing w:after="240" w:line="240" w:lineRule="auto"/>
        <w:rPr>
          <w:sz w:val="32"/>
        </w:rPr>
      </w:pPr>
      <w:bookmarkStart w:id="29" w:name="_Toc13511883"/>
      <w:bookmarkStart w:id="30" w:name="_Toc13512032"/>
      <w:bookmarkStart w:id="31" w:name="_Toc13653780"/>
      <w:bookmarkStart w:id="32" w:name="_Toc103932839"/>
      <w:bookmarkStart w:id="33" w:name="_Toc105597623"/>
      <w:bookmarkStart w:id="34" w:name="_Toc110337880"/>
      <w:r w:rsidRPr="006464E7">
        <w:rPr>
          <w:sz w:val="32"/>
        </w:rPr>
        <w:t xml:space="preserve">What </w:t>
      </w:r>
      <w:r w:rsidR="00060865">
        <w:rPr>
          <w:sz w:val="32"/>
        </w:rPr>
        <w:t>ty</w:t>
      </w:r>
      <w:r w:rsidRPr="006464E7">
        <w:rPr>
          <w:sz w:val="32"/>
        </w:rPr>
        <w:t xml:space="preserve">pe of </w:t>
      </w:r>
      <w:r>
        <w:rPr>
          <w:sz w:val="32"/>
        </w:rPr>
        <w:t>E</w:t>
      </w:r>
      <w:r w:rsidR="00DF5410" w:rsidRPr="006464E7">
        <w:rPr>
          <w:sz w:val="32"/>
        </w:rPr>
        <w:t>ducation and Training</w:t>
      </w:r>
      <w:bookmarkEnd w:id="29"/>
      <w:bookmarkEnd w:id="30"/>
      <w:bookmarkEnd w:id="31"/>
      <w:bookmarkEnd w:id="32"/>
      <w:bookmarkEnd w:id="33"/>
      <w:r w:rsidRPr="006464E7">
        <w:rPr>
          <w:sz w:val="32"/>
        </w:rPr>
        <w:t xml:space="preserve"> </w:t>
      </w:r>
      <w:r w:rsidR="00FE4FEA">
        <w:rPr>
          <w:sz w:val="32"/>
        </w:rPr>
        <w:t>is</w:t>
      </w:r>
      <w:r w:rsidRPr="006464E7">
        <w:rPr>
          <w:sz w:val="32"/>
        </w:rPr>
        <w:t xml:space="preserve"> eligible?</w:t>
      </w:r>
      <w:bookmarkEnd w:id="34"/>
    </w:p>
    <w:p w14:paraId="5464871A" w14:textId="61B5A8F9" w:rsidR="00DF5410" w:rsidRPr="00DF5410" w:rsidRDefault="00123C65" w:rsidP="00395FA2">
      <w:pPr>
        <w:spacing w:before="60" w:after="120"/>
        <w:jc w:val="both"/>
        <w:rPr>
          <w:rFonts w:cs="Times New Roman"/>
          <w:lang w:eastAsia="en-US"/>
        </w:rPr>
      </w:pPr>
      <w:r>
        <w:rPr>
          <w:rFonts w:cs="Times New Roman"/>
          <w:lang w:eastAsia="en-US"/>
        </w:rPr>
        <w:t>C</w:t>
      </w:r>
      <w:r w:rsidR="00DF5410" w:rsidRPr="00DF5410">
        <w:rPr>
          <w:rFonts w:cs="Times New Roman"/>
          <w:lang w:eastAsia="en-US"/>
        </w:rPr>
        <w:t xml:space="preserve">ompetency-based training delivered by a registered training organisation or any other approved training to be held in </w:t>
      </w:r>
      <w:r w:rsidR="00DF5410" w:rsidRPr="5547808C">
        <w:rPr>
          <w:rFonts w:cs="Times New Roman"/>
          <w:lang w:eastAsia="en-US"/>
        </w:rPr>
        <w:t xml:space="preserve">between 1 </w:t>
      </w:r>
      <w:r w:rsidR="00FC4408">
        <w:rPr>
          <w:rFonts w:cs="Times New Roman"/>
          <w:lang w:eastAsia="en-US"/>
        </w:rPr>
        <w:t>October</w:t>
      </w:r>
      <w:r w:rsidR="00FC4408" w:rsidRPr="5547808C">
        <w:rPr>
          <w:rFonts w:cs="Times New Roman"/>
          <w:lang w:eastAsia="en-US"/>
        </w:rPr>
        <w:t xml:space="preserve"> </w:t>
      </w:r>
      <w:r w:rsidR="00DF5410" w:rsidRPr="5547808C">
        <w:rPr>
          <w:rFonts w:cs="Times New Roman"/>
          <w:lang w:eastAsia="en-US"/>
        </w:rPr>
        <w:t xml:space="preserve">2022 to 30 </w:t>
      </w:r>
      <w:r w:rsidR="00FC4408">
        <w:rPr>
          <w:rFonts w:cs="Times New Roman"/>
          <w:lang w:eastAsia="en-US"/>
        </w:rPr>
        <w:t>September</w:t>
      </w:r>
      <w:r w:rsidR="00FC4408" w:rsidRPr="5547808C">
        <w:rPr>
          <w:rFonts w:cs="Times New Roman"/>
          <w:lang w:eastAsia="en-US"/>
        </w:rPr>
        <w:t xml:space="preserve"> </w:t>
      </w:r>
      <w:r w:rsidR="00DF5410" w:rsidRPr="5547808C">
        <w:rPr>
          <w:rFonts w:cs="Times New Roman"/>
          <w:lang w:eastAsia="en-US"/>
        </w:rPr>
        <w:t>2023</w:t>
      </w:r>
      <w:r w:rsidR="00DF5410" w:rsidRPr="00DF5410">
        <w:rPr>
          <w:rFonts w:cs="Times New Roman"/>
          <w:lang w:eastAsia="en-US"/>
        </w:rPr>
        <w:t>.</w:t>
      </w:r>
    </w:p>
    <w:p w14:paraId="099A9173" w14:textId="70FE1F95" w:rsidR="00D07AF5" w:rsidRDefault="005966BB" w:rsidP="00395FA2">
      <w:pPr>
        <w:spacing w:before="60" w:after="120"/>
        <w:jc w:val="both"/>
        <w:rPr>
          <w:rFonts w:cs="Times New Roman"/>
          <w:lang w:eastAsia="en-US"/>
        </w:rPr>
      </w:pPr>
      <w:r w:rsidRPr="00305081">
        <w:t xml:space="preserve">The Victorian Wildlife Rehabilitation Guidelines will be released later this year. </w:t>
      </w:r>
      <w:r w:rsidR="00096CFE">
        <w:rPr>
          <w:rFonts w:cs="Times New Roman"/>
          <w:lang w:eastAsia="en-US"/>
        </w:rPr>
        <w:t>S</w:t>
      </w:r>
      <w:r w:rsidR="00D07AF5">
        <w:rPr>
          <w:rFonts w:cs="Times New Roman"/>
          <w:lang w:eastAsia="en-US"/>
        </w:rPr>
        <w:t>helter</w:t>
      </w:r>
      <w:r w:rsidR="00A2281D">
        <w:rPr>
          <w:rFonts w:cs="Times New Roman"/>
          <w:lang w:eastAsia="en-US"/>
        </w:rPr>
        <w:t xml:space="preserve"> operators</w:t>
      </w:r>
      <w:r w:rsidR="00D07AF5">
        <w:rPr>
          <w:rFonts w:cs="Times New Roman"/>
          <w:lang w:eastAsia="en-US"/>
        </w:rPr>
        <w:t xml:space="preserve"> </w:t>
      </w:r>
      <w:r w:rsidR="00096CFE">
        <w:rPr>
          <w:rFonts w:cs="Times New Roman"/>
          <w:lang w:eastAsia="en-US"/>
        </w:rPr>
        <w:t xml:space="preserve">and foster carers </w:t>
      </w:r>
      <w:r w:rsidR="00D07AF5">
        <w:rPr>
          <w:rFonts w:cs="Times New Roman"/>
          <w:lang w:eastAsia="en-US"/>
        </w:rPr>
        <w:t>are encouraged to register and participate</w:t>
      </w:r>
      <w:r w:rsidR="00D07AF5" w:rsidRPr="007C12D4">
        <w:rPr>
          <w:rFonts w:cs="Times New Roman"/>
          <w:lang w:eastAsia="en-US"/>
        </w:rPr>
        <w:t xml:space="preserve"> in free on-line seminars being promoted via ‘Together for Wildlife</w:t>
      </w:r>
      <w:r w:rsidR="00645C9F" w:rsidRPr="007C12D4">
        <w:rPr>
          <w:rFonts w:cs="Times New Roman"/>
          <w:lang w:eastAsia="en-US"/>
        </w:rPr>
        <w:t>.’</w:t>
      </w:r>
    </w:p>
    <w:p w14:paraId="374BA5D4" w14:textId="64B1D0E6" w:rsidR="005966BB" w:rsidRDefault="005966BB" w:rsidP="00395FA2">
      <w:pPr>
        <w:jc w:val="both"/>
      </w:pPr>
      <w:r w:rsidRPr="00305081">
        <w:t xml:space="preserve">To receive a copy </w:t>
      </w:r>
      <w:r w:rsidR="00946022">
        <w:t xml:space="preserve">of the </w:t>
      </w:r>
      <w:r w:rsidR="00946022" w:rsidRPr="00305081">
        <w:t xml:space="preserve">Victorian Wildlife Rehabilitation Guidelines </w:t>
      </w:r>
      <w:r w:rsidRPr="00305081">
        <w:t xml:space="preserve">and to be notified of upcoming training and webinar opportunities, please register your interest </w:t>
      </w:r>
      <w:r>
        <w:t xml:space="preserve">at </w:t>
      </w:r>
      <w:hyperlink r:id="rId37" w:history="1">
        <w:r w:rsidRPr="004876BA">
          <w:rPr>
            <w:rStyle w:val="Hyperlink"/>
          </w:rPr>
          <w:t>https://forms.office.com/r/2rak4M1bsD</w:t>
        </w:r>
      </w:hyperlink>
      <w:r>
        <w:t xml:space="preserve"> or scan </w:t>
      </w:r>
      <w:r w:rsidR="007454D5">
        <w:t xml:space="preserve">to register </w:t>
      </w:r>
      <w:r>
        <w:t>below:</w:t>
      </w:r>
    </w:p>
    <w:p w14:paraId="3BEBDE08" w14:textId="77777777" w:rsidR="00957957" w:rsidRDefault="00957957" w:rsidP="005966BB"/>
    <w:p w14:paraId="78BBEE57" w14:textId="77777777" w:rsidR="005966BB" w:rsidRPr="00B60A8F" w:rsidRDefault="005966BB" w:rsidP="005966BB">
      <w:pPr>
        <w:spacing w:after="120" w:line="240" w:lineRule="exact"/>
      </w:pPr>
      <w:bookmarkStart w:id="35" w:name="_Toc13511884"/>
      <w:bookmarkStart w:id="36" w:name="_Toc13512033"/>
      <w:bookmarkStart w:id="37" w:name="_Toc13653781"/>
      <w:bookmarkStart w:id="38" w:name="_Toc103932840"/>
      <w:r>
        <w:rPr>
          <w:noProof/>
        </w:rPr>
        <mc:AlternateContent>
          <mc:Choice Requires="wps">
            <w:drawing>
              <wp:anchor distT="0" distB="0" distL="114300" distR="114300" simplePos="0" relativeHeight="251640320" behindDoc="0" locked="0" layoutInCell="1" allowOverlap="1" wp14:anchorId="5F05F5B3" wp14:editId="02AFBDD5">
                <wp:simplePos x="0" y="0"/>
                <wp:positionH relativeFrom="margin">
                  <wp:align>left</wp:align>
                </wp:positionH>
                <wp:positionV relativeFrom="paragraph">
                  <wp:posOffset>8890</wp:posOffset>
                </wp:positionV>
                <wp:extent cx="1424762" cy="956930"/>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1424762" cy="956930"/>
                        </a:xfrm>
                        <a:prstGeom prst="rect">
                          <a:avLst/>
                        </a:prstGeom>
                        <a:solidFill>
                          <a:schemeClr val="lt1"/>
                        </a:solidFill>
                        <a:ln w="6350">
                          <a:noFill/>
                        </a:ln>
                      </wps:spPr>
                      <wps:txbx>
                        <w:txbxContent>
                          <w:p w14:paraId="675C841C" w14:textId="77777777" w:rsidR="005966BB" w:rsidRDefault="005966BB" w:rsidP="005966BB">
                            <w:r>
                              <w:rPr>
                                <w:noProof/>
                              </w:rPr>
                              <w:drawing>
                                <wp:inline distT="0" distB="0" distL="0" distR="0" wp14:anchorId="6E9EC564" wp14:editId="5C0774A7">
                                  <wp:extent cx="858520" cy="858520"/>
                                  <wp:effectExtent l="0" t="0" r="0" b="0"/>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38"/>
                                          <a:stretch>
                                            <a:fillRect/>
                                          </a:stretch>
                                        </pic:blipFill>
                                        <pic:spPr>
                                          <a:xfrm>
                                            <a:off x="0" y="0"/>
                                            <a:ext cx="858520" cy="858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05F5B3" id="Text Box 7" o:spid="_x0000_s1032" type="#_x0000_t202" style="position:absolute;margin-left:0;margin-top:.7pt;width:112.2pt;height:75.35pt;z-index:251640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" fillcolor="white [3201]" stroked="f" strokeweight=".5pt">
                <v:textbox>
                  <w:txbxContent>
                    <w:p w14:paraId="675C841C" w14:textId="77777777" w:rsidR="005966BB" w:rsidRDefault="005966BB" w:rsidP="005966BB">
                      <w:r>
                        <w:rPr>
                          <w:noProof/>
                        </w:rPr>
                        <w:drawing>
                          <wp:inline distT="0" distB="0" distL="0" distR="0" wp14:anchorId="6E9EC564" wp14:editId="5C0774A7">
                            <wp:extent cx="858520" cy="858520"/>
                            <wp:effectExtent l="0" t="0" r="0" b="0"/>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38"/>
                                    <a:stretch>
                                      <a:fillRect/>
                                    </a:stretch>
                                  </pic:blipFill>
                                  <pic:spPr>
                                    <a:xfrm>
                                      <a:off x="0" y="0"/>
                                      <a:ext cx="858520" cy="858520"/>
                                    </a:xfrm>
                                    <a:prstGeom prst="rect">
                                      <a:avLst/>
                                    </a:prstGeom>
                                  </pic:spPr>
                                </pic:pic>
                              </a:graphicData>
                            </a:graphic>
                          </wp:inline>
                        </w:drawing>
                      </w:r>
                    </w:p>
                  </w:txbxContent>
                </v:textbox>
                <w10:wrap anchorx="margin"/>
              </v:shape>
            </w:pict>
          </mc:Fallback>
        </mc:AlternateContent>
      </w:r>
    </w:p>
    <w:p w14:paraId="5CB36A3A" w14:textId="77777777" w:rsidR="005966BB" w:rsidRDefault="005966BB" w:rsidP="005966BB">
      <w:pPr>
        <w:pStyle w:val="bodycopy"/>
        <w:rPr>
          <w:rFonts w:cs="Arial"/>
          <w:sz w:val="20"/>
          <w:szCs w:val="20"/>
        </w:rPr>
      </w:pPr>
    </w:p>
    <w:p w14:paraId="69FF1F31" w14:textId="77777777" w:rsidR="005966BB" w:rsidRDefault="005966BB" w:rsidP="005966BB">
      <w:pPr>
        <w:pStyle w:val="bodycopy"/>
        <w:rPr>
          <w:rFonts w:cs="Arial"/>
          <w:sz w:val="20"/>
          <w:szCs w:val="20"/>
        </w:rPr>
      </w:pPr>
    </w:p>
    <w:p w14:paraId="7B5C78C2" w14:textId="77777777" w:rsidR="005966BB" w:rsidRDefault="005966BB" w:rsidP="005966BB">
      <w:pPr>
        <w:pStyle w:val="bodycopy"/>
        <w:rPr>
          <w:rFonts w:cs="Arial"/>
          <w:sz w:val="20"/>
          <w:szCs w:val="20"/>
        </w:rPr>
      </w:pPr>
    </w:p>
    <w:p w14:paraId="2591A224" w14:textId="77777777" w:rsidR="005966BB" w:rsidRDefault="005966BB" w:rsidP="005966BB">
      <w:pPr>
        <w:pStyle w:val="bodycopy"/>
        <w:rPr>
          <w:rFonts w:cs="Arial"/>
          <w:sz w:val="20"/>
          <w:szCs w:val="20"/>
        </w:rPr>
      </w:pPr>
    </w:p>
    <w:p w14:paraId="1C820142" w14:textId="77777777" w:rsidR="00957957" w:rsidRPr="004966C0" w:rsidRDefault="00957957" w:rsidP="00F81904">
      <w:pPr>
        <w:rPr>
          <w:rFonts w:cstheme="minorHAnsi"/>
        </w:rPr>
      </w:pPr>
    </w:p>
    <w:p w14:paraId="2F9FDCDE" w14:textId="0ED61C87" w:rsidR="00DF5410" w:rsidRPr="00E0100F" w:rsidRDefault="001C5519" w:rsidP="00E0100F">
      <w:pPr>
        <w:pStyle w:val="Heading1"/>
        <w:numPr>
          <w:ilvl w:val="0"/>
          <w:numId w:val="15"/>
        </w:numPr>
        <w:spacing w:after="240" w:line="240" w:lineRule="auto"/>
        <w:jc w:val="both"/>
        <w:rPr>
          <w:sz w:val="32"/>
        </w:rPr>
      </w:pPr>
      <w:bookmarkStart w:id="39" w:name="_Toc105597624"/>
      <w:bookmarkStart w:id="40" w:name="_Toc110337881"/>
      <w:r w:rsidRPr="00E0100F">
        <w:rPr>
          <w:sz w:val="32"/>
        </w:rPr>
        <w:t xml:space="preserve">What </w:t>
      </w:r>
      <w:r w:rsidR="00535017">
        <w:rPr>
          <w:sz w:val="32"/>
        </w:rPr>
        <w:t>are</w:t>
      </w:r>
      <w:r w:rsidR="00535017" w:rsidRPr="00E0100F">
        <w:rPr>
          <w:sz w:val="32"/>
        </w:rPr>
        <w:t xml:space="preserve"> </w:t>
      </w:r>
      <w:r w:rsidR="00E8545B" w:rsidRPr="00E0100F">
        <w:rPr>
          <w:sz w:val="32"/>
        </w:rPr>
        <w:t>the requirement</w:t>
      </w:r>
      <w:r w:rsidR="00535017">
        <w:rPr>
          <w:sz w:val="32"/>
        </w:rPr>
        <w:t>s</w:t>
      </w:r>
      <w:r w:rsidR="00E8545B" w:rsidRPr="00E0100F">
        <w:rPr>
          <w:sz w:val="32"/>
        </w:rPr>
        <w:t xml:space="preserve"> </w:t>
      </w:r>
      <w:r w:rsidR="0078251A">
        <w:rPr>
          <w:sz w:val="32"/>
        </w:rPr>
        <w:t>when</w:t>
      </w:r>
      <w:r w:rsidR="00E8545B" w:rsidRPr="00E0100F">
        <w:rPr>
          <w:sz w:val="32"/>
        </w:rPr>
        <w:t xml:space="preserve"> purchas</w:t>
      </w:r>
      <w:r w:rsidR="001B2CC4">
        <w:rPr>
          <w:sz w:val="32"/>
        </w:rPr>
        <w:t>ing</w:t>
      </w:r>
      <w:r w:rsidR="00E8545B" w:rsidRPr="00E0100F">
        <w:rPr>
          <w:sz w:val="32"/>
        </w:rPr>
        <w:t xml:space="preserve"> g</w:t>
      </w:r>
      <w:r w:rsidR="00DF5410" w:rsidRPr="00E0100F">
        <w:rPr>
          <w:sz w:val="32"/>
        </w:rPr>
        <w:t>eneral infrastructure and equipment</w:t>
      </w:r>
      <w:bookmarkEnd w:id="35"/>
      <w:bookmarkEnd w:id="36"/>
      <w:bookmarkEnd w:id="37"/>
      <w:bookmarkEnd w:id="38"/>
      <w:bookmarkEnd w:id="39"/>
      <w:r w:rsidR="00E8545B">
        <w:rPr>
          <w:sz w:val="32"/>
        </w:rPr>
        <w:t>?</w:t>
      </w:r>
      <w:bookmarkEnd w:id="40"/>
    </w:p>
    <w:p w14:paraId="034238E3" w14:textId="658258BD" w:rsidR="00285DF3" w:rsidRDefault="00FB4DF9" w:rsidP="008F48BE">
      <w:pPr>
        <w:spacing w:after="100"/>
        <w:jc w:val="both"/>
      </w:pPr>
      <w:r>
        <w:rPr>
          <w:rFonts w:cs="Times New Roman"/>
          <w:lang w:eastAsia="en-US"/>
        </w:rPr>
        <w:t xml:space="preserve">You may apply for </w:t>
      </w:r>
      <w:r w:rsidR="00694D8A">
        <w:rPr>
          <w:rFonts w:cs="Times New Roman"/>
          <w:lang w:eastAsia="en-US"/>
        </w:rPr>
        <w:t>grant to p</w:t>
      </w:r>
      <w:r w:rsidR="001C35DD">
        <w:rPr>
          <w:rFonts w:cs="Times New Roman"/>
          <w:lang w:eastAsia="en-US"/>
        </w:rPr>
        <w:t>urchase g</w:t>
      </w:r>
      <w:r w:rsidR="00DF5410" w:rsidRPr="51106642">
        <w:rPr>
          <w:rFonts w:cs="Times New Roman"/>
          <w:lang w:eastAsia="en-US"/>
        </w:rPr>
        <w:t>eneral infrastructure and equipment</w:t>
      </w:r>
      <w:r w:rsidR="00285DF3" w:rsidRPr="51106642">
        <w:rPr>
          <w:rFonts w:cs="Times New Roman"/>
          <w:lang w:eastAsia="en-US"/>
        </w:rPr>
        <w:t xml:space="preserve"> </w:t>
      </w:r>
      <w:r w:rsidR="00285DF3">
        <w:t>that</w:t>
      </w:r>
      <w:r w:rsidR="008F48BE">
        <w:t xml:space="preserve"> helps </w:t>
      </w:r>
      <w:r w:rsidR="006F62E7">
        <w:t xml:space="preserve">you </w:t>
      </w:r>
      <w:r w:rsidR="00151EAF">
        <w:t xml:space="preserve">with your </w:t>
      </w:r>
      <w:r w:rsidR="00285DF3">
        <w:t>rescue and rehabilitation of wildlife.</w:t>
      </w:r>
    </w:p>
    <w:p w14:paraId="604FDA13" w14:textId="5D0C5436" w:rsidR="00DF5410" w:rsidRPr="00DF5410" w:rsidRDefault="00DF5410" w:rsidP="00395FA2">
      <w:pPr>
        <w:spacing w:after="100"/>
        <w:jc w:val="both"/>
        <w:rPr>
          <w:rFonts w:cs="Times New Roman"/>
          <w:lang w:eastAsia="en-US"/>
        </w:rPr>
      </w:pPr>
      <w:r w:rsidRPr="51106642">
        <w:rPr>
          <w:rFonts w:cs="Times New Roman"/>
          <w:lang w:eastAsia="en-US"/>
        </w:rPr>
        <w:t xml:space="preserve">If you are planning to purchase equipment or infrastructure with value </w:t>
      </w:r>
      <w:r w:rsidR="00334D59">
        <w:rPr>
          <w:rFonts w:cs="Times New Roman"/>
          <w:lang w:eastAsia="en-US"/>
        </w:rPr>
        <w:t>of</w:t>
      </w:r>
      <w:r w:rsidRPr="51106642">
        <w:rPr>
          <w:rFonts w:cs="Times New Roman"/>
          <w:lang w:eastAsia="en-US"/>
        </w:rPr>
        <w:t xml:space="preserve"> more than $500, it is a requirement that you </w:t>
      </w:r>
      <w:r w:rsidRPr="001C35DD">
        <w:rPr>
          <w:rFonts w:cs="Times New Roman"/>
          <w:lang w:eastAsia="en-US"/>
        </w:rPr>
        <w:t>provide</w:t>
      </w:r>
      <w:r w:rsidRPr="00110353">
        <w:rPr>
          <w:rFonts w:cs="Times New Roman"/>
          <w:lang w:eastAsia="en-US"/>
        </w:rPr>
        <w:t xml:space="preserve"> </w:t>
      </w:r>
      <w:r w:rsidRPr="51106642">
        <w:rPr>
          <w:rFonts w:cs="Times New Roman"/>
          <w:lang w:eastAsia="en-US"/>
        </w:rPr>
        <w:t xml:space="preserve">a </w:t>
      </w:r>
      <w:r w:rsidRPr="001C35DD">
        <w:rPr>
          <w:rFonts w:cs="Times New Roman"/>
          <w:lang w:eastAsia="en-US"/>
        </w:rPr>
        <w:t>quote and design dimensions</w:t>
      </w:r>
      <w:r w:rsidRPr="51106642">
        <w:rPr>
          <w:rFonts w:cs="Times New Roman"/>
          <w:lang w:eastAsia="en-US"/>
        </w:rPr>
        <w:t xml:space="preserve"> </w:t>
      </w:r>
      <w:r w:rsidR="007B73EA" w:rsidRPr="51106642">
        <w:rPr>
          <w:rFonts w:cs="Times New Roman"/>
          <w:lang w:eastAsia="en-US"/>
        </w:rPr>
        <w:t>for the</w:t>
      </w:r>
      <w:r w:rsidRPr="51106642">
        <w:rPr>
          <w:rFonts w:cs="Times New Roman"/>
          <w:lang w:eastAsia="en-US"/>
        </w:rPr>
        <w:t xml:space="preserve"> proposed </w:t>
      </w:r>
      <w:r w:rsidR="00285DF3" w:rsidRPr="51106642">
        <w:rPr>
          <w:rFonts w:cs="Times New Roman"/>
          <w:lang w:eastAsia="en-US"/>
        </w:rPr>
        <w:t>infrastructure to be constructed or quote for equipment</w:t>
      </w:r>
      <w:r w:rsidR="00295016" w:rsidRPr="51106642">
        <w:rPr>
          <w:rFonts w:cs="Times New Roman"/>
          <w:lang w:eastAsia="en-US"/>
        </w:rPr>
        <w:t xml:space="preserve"> </w:t>
      </w:r>
      <w:r w:rsidRPr="51106642">
        <w:rPr>
          <w:rFonts w:cs="Times New Roman"/>
          <w:lang w:eastAsia="en-US"/>
        </w:rPr>
        <w:t>in your application.</w:t>
      </w:r>
      <w:bookmarkStart w:id="41" w:name="_Toc13653782"/>
      <w:r w:rsidRPr="51106642">
        <w:rPr>
          <w:rFonts w:cs="Times New Roman"/>
          <w:lang w:eastAsia="en-US"/>
        </w:rPr>
        <w:t xml:space="preserve"> </w:t>
      </w:r>
    </w:p>
    <w:tbl>
      <w:tblPr>
        <w:tblStyle w:val="PullOutBoxTable"/>
        <w:tblW w:w="5000" w:type="pct"/>
        <w:shd w:val="clear" w:color="auto" w:fill="DBE472"/>
        <w:tblLook w:val="0620" w:firstRow="1" w:lastRow="0" w:firstColumn="0" w:lastColumn="0" w:noHBand="1" w:noVBand="1"/>
      </w:tblPr>
      <w:tblGrid>
        <w:gridCol w:w="9649"/>
      </w:tblGrid>
      <w:tr w:rsidR="00DF5410" w:rsidRPr="00DF5410" w14:paraId="7D9C76CE" w14:textId="77777777" w:rsidTr="00C56BD2">
        <w:tc>
          <w:tcPr>
            <w:tcW w:w="5000" w:type="pct"/>
            <w:shd w:val="clear" w:color="auto" w:fill="DBE472"/>
          </w:tcPr>
          <w:p w14:paraId="726DE94F" w14:textId="2FAE81A5" w:rsidR="00DF5410" w:rsidRPr="00DF5410" w:rsidRDefault="00DF5410" w:rsidP="00395FA2">
            <w:pPr>
              <w:spacing w:before="120" w:after="120"/>
              <w:ind w:left="142" w:right="142"/>
              <w:jc w:val="both"/>
            </w:pPr>
            <w:bookmarkStart w:id="42" w:name="_Toc13511885"/>
            <w:bookmarkStart w:id="43" w:name="_Toc13512034"/>
            <w:bookmarkStart w:id="44" w:name="_Toc13653783"/>
            <w:bookmarkEnd w:id="41"/>
            <w:r w:rsidRPr="00DF5410">
              <w:rPr>
                <w:b/>
              </w:rPr>
              <w:t xml:space="preserve">Ensure dimensions for enclosures are consistent with the </w:t>
            </w:r>
            <w:hyperlink r:id="rId39" w:history="1">
              <w:r w:rsidRPr="00F67D82">
                <w:rPr>
                  <w:rStyle w:val="Hyperlink"/>
                  <w:i/>
                </w:rPr>
                <w:t>DELWP Wildlife Shelter and Foster Carer Authorisation Guide, July 2019</w:t>
              </w:r>
            </w:hyperlink>
            <w:r w:rsidRPr="00DF5410">
              <w:rPr>
                <w:b/>
              </w:rPr>
              <w:t xml:space="preserve"> </w:t>
            </w:r>
            <w:r w:rsidRPr="00DF5410">
              <w:t>(Condition 14 and Appendix 2).</w:t>
            </w:r>
          </w:p>
        </w:tc>
      </w:tr>
    </w:tbl>
    <w:p w14:paraId="7D85B3F7" w14:textId="77777777" w:rsidR="00F9665E" w:rsidRDefault="00F9665E" w:rsidP="008F48BE">
      <w:pPr>
        <w:spacing w:after="100"/>
        <w:jc w:val="both"/>
        <w:rPr>
          <w:rFonts w:cs="Times New Roman"/>
          <w:lang w:eastAsia="en-US"/>
        </w:rPr>
      </w:pPr>
      <w:bookmarkStart w:id="45" w:name="_Toc13511886"/>
      <w:bookmarkStart w:id="46" w:name="_Toc13512035"/>
      <w:bookmarkStart w:id="47" w:name="_Toc13653784"/>
      <w:bookmarkStart w:id="48" w:name="_Toc103932841"/>
      <w:bookmarkEnd w:id="42"/>
      <w:bookmarkEnd w:id="43"/>
      <w:bookmarkEnd w:id="44"/>
    </w:p>
    <w:p w14:paraId="0907CCE6" w14:textId="017B6A27" w:rsidR="00F9665E" w:rsidRDefault="00F9665E" w:rsidP="00395FA2">
      <w:pPr>
        <w:spacing w:after="100"/>
        <w:jc w:val="both"/>
        <w:rPr>
          <w:rFonts w:cs="Times New Roman"/>
          <w:lang w:eastAsia="en-US"/>
        </w:rPr>
      </w:pPr>
      <w:r>
        <w:rPr>
          <w:rFonts w:cs="Times New Roman"/>
          <w:lang w:eastAsia="en-US"/>
        </w:rPr>
        <w:t xml:space="preserve">Note: </w:t>
      </w:r>
      <w:r w:rsidR="00AC18A5">
        <w:rPr>
          <w:rFonts w:cs="Times New Roman"/>
          <w:lang w:eastAsia="en-US"/>
        </w:rPr>
        <w:t xml:space="preserve">Emergency Response </w:t>
      </w:r>
      <w:r w:rsidR="00151EAF">
        <w:rPr>
          <w:rFonts w:cs="Times New Roman"/>
          <w:lang w:eastAsia="en-US"/>
        </w:rPr>
        <w:t>P</w:t>
      </w:r>
      <w:r w:rsidR="00110353">
        <w:rPr>
          <w:rFonts w:cs="Times New Roman"/>
          <w:lang w:eastAsia="en-US"/>
        </w:rPr>
        <w:t xml:space="preserve">ersonal </w:t>
      </w:r>
      <w:r w:rsidR="00AC18A5">
        <w:rPr>
          <w:rFonts w:cs="Times New Roman"/>
          <w:lang w:eastAsia="en-US"/>
        </w:rPr>
        <w:t>P</w:t>
      </w:r>
      <w:r w:rsidR="00110353">
        <w:rPr>
          <w:rFonts w:cs="Times New Roman"/>
          <w:lang w:eastAsia="en-US"/>
        </w:rPr>
        <w:t xml:space="preserve">rotective </w:t>
      </w:r>
      <w:r w:rsidR="00AC18A5">
        <w:rPr>
          <w:rFonts w:cs="Times New Roman"/>
          <w:lang w:eastAsia="en-US"/>
        </w:rPr>
        <w:t>E</w:t>
      </w:r>
      <w:r w:rsidR="00110353">
        <w:rPr>
          <w:rFonts w:cs="Times New Roman"/>
          <w:lang w:eastAsia="en-US"/>
        </w:rPr>
        <w:t>quipment (PPE)</w:t>
      </w:r>
      <w:r w:rsidR="00AC18A5">
        <w:rPr>
          <w:rFonts w:cs="Times New Roman"/>
          <w:lang w:eastAsia="en-US"/>
        </w:rPr>
        <w:t xml:space="preserve"> </w:t>
      </w:r>
      <w:r w:rsidR="00687B80">
        <w:rPr>
          <w:rFonts w:cs="Times New Roman"/>
          <w:lang w:eastAsia="en-US"/>
        </w:rPr>
        <w:t xml:space="preserve">is </w:t>
      </w:r>
      <w:r w:rsidR="00AC18A5">
        <w:rPr>
          <w:rFonts w:cs="Times New Roman"/>
          <w:lang w:eastAsia="en-US"/>
        </w:rPr>
        <w:t xml:space="preserve">mandated </w:t>
      </w:r>
      <w:r w:rsidR="00DE5687">
        <w:rPr>
          <w:rFonts w:cs="Times New Roman"/>
          <w:lang w:eastAsia="en-US"/>
        </w:rPr>
        <w:t>by DELWP</w:t>
      </w:r>
      <w:r w:rsidR="00687B80">
        <w:rPr>
          <w:rFonts w:cs="Times New Roman"/>
          <w:lang w:eastAsia="en-US"/>
        </w:rPr>
        <w:t>,</w:t>
      </w:r>
      <w:r w:rsidR="00DE5687">
        <w:rPr>
          <w:rFonts w:cs="Times New Roman"/>
          <w:lang w:eastAsia="en-US"/>
        </w:rPr>
        <w:t xml:space="preserve"> </w:t>
      </w:r>
      <w:r w:rsidR="00184325">
        <w:rPr>
          <w:rFonts w:cs="Times New Roman"/>
          <w:lang w:eastAsia="en-US"/>
        </w:rPr>
        <w:t xml:space="preserve">however, this year it </w:t>
      </w:r>
      <w:r w:rsidR="00DE5687">
        <w:rPr>
          <w:rFonts w:cs="Times New Roman"/>
          <w:lang w:eastAsia="en-US"/>
        </w:rPr>
        <w:t>is not</w:t>
      </w:r>
      <w:r w:rsidR="00491A2F">
        <w:rPr>
          <w:rFonts w:cs="Times New Roman"/>
          <w:lang w:eastAsia="en-US"/>
        </w:rPr>
        <w:t xml:space="preserve"> an eligible item for funding.</w:t>
      </w:r>
      <w:r w:rsidR="00A773C8">
        <w:rPr>
          <w:rFonts w:cs="Times New Roman"/>
          <w:lang w:eastAsia="en-US"/>
        </w:rPr>
        <w:t xml:space="preserve"> I</w:t>
      </w:r>
      <w:r w:rsidR="00491A2F">
        <w:rPr>
          <w:rFonts w:cs="Times New Roman"/>
          <w:lang w:eastAsia="en-US"/>
        </w:rPr>
        <w:t xml:space="preserve">f you </w:t>
      </w:r>
      <w:r w:rsidR="002527EA">
        <w:rPr>
          <w:rFonts w:cs="Times New Roman"/>
          <w:lang w:eastAsia="en-US"/>
        </w:rPr>
        <w:t xml:space="preserve">have any queries, please </w:t>
      </w:r>
      <w:r w:rsidR="00322DA1">
        <w:rPr>
          <w:rFonts w:cs="Times New Roman"/>
          <w:lang w:eastAsia="en-US"/>
        </w:rPr>
        <w:t xml:space="preserve">contact </w:t>
      </w:r>
      <w:r w:rsidR="00687B80">
        <w:rPr>
          <w:rFonts w:cs="Times New Roman"/>
          <w:lang w:eastAsia="en-US"/>
        </w:rPr>
        <w:t xml:space="preserve">the Wildlife Emergency team at </w:t>
      </w:r>
      <w:hyperlink r:id="rId40" w:history="1">
        <w:r w:rsidR="00A773C8" w:rsidRPr="003E2657">
          <w:rPr>
            <w:rStyle w:val="Hyperlink"/>
            <w:rFonts w:cs="Times New Roman"/>
            <w:lang w:eastAsia="en-US"/>
          </w:rPr>
          <w:t>wildlife.emergencies@delwp.vic.gov.au</w:t>
        </w:r>
      </w:hyperlink>
    </w:p>
    <w:p w14:paraId="7686A775" w14:textId="467EBB59" w:rsidR="00DF5410" w:rsidRPr="00E0100F" w:rsidRDefault="00535017" w:rsidP="00E0100F">
      <w:pPr>
        <w:pStyle w:val="Heading1"/>
        <w:numPr>
          <w:ilvl w:val="0"/>
          <w:numId w:val="15"/>
        </w:numPr>
        <w:spacing w:after="240" w:line="240" w:lineRule="auto"/>
        <w:jc w:val="both"/>
        <w:rPr>
          <w:sz w:val="32"/>
        </w:rPr>
      </w:pPr>
      <w:bookmarkStart w:id="49" w:name="_Toc105597625"/>
      <w:bookmarkStart w:id="50" w:name="_Toc110337882"/>
      <w:r>
        <w:rPr>
          <w:sz w:val="32"/>
        </w:rPr>
        <w:t xml:space="preserve">What type of </w:t>
      </w:r>
      <w:r w:rsidR="00DF5410" w:rsidRPr="00E0100F">
        <w:rPr>
          <w:sz w:val="32"/>
        </w:rPr>
        <w:t>Consumable item</w:t>
      </w:r>
      <w:r w:rsidR="000D5A36">
        <w:rPr>
          <w:sz w:val="32"/>
        </w:rPr>
        <w:t>s</w:t>
      </w:r>
      <w:r w:rsidR="00D23B2A">
        <w:rPr>
          <w:sz w:val="32"/>
        </w:rPr>
        <w:t xml:space="preserve"> can I apply for</w:t>
      </w:r>
      <w:r w:rsidR="000D5A36">
        <w:rPr>
          <w:sz w:val="32"/>
        </w:rPr>
        <w:t>?</w:t>
      </w:r>
      <w:bookmarkEnd w:id="45"/>
      <w:bookmarkEnd w:id="46"/>
      <w:bookmarkEnd w:id="47"/>
      <w:bookmarkEnd w:id="48"/>
      <w:bookmarkEnd w:id="49"/>
      <w:bookmarkEnd w:id="50"/>
    </w:p>
    <w:p w14:paraId="26D31FA1" w14:textId="37E52C53" w:rsidR="00DF5410" w:rsidRPr="00DF5410" w:rsidRDefault="00DF5410" w:rsidP="00DF5410">
      <w:pPr>
        <w:spacing w:after="100"/>
        <w:jc w:val="both"/>
        <w:rPr>
          <w:rFonts w:cs="Times New Roman"/>
          <w:lang w:eastAsia="en-US"/>
        </w:rPr>
      </w:pPr>
      <w:r w:rsidRPr="00DF5410">
        <w:rPr>
          <w:rFonts w:cs="Times New Roman"/>
          <w:lang w:eastAsia="en-US"/>
        </w:rPr>
        <w:t xml:space="preserve">Consumable items (capped at $1,500 as part of the maximum grant allocation), </w:t>
      </w:r>
      <w:r w:rsidR="00573D0D">
        <w:rPr>
          <w:rFonts w:cs="Times New Roman"/>
          <w:lang w:eastAsia="en-US"/>
        </w:rPr>
        <w:t xml:space="preserve">such as </w:t>
      </w:r>
      <w:r w:rsidRPr="00DF5410">
        <w:rPr>
          <w:rFonts w:cs="Times New Roman"/>
          <w:lang w:eastAsia="en-US"/>
        </w:rPr>
        <w:t>feed, petrol, veterinary fees and veterinary supplies.</w:t>
      </w:r>
    </w:p>
    <w:p w14:paraId="0C711B2A" w14:textId="78E4911E" w:rsidR="00DF5410" w:rsidRPr="00DF5410" w:rsidRDefault="00DF5410" w:rsidP="00DF5410">
      <w:pPr>
        <w:spacing w:after="100"/>
        <w:jc w:val="both"/>
        <w:rPr>
          <w:rFonts w:cs="Times New Roman"/>
          <w:lang w:eastAsia="en-US"/>
        </w:rPr>
      </w:pPr>
      <w:r w:rsidRPr="00DF5410">
        <w:rPr>
          <w:rFonts w:cs="Times New Roman"/>
          <w:lang w:eastAsia="en-US"/>
        </w:rPr>
        <w:t>Funding for other items (other than those excluded</w:t>
      </w:r>
      <w:r w:rsidR="004E744E">
        <w:rPr>
          <w:rFonts w:cs="Times New Roman"/>
          <w:lang w:eastAsia="en-US"/>
        </w:rPr>
        <w:t xml:space="preserve"> in Appendix 2</w:t>
      </w:r>
      <w:r w:rsidRPr="00DF5410">
        <w:rPr>
          <w:rFonts w:cs="Times New Roman"/>
          <w:lang w:eastAsia="en-US"/>
        </w:rPr>
        <w:t xml:space="preserve">) </w:t>
      </w:r>
      <w:r w:rsidR="001D60EB">
        <w:rPr>
          <w:rFonts w:cs="Times New Roman"/>
          <w:lang w:eastAsia="en-US"/>
        </w:rPr>
        <w:t>may</w:t>
      </w:r>
      <w:r w:rsidR="001D60EB" w:rsidRPr="00DF5410">
        <w:rPr>
          <w:rFonts w:cs="Times New Roman"/>
          <w:lang w:eastAsia="en-US"/>
        </w:rPr>
        <w:t xml:space="preserve"> </w:t>
      </w:r>
      <w:r w:rsidRPr="00DF5410">
        <w:rPr>
          <w:rFonts w:cs="Times New Roman"/>
          <w:lang w:eastAsia="en-US"/>
        </w:rPr>
        <w:t>also be considered by DELWP on merit</w:t>
      </w:r>
      <w:r w:rsidR="00573D0D">
        <w:rPr>
          <w:rFonts w:cs="Times New Roman"/>
          <w:lang w:eastAsia="en-US"/>
        </w:rPr>
        <w:t>,</w:t>
      </w:r>
      <w:r w:rsidRPr="00DF5410">
        <w:rPr>
          <w:rFonts w:cs="Times New Roman"/>
          <w:lang w:eastAsia="en-US"/>
        </w:rPr>
        <w:t xml:space="preserve"> providing there is enough information in your application to justify the purchase.</w:t>
      </w:r>
    </w:p>
    <w:p w14:paraId="2825116B" w14:textId="7E4E039F" w:rsidR="00DF5410" w:rsidRPr="001E032E" w:rsidRDefault="00DF5410" w:rsidP="001E032E">
      <w:pPr>
        <w:spacing w:before="240" w:after="120"/>
        <w:rPr>
          <w:rFonts w:cs="Times New Roman"/>
          <w:lang w:eastAsia="en-US"/>
        </w:rPr>
      </w:pPr>
      <w:r w:rsidRPr="00DF5410">
        <w:rPr>
          <w:rFonts w:cs="Times New Roman"/>
          <w:b/>
          <w:lang w:eastAsia="en-US"/>
        </w:rPr>
        <w:t>See Appendix 1 for detailed information on eligible items.</w:t>
      </w:r>
    </w:p>
    <w:p w14:paraId="3D5ECA16" w14:textId="3938FC75" w:rsidR="001E032E" w:rsidRPr="00727600" w:rsidRDefault="001E032E" w:rsidP="00E0100F">
      <w:pPr>
        <w:pStyle w:val="Heading1"/>
        <w:numPr>
          <w:ilvl w:val="0"/>
          <w:numId w:val="15"/>
        </w:numPr>
        <w:spacing w:after="240" w:line="240" w:lineRule="auto"/>
        <w:jc w:val="both"/>
        <w:rPr>
          <w:sz w:val="32"/>
        </w:rPr>
      </w:pPr>
      <w:bookmarkStart w:id="51" w:name="_Toc13512037"/>
      <w:bookmarkStart w:id="52" w:name="_Toc13653788"/>
      <w:bookmarkStart w:id="53" w:name="_Toc13655128"/>
      <w:bookmarkStart w:id="54" w:name="_Toc80786099"/>
      <w:bookmarkStart w:id="55" w:name="_Toc105597626"/>
      <w:bookmarkStart w:id="56" w:name="_Toc110337883"/>
      <w:r w:rsidRPr="00727600">
        <w:rPr>
          <w:sz w:val="32"/>
        </w:rPr>
        <w:lastRenderedPageBreak/>
        <w:t>What will not be funded?</w:t>
      </w:r>
      <w:bookmarkEnd w:id="51"/>
      <w:bookmarkEnd w:id="52"/>
      <w:bookmarkEnd w:id="53"/>
      <w:bookmarkEnd w:id="54"/>
      <w:bookmarkEnd w:id="55"/>
      <w:bookmarkEnd w:id="56"/>
    </w:p>
    <w:p w14:paraId="787B9384" w14:textId="77777777" w:rsidR="001E032E" w:rsidRPr="001E032E" w:rsidRDefault="001E032E" w:rsidP="00151EAF">
      <w:pPr>
        <w:spacing w:before="60" w:after="120"/>
        <w:jc w:val="both"/>
        <w:rPr>
          <w:rFonts w:cs="Times New Roman"/>
          <w:lang w:eastAsia="en-US"/>
        </w:rPr>
      </w:pPr>
      <w:r w:rsidRPr="001E032E">
        <w:rPr>
          <w:rFonts w:cs="Times New Roman"/>
          <w:lang w:eastAsia="en-US"/>
        </w:rPr>
        <w:t xml:space="preserve">Funding will not be provided for a range of activities and items not consistent with the WRG program, including: </w:t>
      </w:r>
    </w:p>
    <w:p w14:paraId="37D733E0" w14:textId="77777777" w:rsidR="001E032E" w:rsidRPr="001E032E" w:rsidRDefault="001E032E" w:rsidP="00151EAF">
      <w:pPr>
        <w:numPr>
          <w:ilvl w:val="0"/>
          <w:numId w:val="22"/>
        </w:numPr>
        <w:spacing w:before="120" w:after="120"/>
        <w:jc w:val="both"/>
      </w:pPr>
      <w:bookmarkStart w:id="57" w:name="ReturnHere"/>
      <w:bookmarkEnd w:id="57"/>
      <w:r w:rsidRPr="001E032E">
        <w:t>Utility costs such as rates, electricity, gas, and sewerage bills.</w:t>
      </w:r>
    </w:p>
    <w:p w14:paraId="55EDFB34" w14:textId="77777777" w:rsidR="001E032E" w:rsidRPr="001E032E" w:rsidRDefault="001E032E" w:rsidP="00151EAF">
      <w:pPr>
        <w:numPr>
          <w:ilvl w:val="0"/>
          <w:numId w:val="22"/>
        </w:numPr>
        <w:spacing w:before="120" w:after="120"/>
        <w:jc w:val="both"/>
      </w:pPr>
      <w:r w:rsidRPr="001E032E">
        <w:t>Vehicles including all types of trailers, boats, and ride on mowers.</w:t>
      </w:r>
    </w:p>
    <w:p w14:paraId="25CAEA23" w14:textId="77777777" w:rsidR="001E032E" w:rsidRPr="001E032E" w:rsidRDefault="001E032E" w:rsidP="00151EAF">
      <w:pPr>
        <w:numPr>
          <w:ilvl w:val="0"/>
          <w:numId w:val="22"/>
        </w:numPr>
        <w:spacing w:before="120" w:after="120"/>
        <w:jc w:val="both"/>
      </w:pPr>
      <w:r w:rsidRPr="001E032E">
        <w:t>Chainsaws, mulchers, freezers, and generators.</w:t>
      </w:r>
    </w:p>
    <w:p w14:paraId="7484F7EF" w14:textId="51919DEC" w:rsidR="001E032E" w:rsidRPr="001E032E" w:rsidRDefault="001E032E" w:rsidP="00151EAF">
      <w:pPr>
        <w:numPr>
          <w:ilvl w:val="0"/>
          <w:numId w:val="22"/>
        </w:numPr>
        <w:spacing w:before="120" w:after="120"/>
        <w:jc w:val="both"/>
      </w:pPr>
      <w:r w:rsidRPr="001E032E">
        <w:t xml:space="preserve">Infrared and motion-sensing surveillance cameras, radio telemetry, </w:t>
      </w:r>
      <w:r w:rsidR="008B2518">
        <w:t>S</w:t>
      </w:r>
      <w:r w:rsidR="008B2518" w:rsidRPr="001E032E">
        <w:t xml:space="preserve">chedule </w:t>
      </w:r>
      <w:r w:rsidRPr="001E032E">
        <w:t>4 and 8 capture chemicals.</w:t>
      </w:r>
    </w:p>
    <w:p w14:paraId="4403BB56" w14:textId="2BE49A70" w:rsidR="000910F9" w:rsidRDefault="00395B4E" w:rsidP="00151EAF">
      <w:pPr>
        <w:numPr>
          <w:ilvl w:val="0"/>
          <w:numId w:val="22"/>
        </w:numPr>
        <w:spacing w:before="120" w:after="120"/>
        <w:jc w:val="both"/>
      </w:pPr>
      <w:r>
        <w:t xml:space="preserve">Emergency Response </w:t>
      </w:r>
      <w:r w:rsidR="000910F9">
        <w:t>PPE</w:t>
      </w:r>
      <w:r w:rsidR="00000A84">
        <w:t xml:space="preserve"> that is mandated by DELWP.</w:t>
      </w:r>
    </w:p>
    <w:p w14:paraId="2C288702" w14:textId="12A7A222" w:rsidR="001E032E" w:rsidRPr="001E032E" w:rsidRDefault="001E032E" w:rsidP="00151EAF">
      <w:pPr>
        <w:numPr>
          <w:ilvl w:val="0"/>
          <w:numId w:val="22"/>
        </w:numPr>
        <w:spacing w:before="120" w:after="120"/>
        <w:jc w:val="both"/>
      </w:pPr>
      <w:r w:rsidRPr="001E032E">
        <w:t>Firearms including captive-bolt guns and darting related equipment, purchase, hiring and training courses. Gun safes, bullets and darts are not permitted.</w:t>
      </w:r>
    </w:p>
    <w:p w14:paraId="29D022E2" w14:textId="77777777" w:rsidR="001E032E" w:rsidRPr="001E032E" w:rsidRDefault="001E032E" w:rsidP="00151EAF">
      <w:pPr>
        <w:numPr>
          <w:ilvl w:val="0"/>
          <w:numId w:val="22"/>
        </w:numPr>
        <w:spacing w:before="120" w:after="120"/>
        <w:jc w:val="both"/>
      </w:pPr>
      <w:r w:rsidRPr="001E032E">
        <w:t>Any illegal activity.</w:t>
      </w:r>
    </w:p>
    <w:p w14:paraId="30D6F2B2" w14:textId="77777777" w:rsidR="001E032E" w:rsidRPr="001E032E" w:rsidRDefault="001E032E" w:rsidP="00151EAF">
      <w:pPr>
        <w:numPr>
          <w:ilvl w:val="0"/>
          <w:numId w:val="22"/>
        </w:numPr>
        <w:spacing w:before="120" w:after="120"/>
        <w:jc w:val="both"/>
      </w:pPr>
      <w:r w:rsidRPr="001E032E">
        <w:t>Purchase of goods for competitions, prizes, giveaways, vouchers, or alcohol.</w:t>
      </w:r>
    </w:p>
    <w:p w14:paraId="41297227" w14:textId="75A720C1" w:rsidR="001E032E" w:rsidRPr="008469E5" w:rsidRDefault="001E032E" w:rsidP="00151EAF">
      <w:pPr>
        <w:numPr>
          <w:ilvl w:val="0"/>
          <w:numId w:val="22"/>
        </w:numPr>
        <w:spacing w:before="120" w:after="120"/>
        <w:jc w:val="both"/>
      </w:pPr>
      <w:r w:rsidRPr="008469E5">
        <w:t>Legal fees or lobbying activities</w:t>
      </w:r>
      <w:r w:rsidR="001714A0" w:rsidRPr="008469E5">
        <w:t>.</w:t>
      </w:r>
    </w:p>
    <w:p w14:paraId="6E0D13B0" w14:textId="47EFBAC9" w:rsidR="001E032E" w:rsidRPr="008469E5" w:rsidRDefault="001E032E" w:rsidP="00151EAF">
      <w:pPr>
        <w:numPr>
          <w:ilvl w:val="0"/>
          <w:numId w:val="22"/>
        </w:numPr>
        <w:spacing w:before="120" w:after="120"/>
        <w:jc w:val="both"/>
      </w:pPr>
      <w:r w:rsidRPr="008469E5">
        <w:t>Education campaigns that could be considered political in nature (whole or part)</w:t>
      </w:r>
      <w:r w:rsidR="000D5D19" w:rsidRPr="008469E5">
        <w:t>.</w:t>
      </w:r>
    </w:p>
    <w:p w14:paraId="06B938C2" w14:textId="26585D19" w:rsidR="001E032E" w:rsidRPr="001E032E" w:rsidRDefault="001E032E" w:rsidP="00151EAF">
      <w:pPr>
        <w:numPr>
          <w:ilvl w:val="0"/>
          <w:numId w:val="22"/>
        </w:numPr>
        <w:spacing w:before="120" w:after="120"/>
        <w:jc w:val="both"/>
      </w:pPr>
      <w:r w:rsidRPr="001E032E">
        <w:t>Promotional or marketing material (</w:t>
      </w:r>
      <w:r w:rsidR="00645C9F" w:rsidRPr="001E032E">
        <w:t>e.g.,</w:t>
      </w:r>
      <w:r w:rsidRPr="001E032E">
        <w:t xml:space="preserve"> stickers, magnets, flyers, etc).</w:t>
      </w:r>
    </w:p>
    <w:p w14:paraId="0AC31AA9" w14:textId="77777777" w:rsidR="001E032E" w:rsidRPr="001E032E" w:rsidRDefault="001E032E" w:rsidP="00151EAF">
      <w:pPr>
        <w:numPr>
          <w:ilvl w:val="0"/>
          <w:numId w:val="22"/>
        </w:numPr>
        <w:spacing w:before="120" w:after="120"/>
        <w:jc w:val="both"/>
      </w:pPr>
      <w:r w:rsidRPr="001E032E">
        <w:t>Computers, laptops, tablets, and mobile phones/smartphones.</w:t>
      </w:r>
    </w:p>
    <w:p w14:paraId="79E27100" w14:textId="77777777" w:rsidR="001E032E" w:rsidRPr="001E032E" w:rsidRDefault="001E032E" w:rsidP="00151EAF">
      <w:pPr>
        <w:numPr>
          <w:ilvl w:val="0"/>
          <w:numId w:val="22"/>
        </w:numPr>
        <w:spacing w:before="120" w:after="120"/>
        <w:jc w:val="both"/>
      </w:pPr>
      <w:r w:rsidRPr="001E032E">
        <w:t>Insurance (vehicles, memberships, house, and property, etc).</w:t>
      </w:r>
    </w:p>
    <w:p w14:paraId="7F160242" w14:textId="77777777" w:rsidR="001E032E" w:rsidRPr="001E032E" w:rsidRDefault="001E032E" w:rsidP="00151EAF">
      <w:pPr>
        <w:numPr>
          <w:ilvl w:val="0"/>
          <w:numId w:val="22"/>
        </w:numPr>
        <w:spacing w:before="120" w:after="120"/>
        <w:jc w:val="both"/>
      </w:pPr>
      <w:bookmarkStart w:id="58" w:name="_Hlk517432475"/>
      <w:r w:rsidRPr="001E032E">
        <w:t>Any other activity or item determined by the assessment panel through the assessment process to be an inappropriate or unsuitable use of the funds</w:t>
      </w:r>
      <w:bookmarkEnd w:id="58"/>
      <w:r w:rsidRPr="001E032E">
        <w:t>.</w:t>
      </w:r>
    </w:p>
    <w:p w14:paraId="0A61A886" w14:textId="77777777" w:rsidR="001E032E" w:rsidRPr="001E032E" w:rsidRDefault="001E032E" w:rsidP="00151EAF">
      <w:pPr>
        <w:numPr>
          <w:ilvl w:val="0"/>
          <w:numId w:val="22"/>
        </w:numPr>
        <w:spacing w:before="120" w:after="120"/>
        <w:jc w:val="both"/>
      </w:pPr>
      <w:r w:rsidRPr="001E032E">
        <w:t xml:space="preserve">Any item not permitted by the </w:t>
      </w:r>
      <w:r w:rsidRPr="001E032E">
        <w:rPr>
          <w:i/>
        </w:rPr>
        <w:t>DELWP Wildlife Shelter and Foster Carer Authorisation Guide, July 2019.</w:t>
      </w:r>
    </w:p>
    <w:p w14:paraId="5F8ACA9C" w14:textId="77777777" w:rsidR="001E032E" w:rsidRPr="001E032E" w:rsidRDefault="001E032E" w:rsidP="00151EAF">
      <w:pPr>
        <w:spacing w:before="60" w:after="120"/>
        <w:jc w:val="both"/>
        <w:rPr>
          <w:rFonts w:cs="Times New Roman"/>
          <w:lang w:eastAsia="en-US"/>
        </w:rPr>
      </w:pPr>
      <w:r w:rsidRPr="001E032E">
        <w:rPr>
          <w:rFonts w:cs="Times New Roman"/>
          <w:b/>
          <w:lang w:eastAsia="en-US"/>
        </w:rPr>
        <w:t>Note:</w:t>
      </w:r>
      <w:r w:rsidRPr="001E032E">
        <w:rPr>
          <w:rFonts w:cs="Times New Roman"/>
          <w:lang w:eastAsia="en-US"/>
        </w:rPr>
        <w:t xml:space="preserve"> If an item in your application is deemed ineligible this will not affect the rest of your application. However, it will decrease the amount of your grant, so for your best result ensure you choose eligible items.</w:t>
      </w:r>
    </w:p>
    <w:p w14:paraId="6A8BA9C5" w14:textId="21BF769E" w:rsidR="001E032E" w:rsidRDefault="001E032E" w:rsidP="001E032E">
      <w:pPr>
        <w:spacing w:before="240" w:after="120"/>
        <w:rPr>
          <w:rFonts w:cs="Times New Roman"/>
          <w:b/>
          <w:lang w:eastAsia="en-US"/>
        </w:rPr>
      </w:pPr>
      <w:r w:rsidRPr="001E032E">
        <w:rPr>
          <w:rFonts w:cs="Times New Roman"/>
          <w:b/>
          <w:lang w:eastAsia="en-US"/>
        </w:rPr>
        <w:t>See Appendix 2 for detailed information on ineligible items.</w:t>
      </w:r>
    </w:p>
    <w:p w14:paraId="37E06910" w14:textId="248157B3" w:rsidR="001E032E" w:rsidRPr="00727600" w:rsidRDefault="001E032E" w:rsidP="00727600">
      <w:pPr>
        <w:pStyle w:val="Heading1"/>
        <w:numPr>
          <w:ilvl w:val="0"/>
          <w:numId w:val="15"/>
        </w:numPr>
        <w:spacing w:after="240" w:line="240" w:lineRule="auto"/>
        <w:rPr>
          <w:sz w:val="32"/>
        </w:rPr>
      </w:pPr>
      <w:bookmarkStart w:id="59" w:name="_Toc13512056"/>
      <w:bookmarkStart w:id="60" w:name="_Toc13653804"/>
      <w:bookmarkStart w:id="61" w:name="_Toc13655133"/>
      <w:bookmarkStart w:id="62" w:name="_Toc80786100"/>
      <w:bookmarkStart w:id="63" w:name="_Toc105597627"/>
      <w:bookmarkStart w:id="64" w:name="_Toc110337884"/>
      <w:r w:rsidRPr="00727600">
        <w:rPr>
          <w:sz w:val="32"/>
        </w:rPr>
        <w:t>How do I apply?</w:t>
      </w:r>
      <w:bookmarkEnd w:id="59"/>
      <w:bookmarkEnd w:id="60"/>
      <w:bookmarkEnd w:id="61"/>
      <w:bookmarkEnd w:id="62"/>
      <w:bookmarkEnd w:id="63"/>
      <w:bookmarkEnd w:id="64"/>
    </w:p>
    <w:p w14:paraId="159ED968" w14:textId="46DE2B7A" w:rsidR="001E032E" w:rsidRPr="001E032E" w:rsidRDefault="001A756F" w:rsidP="00151EAF">
      <w:pPr>
        <w:spacing w:before="60" w:after="120"/>
        <w:jc w:val="both"/>
        <w:rPr>
          <w:rFonts w:cs="Times New Roman"/>
          <w:lang w:eastAsia="en-US"/>
        </w:rPr>
      </w:pPr>
      <w:r>
        <w:rPr>
          <w:rFonts w:cs="Times New Roman"/>
          <w:lang w:eastAsia="en-US"/>
        </w:rPr>
        <w:t>A</w:t>
      </w:r>
      <w:r w:rsidR="001E032E" w:rsidRPr="001E032E">
        <w:rPr>
          <w:rFonts w:cs="Times New Roman"/>
          <w:lang w:eastAsia="en-US"/>
        </w:rPr>
        <w:t xml:space="preserve">pplications </w:t>
      </w:r>
      <w:r w:rsidR="00B943E1">
        <w:rPr>
          <w:rFonts w:cs="Times New Roman"/>
          <w:lang w:eastAsia="en-US"/>
        </w:rPr>
        <w:t>are to be submitted</w:t>
      </w:r>
      <w:r w:rsidR="00943592">
        <w:rPr>
          <w:rFonts w:cs="Times New Roman"/>
          <w:lang w:eastAsia="en-US"/>
        </w:rPr>
        <w:t xml:space="preserve"> </w:t>
      </w:r>
      <w:r w:rsidR="001E032E" w:rsidRPr="001E032E">
        <w:rPr>
          <w:rFonts w:cs="Times New Roman"/>
          <w:lang w:eastAsia="en-US"/>
        </w:rPr>
        <w:t xml:space="preserve">online using the </w:t>
      </w:r>
      <w:r w:rsidR="001E032E" w:rsidRPr="001E032E">
        <w:rPr>
          <w:rFonts w:cs="Times New Roman"/>
          <w:b/>
          <w:lang w:eastAsia="en-US"/>
        </w:rPr>
        <w:t>Grants Online</w:t>
      </w:r>
      <w:r w:rsidR="001E032E" w:rsidRPr="001E032E">
        <w:rPr>
          <w:rFonts w:cs="Times New Roman"/>
          <w:lang w:eastAsia="en-US"/>
        </w:rPr>
        <w:t xml:space="preserve"> portal.</w:t>
      </w:r>
    </w:p>
    <w:tbl>
      <w:tblPr>
        <w:tblStyle w:val="HighlightTable1"/>
        <w:tblW w:w="5000" w:type="pct"/>
        <w:tblLook w:val="0620" w:firstRow="1" w:lastRow="0" w:firstColumn="0" w:lastColumn="0" w:noHBand="1" w:noVBand="1"/>
        <w:tblCaption w:val="Hightlight Text"/>
      </w:tblPr>
      <w:tblGrid>
        <w:gridCol w:w="9639"/>
      </w:tblGrid>
      <w:tr w:rsidR="001E032E" w:rsidRPr="001E032E" w14:paraId="0E9C6210" w14:textId="77777777" w:rsidTr="00C56BD2">
        <w:tc>
          <w:tcPr>
            <w:tcW w:w="5000" w:type="pct"/>
          </w:tcPr>
          <w:p w14:paraId="0A07180B" w14:textId="77777777" w:rsidR="001E032E" w:rsidRPr="001E032E" w:rsidRDefault="001E032E" w:rsidP="00151EAF">
            <w:pPr>
              <w:spacing w:before="120" w:after="120" w:line="300" w:lineRule="atLeast"/>
              <w:ind w:left="227" w:right="227"/>
              <w:jc w:val="both"/>
              <w:rPr>
                <w:spacing w:val="-2"/>
              </w:rPr>
            </w:pPr>
            <w:r w:rsidRPr="001E032E">
              <w:rPr>
                <w:spacing w:val="-2"/>
              </w:rPr>
              <w:t>Apply online at:</w:t>
            </w:r>
          </w:p>
          <w:p w14:paraId="4D320662" w14:textId="75163659" w:rsidR="001E032E" w:rsidRPr="001E032E" w:rsidRDefault="003525B4" w:rsidP="00151EAF">
            <w:pPr>
              <w:spacing w:before="120" w:after="120" w:line="300" w:lineRule="atLeast"/>
              <w:ind w:left="227" w:right="227"/>
              <w:jc w:val="both"/>
              <w:rPr>
                <w:b/>
                <w:spacing w:val="-2"/>
              </w:rPr>
            </w:pPr>
            <w:hyperlink r:id="rId41" w:history="1">
              <w:r w:rsidR="001E032E" w:rsidRPr="001E032E">
                <w:rPr>
                  <w:b/>
                  <w:spacing w:val="-2"/>
                </w:rPr>
                <w:t>wildlife.vic.gov.au/grants/wildlife-rehabilitator-grants</w:t>
              </w:r>
            </w:hyperlink>
          </w:p>
          <w:p w14:paraId="132BB3C6" w14:textId="77777777" w:rsidR="001E032E" w:rsidRPr="001E032E" w:rsidRDefault="001E032E" w:rsidP="00151EAF">
            <w:pPr>
              <w:spacing w:before="120" w:after="120" w:line="300" w:lineRule="atLeast"/>
              <w:ind w:left="227" w:right="227"/>
              <w:jc w:val="both"/>
              <w:rPr>
                <w:spacing w:val="-2"/>
              </w:rPr>
            </w:pPr>
            <w:r w:rsidRPr="001E032E">
              <w:rPr>
                <w:spacing w:val="-2"/>
              </w:rPr>
              <w:t xml:space="preserve">From this web page, click on the </w:t>
            </w:r>
            <w:r w:rsidRPr="001E032E">
              <w:rPr>
                <w:b/>
                <w:spacing w:val="-2"/>
              </w:rPr>
              <w:t>‘Start New</w:t>
            </w:r>
            <w:r w:rsidRPr="001E032E">
              <w:rPr>
                <w:spacing w:val="-2"/>
              </w:rPr>
              <w:t xml:space="preserve"> </w:t>
            </w:r>
            <w:r w:rsidRPr="001E032E">
              <w:rPr>
                <w:b/>
                <w:spacing w:val="-2"/>
              </w:rPr>
              <w:t>Application’</w:t>
            </w:r>
            <w:r w:rsidRPr="001E032E">
              <w:rPr>
                <w:spacing w:val="-2"/>
              </w:rPr>
              <w:t xml:space="preserve"> button.</w:t>
            </w:r>
          </w:p>
        </w:tc>
      </w:tr>
    </w:tbl>
    <w:p w14:paraId="206ABCF5" w14:textId="26F85F00" w:rsidR="001E032E" w:rsidRPr="001E032E" w:rsidRDefault="001E032E" w:rsidP="00151EAF">
      <w:pPr>
        <w:spacing w:before="60" w:after="120"/>
        <w:jc w:val="both"/>
        <w:rPr>
          <w:rFonts w:cs="Times New Roman"/>
          <w:lang w:eastAsia="en-US"/>
        </w:rPr>
      </w:pPr>
      <w:r w:rsidRPr="001E032E">
        <w:rPr>
          <w:rFonts w:cs="Times New Roman"/>
          <w:lang w:eastAsia="en-US"/>
        </w:rPr>
        <w:t xml:space="preserve">You will be asked to enter your account. If you don’t have one, click on the </w:t>
      </w:r>
      <w:r w:rsidRPr="001E032E">
        <w:rPr>
          <w:rFonts w:cs="Times New Roman"/>
          <w:b/>
          <w:lang w:eastAsia="en-US"/>
        </w:rPr>
        <w:t>Create an Account</w:t>
      </w:r>
      <w:r w:rsidRPr="001E032E">
        <w:rPr>
          <w:rFonts w:cs="Times New Roman"/>
          <w:lang w:eastAsia="en-US"/>
        </w:rPr>
        <w:t xml:space="preserve"> button</w:t>
      </w:r>
      <w:r w:rsidR="00645C9F" w:rsidRPr="001E032E">
        <w:rPr>
          <w:rFonts w:cs="Times New Roman"/>
          <w:lang w:eastAsia="en-US"/>
        </w:rPr>
        <w:t xml:space="preserve">. </w:t>
      </w:r>
    </w:p>
    <w:p w14:paraId="39DFBEDF" w14:textId="594D57E4" w:rsidR="001E032E" w:rsidRPr="001E032E" w:rsidRDefault="00814520" w:rsidP="00151EAF">
      <w:pPr>
        <w:spacing w:before="60" w:after="120"/>
        <w:jc w:val="both"/>
        <w:rPr>
          <w:rFonts w:cs="Times New Roman"/>
          <w:lang w:eastAsia="en-US"/>
        </w:rPr>
      </w:pPr>
      <w:r>
        <w:rPr>
          <w:rFonts w:cs="Times New Roman"/>
          <w:lang w:eastAsia="en-US"/>
        </w:rPr>
        <w:t>Keep a record of</w:t>
      </w:r>
      <w:r w:rsidR="001E032E" w:rsidRPr="001E032E">
        <w:rPr>
          <w:rFonts w:cs="Times New Roman"/>
          <w:lang w:eastAsia="en-US"/>
        </w:rPr>
        <w:t xml:space="preserve"> your username (email) and password for future reference. Try to choose an email that will not change in the future because over time your account will record your grant history.</w:t>
      </w:r>
    </w:p>
    <w:p w14:paraId="57AA4FDF" w14:textId="77777777" w:rsidR="001E032E" w:rsidRPr="001E032E" w:rsidRDefault="001E032E" w:rsidP="00151EAF">
      <w:pPr>
        <w:spacing w:after="100"/>
        <w:jc w:val="both"/>
        <w:rPr>
          <w:rFonts w:cs="Times New Roman"/>
          <w:lang w:eastAsia="en-US"/>
        </w:rPr>
      </w:pPr>
      <w:r w:rsidRPr="001E032E">
        <w:rPr>
          <w:rFonts w:cs="Times New Roman"/>
          <w:lang w:eastAsia="en-US"/>
        </w:rPr>
        <w:t xml:space="preserve">To return to a saved draft application, click on the </w:t>
      </w:r>
      <w:r w:rsidRPr="001E032E">
        <w:rPr>
          <w:rFonts w:cs="Times New Roman"/>
          <w:b/>
          <w:lang w:eastAsia="en-US"/>
        </w:rPr>
        <w:t>‘Access Saved Application’</w:t>
      </w:r>
      <w:r w:rsidRPr="001E032E">
        <w:rPr>
          <w:rFonts w:cs="Times New Roman"/>
          <w:lang w:eastAsia="en-US"/>
        </w:rPr>
        <w:t xml:space="preserve"> button. </w:t>
      </w:r>
    </w:p>
    <w:p w14:paraId="3BC6F634" w14:textId="3574E705" w:rsidR="001E032E" w:rsidRPr="001E032E" w:rsidRDefault="001E032E" w:rsidP="00151EAF">
      <w:pPr>
        <w:spacing w:before="60" w:after="120"/>
        <w:jc w:val="both"/>
        <w:rPr>
          <w:rFonts w:cs="Times New Roman"/>
          <w:lang w:eastAsia="en-US"/>
        </w:rPr>
      </w:pPr>
      <w:r w:rsidRPr="001E032E">
        <w:rPr>
          <w:rFonts w:cs="Times New Roman"/>
          <w:lang w:eastAsia="en-US"/>
        </w:rPr>
        <w:t xml:space="preserve">You will receive an </w:t>
      </w:r>
      <w:r w:rsidRPr="001E032E">
        <w:rPr>
          <w:rFonts w:cs="Times New Roman"/>
          <w:b/>
          <w:lang w:eastAsia="en-US"/>
        </w:rPr>
        <w:t>application number</w:t>
      </w:r>
      <w:r w:rsidRPr="001E032E">
        <w:rPr>
          <w:rFonts w:cs="Times New Roman"/>
          <w:lang w:eastAsia="en-US"/>
        </w:rPr>
        <w:t xml:space="preserve"> </w:t>
      </w:r>
      <w:r w:rsidR="00364F0D">
        <w:rPr>
          <w:rFonts w:cs="Times New Roman"/>
          <w:lang w:eastAsia="en-US"/>
        </w:rPr>
        <w:t>(APPL</w:t>
      </w:r>
      <w:r w:rsidR="00EA65C6">
        <w:rPr>
          <w:rFonts w:cs="Times New Roman"/>
          <w:lang w:eastAsia="en-US"/>
        </w:rPr>
        <w:t xml:space="preserve">-XXXXX) </w:t>
      </w:r>
      <w:r w:rsidRPr="001E032E">
        <w:rPr>
          <w:rFonts w:cs="Times New Roman"/>
          <w:lang w:eastAsia="en-US"/>
        </w:rPr>
        <w:t xml:space="preserve">when you submit an application online. </w:t>
      </w:r>
      <w:r w:rsidRPr="001E032E">
        <w:rPr>
          <w:rFonts w:cs="Times New Roman"/>
          <w:b/>
          <w:lang w:eastAsia="en-US"/>
        </w:rPr>
        <w:t>Please quote this number in all communications</w:t>
      </w:r>
      <w:r w:rsidRPr="001E032E">
        <w:rPr>
          <w:rFonts w:cs="Times New Roman"/>
          <w:lang w:eastAsia="en-US"/>
        </w:rPr>
        <w:t xml:space="preserve"> with the department relating to your application</w:t>
      </w:r>
      <w:r w:rsidR="00B0334A">
        <w:rPr>
          <w:rFonts w:cs="Times New Roman"/>
          <w:lang w:eastAsia="en-US"/>
        </w:rPr>
        <w:t xml:space="preserve"> noting that this number </w:t>
      </w:r>
      <w:r w:rsidR="006C6236">
        <w:rPr>
          <w:rFonts w:cs="Times New Roman"/>
          <w:lang w:eastAsia="en-US"/>
        </w:rPr>
        <w:t xml:space="preserve">will </w:t>
      </w:r>
      <w:r w:rsidR="00B0334A">
        <w:rPr>
          <w:rFonts w:cs="Times New Roman"/>
          <w:lang w:eastAsia="en-US"/>
        </w:rPr>
        <w:t xml:space="preserve">change if you are </w:t>
      </w:r>
      <w:r w:rsidR="006C6236">
        <w:rPr>
          <w:rFonts w:cs="Times New Roman"/>
          <w:lang w:eastAsia="en-US"/>
        </w:rPr>
        <w:t>successful in obtaining a grant</w:t>
      </w:r>
      <w:r w:rsidRPr="001E032E">
        <w:rPr>
          <w:rFonts w:cs="Times New Roman"/>
          <w:lang w:eastAsia="en-US"/>
        </w:rPr>
        <w:t xml:space="preserve">. </w:t>
      </w:r>
      <w:bookmarkStart w:id="65" w:name="_Toc13511909"/>
      <w:bookmarkStart w:id="66" w:name="_Toc13512058"/>
    </w:p>
    <w:p w14:paraId="594DBAD1" w14:textId="06E61DAD" w:rsidR="001E032E" w:rsidRPr="00BB1AD9" w:rsidRDefault="001F44AD" w:rsidP="00BB1AD9">
      <w:pPr>
        <w:pStyle w:val="Heading1"/>
        <w:numPr>
          <w:ilvl w:val="0"/>
          <w:numId w:val="15"/>
        </w:numPr>
        <w:spacing w:after="240" w:line="240" w:lineRule="auto"/>
        <w:rPr>
          <w:sz w:val="32"/>
        </w:rPr>
      </w:pPr>
      <w:bookmarkStart w:id="67" w:name="_Toc13653809"/>
      <w:bookmarkStart w:id="68" w:name="_Toc103932847"/>
      <w:bookmarkStart w:id="69" w:name="_Toc105597631"/>
      <w:bookmarkStart w:id="70" w:name="_Toc110337885"/>
      <w:r w:rsidRPr="00BB1AD9">
        <w:rPr>
          <w:sz w:val="32"/>
        </w:rPr>
        <w:lastRenderedPageBreak/>
        <w:t xml:space="preserve">How to </w:t>
      </w:r>
      <w:r w:rsidR="001E032E" w:rsidRPr="00BB1AD9">
        <w:rPr>
          <w:sz w:val="32"/>
        </w:rPr>
        <w:t>complet</w:t>
      </w:r>
      <w:r w:rsidRPr="00BB1AD9">
        <w:rPr>
          <w:sz w:val="32"/>
        </w:rPr>
        <w:t>e</w:t>
      </w:r>
      <w:r w:rsidR="001E032E" w:rsidRPr="00BB1AD9">
        <w:rPr>
          <w:sz w:val="32"/>
        </w:rPr>
        <w:t xml:space="preserve"> the online form</w:t>
      </w:r>
      <w:bookmarkEnd w:id="65"/>
      <w:bookmarkEnd w:id="66"/>
      <w:bookmarkEnd w:id="67"/>
      <w:bookmarkEnd w:id="68"/>
      <w:bookmarkEnd w:id="69"/>
      <w:bookmarkEnd w:id="70"/>
    </w:p>
    <w:p w14:paraId="1604BF0B" w14:textId="77777777" w:rsidR="001E032E" w:rsidRPr="001E032E" w:rsidRDefault="001E032E" w:rsidP="00151EAF">
      <w:pPr>
        <w:numPr>
          <w:ilvl w:val="0"/>
          <w:numId w:val="37"/>
        </w:numPr>
        <w:spacing w:before="120" w:after="120"/>
        <w:jc w:val="both"/>
      </w:pPr>
      <w:r w:rsidRPr="001E032E">
        <w:t>Start early to give yourself enough time to read the guidelines carefully, get help if needed, check and submit your application on time.</w:t>
      </w:r>
    </w:p>
    <w:p w14:paraId="4F21B7AD" w14:textId="77777777" w:rsidR="001E032E" w:rsidRPr="001E032E" w:rsidRDefault="001E032E" w:rsidP="00151EAF">
      <w:pPr>
        <w:numPr>
          <w:ilvl w:val="0"/>
          <w:numId w:val="37"/>
        </w:numPr>
        <w:spacing w:before="120" w:after="120"/>
        <w:jc w:val="both"/>
      </w:pPr>
      <w:r w:rsidRPr="001E032E">
        <w:t xml:space="preserve">Refer to the </w:t>
      </w:r>
      <w:r w:rsidRPr="001E032E">
        <w:rPr>
          <w:i/>
        </w:rPr>
        <w:t>DELWP Grants Online Information Sheet for Community Users</w:t>
      </w:r>
      <w:r w:rsidRPr="001E032E">
        <w:t xml:space="preserve"> link provided on the web page above.</w:t>
      </w:r>
    </w:p>
    <w:p w14:paraId="5B9047E8" w14:textId="77777777" w:rsidR="001E032E" w:rsidRPr="001E032E" w:rsidRDefault="001E032E" w:rsidP="00151EAF">
      <w:pPr>
        <w:numPr>
          <w:ilvl w:val="0"/>
          <w:numId w:val="37"/>
        </w:numPr>
        <w:spacing w:before="120" w:after="120"/>
        <w:jc w:val="both"/>
      </w:pPr>
      <w:r w:rsidRPr="001E032E">
        <w:t xml:space="preserve">Use </w:t>
      </w:r>
      <w:r w:rsidRPr="001E032E">
        <w:rPr>
          <w:b/>
          <w:bCs/>
        </w:rPr>
        <w:t>Google Chrome</w:t>
      </w:r>
      <w:r w:rsidRPr="001E032E">
        <w:t xml:space="preserve"> rather than Internet Explorer which doesn’t perform as well.</w:t>
      </w:r>
    </w:p>
    <w:p w14:paraId="492363E0" w14:textId="0AB6FFA5" w:rsidR="001E032E" w:rsidRPr="001E032E" w:rsidRDefault="001E032E" w:rsidP="00151EAF">
      <w:pPr>
        <w:numPr>
          <w:ilvl w:val="0"/>
          <w:numId w:val="37"/>
        </w:numPr>
        <w:spacing w:before="120" w:after="120"/>
        <w:jc w:val="both"/>
      </w:pPr>
      <w:r w:rsidRPr="001E032E">
        <w:t xml:space="preserve">*Mandatory fields are marked with an </w:t>
      </w:r>
      <w:r w:rsidRPr="001E032E">
        <w:rPr>
          <w:b/>
          <w:bCs/>
        </w:rPr>
        <w:t>Asteri</w:t>
      </w:r>
      <w:r w:rsidR="00BC57A5">
        <w:rPr>
          <w:b/>
          <w:bCs/>
        </w:rPr>
        <w:t>sk</w:t>
      </w:r>
      <w:r w:rsidRPr="001E032E">
        <w:rPr>
          <w:b/>
          <w:bCs/>
        </w:rPr>
        <w:t>*.</w:t>
      </w:r>
      <w:r w:rsidRPr="001E032E">
        <w:t xml:space="preserve"> The online form won’t let you continue unless these questions are answered.</w:t>
      </w:r>
    </w:p>
    <w:p w14:paraId="6DBB64FC" w14:textId="47AB4D12" w:rsidR="001E032E" w:rsidRPr="001E032E" w:rsidRDefault="001E032E" w:rsidP="00151EAF">
      <w:pPr>
        <w:spacing w:before="120" w:after="120"/>
        <w:jc w:val="both"/>
      </w:pPr>
      <w:r>
        <w:t xml:space="preserve">Use the navigation bar to get to the page you want or use the </w:t>
      </w:r>
      <w:r w:rsidRPr="51106642">
        <w:rPr>
          <w:b/>
          <w:bCs/>
        </w:rPr>
        <w:t>Next Page</w:t>
      </w:r>
      <w:r>
        <w:t xml:space="preserve"> or </w:t>
      </w:r>
      <w:r w:rsidRPr="51106642">
        <w:rPr>
          <w:b/>
          <w:bCs/>
        </w:rPr>
        <w:t>Previous Page</w:t>
      </w:r>
      <w:r>
        <w:t xml:space="preserve"> buttons (not the browser backwards/forwards arrows).</w:t>
      </w:r>
      <w:bookmarkStart w:id="71" w:name="_Toc13511910"/>
      <w:bookmarkStart w:id="72" w:name="_Toc13512059"/>
      <w:bookmarkStart w:id="73" w:name="_Toc13653810"/>
    </w:p>
    <w:p w14:paraId="2454EA22" w14:textId="77777777" w:rsidR="00BA4CB2" w:rsidRPr="001E032E" w:rsidRDefault="00BA4CB2" w:rsidP="00BA4CB2">
      <w:pPr>
        <w:pStyle w:val="Heading2"/>
        <w:numPr>
          <w:ilvl w:val="0"/>
          <w:numId w:val="0"/>
        </w:numPr>
        <w:tabs>
          <w:tab w:val="clear" w:pos="1418"/>
          <w:tab w:val="left" w:pos="426"/>
        </w:tabs>
      </w:pPr>
      <w:bookmarkStart w:id="74" w:name="_Toc103932848"/>
      <w:bookmarkStart w:id="75" w:name="_Toc105597632"/>
      <w:r>
        <w:t>Supporting</w:t>
      </w:r>
      <w:r w:rsidRPr="001E032E">
        <w:t xml:space="preserve"> documents</w:t>
      </w:r>
    </w:p>
    <w:p w14:paraId="68A6D3F8" w14:textId="77777777" w:rsidR="00BA4CB2" w:rsidRPr="001E032E" w:rsidRDefault="00BA4CB2" w:rsidP="00151EAF">
      <w:pPr>
        <w:spacing w:before="60" w:after="120"/>
        <w:jc w:val="both"/>
        <w:rPr>
          <w:rFonts w:cs="Times New Roman"/>
          <w:lang w:eastAsia="en-US"/>
        </w:rPr>
      </w:pPr>
      <w:r w:rsidRPr="001E032E">
        <w:rPr>
          <w:rFonts w:cs="Times New Roman"/>
          <w:lang w:eastAsia="en-US"/>
        </w:rPr>
        <w:t>In the Supporting Document section of the online form</w:t>
      </w:r>
      <w:r>
        <w:rPr>
          <w:rFonts w:cs="Times New Roman"/>
          <w:lang w:eastAsia="en-US"/>
        </w:rPr>
        <w:t>,</w:t>
      </w:r>
      <w:r w:rsidRPr="001E032E">
        <w:rPr>
          <w:rFonts w:cs="Times New Roman"/>
          <w:lang w:eastAsia="en-US"/>
        </w:rPr>
        <w:t xml:space="preserve"> attach all required documents and any others you think would support your application.</w:t>
      </w:r>
    </w:p>
    <w:p w14:paraId="631EC515" w14:textId="77777777" w:rsidR="00BA4CB2" w:rsidRPr="00C91B43" w:rsidRDefault="00BA4CB2" w:rsidP="00151EAF">
      <w:pPr>
        <w:spacing w:before="60" w:after="120"/>
        <w:jc w:val="both"/>
        <w:rPr>
          <w:rFonts w:cs="Times New Roman"/>
          <w:b/>
          <w:lang w:eastAsia="en-US"/>
        </w:rPr>
      </w:pPr>
      <w:r w:rsidRPr="00C91B43">
        <w:rPr>
          <w:rFonts w:cs="Times New Roman"/>
          <w:b/>
          <w:lang w:eastAsia="en-US"/>
        </w:rPr>
        <w:t>Note that:</w:t>
      </w:r>
    </w:p>
    <w:p w14:paraId="2E7B975D" w14:textId="77777777" w:rsidR="00BA4CB2" w:rsidRPr="001E032E" w:rsidRDefault="00BA4CB2" w:rsidP="00151EAF">
      <w:pPr>
        <w:numPr>
          <w:ilvl w:val="0"/>
          <w:numId w:val="23"/>
        </w:numPr>
        <w:spacing w:before="120" w:after="120"/>
        <w:jc w:val="both"/>
      </w:pPr>
      <w:r w:rsidRPr="001E032E">
        <w:t>Supporting documents must be in an acceptable file type, such as Word, Excel, PDF, or JPEG. The maximum file size for each file is 10MB.</w:t>
      </w:r>
    </w:p>
    <w:p w14:paraId="566A915E" w14:textId="77777777" w:rsidR="00BA4CB2" w:rsidRPr="001E032E" w:rsidRDefault="00BA4CB2" w:rsidP="00151EAF">
      <w:pPr>
        <w:numPr>
          <w:ilvl w:val="0"/>
          <w:numId w:val="23"/>
        </w:numPr>
        <w:spacing w:before="120" w:after="120"/>
        <w:jc w:val="both"/>
      </w:pPr>
      <w:r w:rsidRPr="001E032E">
        <w:t xml:space="preserve">If you have documents to submit that cannot be attached to your online application, you can email them to </w:t>
      </w:r>
      <w:hyperlink r:id="rId42" w:history="1">
        <w:r w:rsidRPr="001E032E">
          <w:rPr>
            <w:u w:val="single"/>
          </w:rPr>
          <w:t>enviro.grants@delwp.vic.gov.au</w:t>
        </w:r>
      </w:hyperlink>
      <w:r w:rsidRPr="001E032E">
        <w:t xml:space="preserve"> quoting your application number. Attach all documents to one email, zipping the files if required.</w:t>
      </w:r>
    </w:p>
    <w:p w14:paraId="5CAC0497" w14:textId="77777777" w:rsidR="00BA4CB2" w:rsidRPr="001E032E" w:rsidRDefault="00BA4CB2" w:rsidP="00BA4CB2">
      <w:pPr>
        <w:pStyle w:val="Heading2"/>
        <w:numPr>
          <w:ilvl w:val="0"/>
          <w:numId w:val="0"/>
        </w:numPr>
        <w:tabs>
          <w:tab w:val="clear" w:pos="1418"/>
          <w:tab w:val="clear" w:pos="1701"/>
          <w:tab w:val="clear" w:pos="1985"/>
          <w:tab w:val="left" w:pos="426"/>
        </w:tabs>
      </w:pPr>
      <w:r>
        <w:t>S</w:t>
      </w:r>
      <w:r w:rsidRPr="001E032E">
        <w:t xml:space="preserve">ubmit </w:t>
      </w:r>
      <w:r>
        <w:t xml:space="preserve">your </w:t>
      </w:r>
      <w:r w:rsidRPr="001E032E">
        <w:t>online</w:t>
      </w:r>
      <w:r>
        <w:t xml:space="preserve"> application form</w:t>
      </w:r>
    </w:p>
    <w:p w14:paraId="4E38FC1B" w14:textId="77777777" w:rsidR="00BA4CB2" w:rsidRPr="001E032E" w:rsidRDefault="00BA4CB2" w:rsidP="00151EAF">
      <w:pPr>
        <w:spacing w:before="60" w:after="120"/>
        <w:jc w:val="both"/>
        <w:rPr>
          <w:rFonts w:cs="Times New Roman"/>
          <w:lang w:eastAsia="en-US"/>
        </w:rPr>
      </w:pPr>
      <w:r w:rsidRPr="51106642">
        <w:rPr>
          <w:rFonts w:cs="Times New Roman"/>
          <w:lang w:eastAsia="en-US"/>
        </w:rPr>
        <w:t xml:space="preserve">Check your application </w:t>
      </w:r>
      <w:r w:rsidRPr="001C35DD">
        <w:rPr>
          <w:rFonts w:cs="Times New Roman"/>
          <w:lang w:eastAsia="en-US"/>
        </w:rPr>
        <w:t>first</w:t>
      </w:r>
      <w:r w:rsidRPr="51106642">
        <w:rPr>
          <w:rFonts w:cs="Times New Roman"/>
          <w:lang w:eastAsia="en-US"/>
        </w:rPr>
        <w:t xml:space="preserve"> by either pressing the </w:t>
      </w:r>
      <w:r w:rsidRPr="51106642">
        <w:rPr>
          <w:rFonts w:cs="Times New Roman"/>
          <w:b/>
          <w:bCs/>
          <w:lang w:eastAsia="en-US"/>
        </w:rPr>
        <w:t xml:space="preserve">‘View as PDF’ </w:t>
      </w:r>
      <w:r w:rsidRPr="51106642">
        <w:rPr>
          <w:rFonts w:cs="Times New Roman"/>
          <w:lang w:eastAsia="en-US"/>
        </w:rPr>
        <w:t>button or navigating using the navigation pane or Next Page or Previous Page buttons.</w:t>
      </w:r>
    </w:p>
    <w:p w14:paraId="7B2C7D2F" w14:textId="77777777" w:rsidR="00BA4CB2" w:rsidRPr="001E032E" w:rsidRDefault="00BA4CB2" w:rsidP="00151EAF">
      <w:pPr>
        <w:spacing w:before="60" w:after="120"/>
        <w:jc w:val="both"/>
        <w:rPr>
          <w:rFonts w:cs="Times New Roman"/>
          <w:lang w:eastAsia="en-US"/>
        </w:rPr>
      </w:pPr>
      <w:r w:rsidRPr="001E032E">
        <w:rPr>
          <w:rFonts w:cs="Times New Roman"/>
          <w:lang w:eastAsia="en-US"/>
        </w:rPr>
        <w:t xml:space="preserve">When you are confident your application is complete and correct, press the </w:t>
      </w:r>
      <w:r w:rsidRPr="001E032E">
        <w:rPr>
          <w:rFonts w:cs="Times New Roman"/>
          <w:b/>
          <w:lang w:eastAsia="en-US"/>
        </w:rPr>
        <w:t>‘Submit’</w:t>
      </w:r>
      <w:r w:rsidRPr="001E032E">
        <w:rPr>
          <w:rFonts w:cs="Times New Roman"/>
          <w:lang w:eastAsia="en-US"/>
        </w:rPr>
        <w:t xml:space="preserve"> button.</w:t>
      </w:r>
    </w:p>
    <w:tbl>
      <w:tblPr>
        <w:tblStyle w:val="PullOutBoxTable1"/>
        <w:tblW w:w="5000" w:type="pct"/>
        <w:shd w:val="clear" w:color="auto" w:fill="DBE472"/>
        <w:tblLook w:val="0620" w:firstRow="1" w:lastRow="0" w:firstColumn="0" w:lastColumn="0" w:noHBand="1" w:noVBand="1"/>
      </w:tblPr>
      <w:tblGrid>
        <w:gridCol w:w="9649"/>
      </w:tblGrid>
      <w:tr w:rsidR="00BA4CB2" w:rsidRPr="001E032E" w14:paraId="668F6324" w14:textId="77777777" w:rsidTr="00152D4B">
        <w:tc>
          <w:tcPr>
            <w:tcW w:w="5000" w:type="pct"/>
            <w:shd w:val="clear" w:color="auto" w:fill="DBE472"/>
          </w:tcPr>
          <w:p w14:paraId="74CB6B0F" w14:textId="77777777" w:rsidR="00BA4CB2" w:rsidRPr="001E032E" w:rsidRDefault="00BA4CB2" w:rsidP="00152D4B">
            <w:pPr>
              <w:spacing w:before="120" w:after="120"/>
              <w:ind w:left="142" w:right="142"/>
              <w:jc w:val="center"/>
              <w:rPr>
                <w:rFonts w:cs="Times New Roman"/>
                <w:lang w:eastAsia="en-US"/>
              </w:rPr>
            </w:pPr>
            <w:r>
              <w:t xml:space="preserve">Make sure your application is submitted </w:t>
            </w:r>
            <w:r w:rsidRPr="00575E9C">
              <w:rPr>
                <w:color w:val="auto"/>
              </w:rPr>
              <w:t xml:space="preserve">before </w:t>
            </w:r>
            <w:r w:rsidRPr="00575E9C">
              <w:rPr>
                <w:b/>
                <w:bCs/>
                <w:color w:val="auto"/>
                <w:sz w:val="24"/>
                <w:szCs w:val="24"/>
              </w:rPr>
              <w:t xml:space="preserve">1.00pm Tuesday </w:t>
            </w:r>
            <w:r>
              <w:rPr>
                <w:b/>
                <w:bCs/>
                <w:color w:val="auto"/>
                <w:sz w:val="24"/>
                <w:szCs w:val="24"/>
              </w:rPr>
              <w:t>6 September</w:t>
            </w:r>
            <w:r w:rsidRPr="00575E9C">
              <w:rPr>
                <w:b/>
                <w:bCs/>
                <w:color w:val="auto"/>
                <w:sz w:val="24"/>
                <w:szCs w:val="24"/>
              </w:rPr>
              <w:t xml:space="preserve"> 2022</w:t>
            </w:r>
            <w:r w:rsidRPr="4C3894AF">
              <w:rPr>
                <w:color w:val="FF0000"/>
                <w:sz w:val="24"/>
                <w:szCs w:val="24"/>
              </w:rPr>
              <w:t>.</w:t>
            </w:r>
          </w:p>
          <w:p w14:paraId="3AD7095F" w14:textId="77777777" w:rsidR="00BA4CB2" w:rsidRPr="001E032E" w:rsidRDefault="00BA4CB2" w:rsidP="00152D4B">
            <w:pPr>
              <w:spacing w:before="120" w:after="120"/>
              <w:ind w:left="142" w:right="142"/>
              <w:jc w:val="center"/>
            </w:pPr>
            <w:r w:rsidRPr="001E032E">
              <w:rPr>
                <w:b/>
              </w:rPr>
              <w:t>Late or incomplete applications will not be considered.</w:t>
            </w:r>
          </w:p>
        </w:tc>
      </w:tr>
    </w:tbl>
    <w:p w14:paraId="38DD6954" w14:textId="2E964C27" w:rsidR="001E032E" w:rsidRPr="001E032E" w:rsidRDefault="001E032E" w:rsidP="00727600">
      <w:pPr>
        <w:pStyle w:val="Heading1"/>
        <w:numPr>
          <w:ilvl w:val="0"/>
          <w:numId w:val="15"/>
        </w:numPr>
        <w:spacing w:after="240" w:line="240" w:lineRule="auto"/>
        <w:rPr>
          <w:sz w:val="32"/>
        </w:rPr>
      </w:pPr>
      <w:bookmarkStart w:id="76" w:name="_Toc13512046"/>
      <w:bookmarkStart w:id="77" w:name="_Toc13653795"/>
      <w:bookmarkStart w:id="78" w:name="_Toc13655131"/>
      <w:bookmarkStart w:id="79" w:name="_Toc80786101"/>
      <w:bookmarkStart w:id="80" w:name="_Toc105597633"/>
      <w:bookmarkStart w:id="81" w:name="_Toc110337886"/>
      <w:bookmarkEnd w:id="71"/>
      <w:bookmarkEnd w:id="72"/>
      <w:bookmarkEnd w:id="73"/>
      <w:bookmarkEnd w:id="74"/>
      <w:bookmarkEnd w:id="75"/>
      <w:r w:rsidRPr="001E032E">
        <w:rPr>
          <w:sz w:val="32"/>
        </w:rPr>
        <w:t>What supporting documents need to be provided?</w:t>
      </w:r>
      <w:bookmarkEnd w:id="76"/>
      <w:bookmarkEnd w:id="77"/>
      <w:bookmarkEnd w:id="78"/>
      <w:bookmarkEnd w:id="79"/>
      <w:bookmarkEnd w:id="80"/>
      <w:bookmarkEnd w:id="81"/>
    </w:p>
    <w:p w14:paraId="211E95F5" w14:textId="3B062DBE" w:rsidR="001E032E" w:rsidRPr="001E032E" w:rsidRDefault="001E032E" w:rsidP="00151EAF">
      <w:pPr>
        <w:spacing w:before="60" w:after="120"/>
        <w:jc w:val="both"/>
        <w:rPr>
          <w:rFonts w:cs="Times New Roman"/>
          <w:lang w:eastAsia="en-US"/>
        </w:rPr>
      </w:pPr>
      <w:r w:rsidRPr="001E032E">
        <w:rPr>
          <w:rFonts w:cs="Times New Roman"/>
          <w:lang w:eastAsia="en-US"/>
        </w:rPr>
        <w:t xml:space="preserve">To assist the assessment panel and grant team, please provide any information that would support your </w:t>
      </w:r>
      <w:r w:rsidR="001F6ED0">
        <w:rPr>
          <w:rFonts w:cs="Times New Roman"/>
          <w:lang w:eastAsia="en-US"/>
        </w:rPr>
        <w:t>application</w:t>
      </w:r>
      <w:r w:rsidRPr="001E032E">
        <w:rPr>
          <w:rFonts w:cs="Times New Roman"/>
          <w:lang w:eastAsia="en-US"/>
        </w:rPr>
        <w:t>, and in particular:</w:t>
      </w:r>
    </w:p>
    <w:p w14:paraId="2D6B94B3" w14:textId="79878BC0" w:rsidR="001E032E" w:rsidRPr="001E032E" w:rsidRDefault="001E032E" w:rsidP="00151EAF">
      <w:pPr>
        <w:numPr>
          <w:ilvl w:val="0"/>
          <w:numId w:val="24"/>
        </w:numPr>
        <w:spacing w:before="120" w:after="120"/>
        <w:jc w:val="both"/>
      </w:pPr>
      <w:r w:rsidRPr="001E032E">
        <w:t>Quotes for training courses, infrastructure, or any other large items (greater than $500).</w:t>
      </w:r>
    </w:p>
    <w:p w14:paraId="13344F74" w14:textId="56E78F23" w:rsidR="001E032E" w:rsidRPr="001E032E" w:rsidRDefault="001E032E" w:rsidP="00151EAF">
      <w:pPr>
        <w:numPr>
          <w:ilvl w:val="0"/>
          <w:numId w:val="24"/>
        </w:numPr>
        <w:spacing w:before="120" w:after="120"/>
        <w:jc w:val="both"/>
      </w:pPr>
      <w:r w:rsidRPr="001E032E">
        <w:t>Designs for enclosures</w:t>
      </w:r>
      <w:r w:rsidR="00FD45C0">
        <w:t xml:space="preserve"> or </w:t>
      </w:r>
      <w:r w:rsidR="00DD0E06">
        <w:t>infrastructure</w:t>
      </w:r>
      <w:r w:rsidRPr="001E032E">
        <w:t>.</w:t>
      </w:r>
    </w:p>
    <w:p w14:paraId="58D8C000" w14:textId="3DB49596" w:rsidR="001E032E" w:rsidRPr="001E032E" w:rsidRDefault="001E032E" w:rsidP="00151EAF">
      <w:pPr>
        <w:numPr>
          <w:ilvl w:val="0"/>
          <w:numId w:val="24"/>
        </w:numPr>
        <w:spacing w:before="120" w:after="120"/>
        <w:jc w:val="both"/>
      </w:pPr>
      <w:r w:rsidRPr="001E032E">
        <w:t>Up-to-date shelter</w:t>
      </w:r>
      <w:r w:rsidR="00CE3EB7">
        <w:t xml:space="preserve"> 2021-22</w:t>
      </w:r>
      <w:r w:rsidRPr="001E032E">
        <w:t xml:space="preserve"> records.</w:t>
      </w:r>
    </w:p>
    <w:p w14:paraId="0E4A95F2" w14:textId="43528980" w:rsidR="001E032E" w:rsidRDefault="001E032E" w:rsidP="00151EAF">
      <w:pPr>
        <w:numPr>
          <w:ilvl w:val="0"/>
          <w:numId w:val="24"/>
        </w:numPr>
        <w:spacing w:before="120" w:after="120"/>
        <w:jc w:val="both"/>
      </w:pPr>
      <w:r w:rsidRPr="001E032E">
        <w:t>Your training register</w:t>
      </w:r>
      <w:r w:rsidR="000A7FE1">
        <w:t xml:space="preserve"> - </w:t>
      </w:r>
      <w:r w:rsidRPr="001E032E">
        <w:t xml:space="preserve">a simple template that you can fill out and add to over time at </w:t>
      </w:r>
      <w:hyperlink r:id="rId43" w:history="1">
        <w:r w:rsidRPr="001E032E">
          <w:rPr>
            <w:u w:val="single"/>
          </w:rPr>
          <w:t>wildlife.vic.gov.au/grants/wildlife-rehabilitator-grants</w:t>
        </w:r>
      </w:hyperlink>
      <w:r>
        <w:t>.</w:t>
      </w:r>
      <w:r w:rsidRPr="001E032E">
        <w:t xml:space="preserve"> You can either list your training in the online form or attach this document (or something similar) in the Supporting Documents section of the application form.</w:t>
      </w:r>
    </w:p>
    <w:p w14:paraId="03488945" w14:textId="0E9F5915" w:rsidR="00835E89" w:rsidRPr="001E032E" w:rsidRDefault="009845C8" w:rsidP="00151EAF">
      <w:pPr>
        <w:numPr>
          <w:ilvl w:val="0"/>
          <w:numId w:val="24"/>
        </w:numPr>
        <w:spacing w:before="120" w:after="120"/>
        <w:jc w:val="both"/>
      </w:pPr>
      <w:r>
        <w:t xml:space="preserve">Written consent from the </w:t>
      </w:r>
      <w:r w:rsidR="00B820F9">
        <w:t xml:space="preserve">property </w:t>
      </w:r>
      <w:r>
        <w:t>owner</w:t>
      </w:r>
      <w:r w:rsidR="00B820F9">
        <w:t xml:space="preserve"> to undertake the activity.</w:t>
      </w:r>
    </w:p>
    <w:p w14:paraId="4D554070" w14:textId="5E333BFA" w:rsidR="0058382D" w:rsidRPr="00727600" w:rsidRDefault="0058382D" w:rsidP="00727600">
      <w:pPr>
        <w:pStyle w:val="Heading1"/>
        <w:numPr>
          <w:ilvl w:val="0"/>
          <w:numId w:val="15"/>
        </w:numPr>
        <w:spacing w:after="240" w:line="240" w:lineRule="auto"/>
        <w:rPr>
          <w:sz w:val="32"/>
        </w:rPr>
      </w:pPr>
      <w:bookmarkStart w:id="82" w:name="_Toc80786102"/>
      <w:bookmarkStart w:id="83" w:name="_Toc105597634"/>
      <w:bookmarkStart w:id="84" w:name="_Toc110337887"/>
      <w:r w:rsidRPr="00727600">
        <w:rPr>
          <w:sz w:val="32"/>
        </w:rPr>
        <w:t>How will applications be assessed?</w:t>
      </w:r>
      <w:bookmarkEnd w:id="82"/>
      <w:bookmarkEnd w:id="83"/>
      <w:bookmarkEnd w:id="84"/>
    </w:p>
    <w:p w14:paraId="5A95F88E" w14:textId="1920F278" w:rsidR="0058382D" w:rsidRPr="0058382D" w:rsidRDefault="00671F1F" w:rsidP="00151EAF">
      <w:pPr>
        <w:spacing w:before="60" w:after="120"/>
        <w:jc w:val="both"/>
        <w:rPr>
          <w:rFonts w:cs="Times New Roman"/>
          <w:lang w:eastAsia="en-US"/>
        </w:rPr>
      </w:pPr>
      <w:bookmarkStart w:id="85" w:name="_Hlk517431748"/>
      <w:bookmarkStart w:id="86" w:name="_Toc13511893"/>
      <w:bookmarkStart w:id="87" w:name="_Toc13512042"/>
      <w:r w:rsidRPr="00C271AC">
        <w:rPr>
          <w:rFonts w:cs="Times New Roman"/>
          <w:lang w:eastAsia="en-US"/>
        </w:rPr>
        <w:t xml:space="preserve">First, applications will be checked for eligibility to make sure that the applicant and their activity are eligible for funding. After that eligible applications will be assessed using the criteria listed below. Each criterion is </w:t>
      </w:r>
      <w:r w:rsidRPr="00C271AC">
        <w:rPr>
          <w:rFonts w:cs="Times New Roman"/>
          <w:lang w:eastAsia="en-US"/>
        </w:rPr>
        <w:lastRenderedPageBreak/>
        <w:t>given a percentage weighting to indicate its relative importance in the assessment process. Applications should address all relevant criteria.</w:t>
      </w:r>
      <w:bookmarkEnd w:id="85"/>
      <w:bookmarkEnd w:id="86"/>
      <w:bookmarkEnd w:id="87"/>
    </w:p>
    <w:tbl>
      <w:tblPr>
        <w:tblStyle w:val="TableGrid"/>
        <w:tblW w:w="5000" w:type="pct"/>
        <w:tblLook w:val="00A0" w:firstRow="1" w:lastRow="0" w:firstColumn="1" w:lastColumn="0" w:noHBand="0" w:noVBand="0"/>
      </w:tblPr>
      <w:tblGrid>
        <w:gridCol w:w="2552"/>
        <w:gridCol w:w="1559"/>
        <w:gridCol w:w="5528"/>
      </w:tblGrid>
      <w:tr w:rsidR="0058382D" w:rsidRPr="0058382D" w14:paraId="3BEDE666" w14:textId="77777777" w:rsidTr="008469E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552" w:type="dxa"/>
          </w:tcPr>
          <w:p w14:paraId="466D40B1" w14:textId="77777777" w:rsidR="0058382D" w:rsidRPr="0058382D" w:rsidRDefault="0058382D" w:rsidP="0058382D">
            <w:pPr>
              <w:keepNext/>
              <w:keepLines/>
              <w:rPr>
                <w:b/>
              </w:rPr>
            </w:pPr>
            <w:r w:rsidRPr="0058382D">
              <w:rPr>
                <w:b/>
              </w:rPr>
              <w:t>Assessment Criteria</w:t>
            </w:r>
          </w:p>
        </w:tc>
        <w:tc>
          <w:tcPr>
            <w:cnfStyle w:val="000010000000" w:firstRow="0" w:lastRow="0" w:firstColumn="0" w:lastColumn="0" w:oddVBand="1" w:evenVBand="0" w:oddHBand="0" w:evenHBand="0" w:firstRowFirstColumn="0" w:firstRowLastColumn="0" w:lastRowFirstColumn="0" w:lastRowLastColumn="0"/>
            <w:tcW w:w="1559" w:type="dxa"/>
          </w:tcPr>
          <w:p w14:paraId="6857AFB9" w14:textId="77777777" w:rsidR="0058382D" w:rsidRPr="0058382D" w:rsidRDefault="0058382D" w:rsidP="0058382D">
            <w:pPr>
              <w:jc w:val="center"/>
              <w:rPr>
                <w:b/>
              </w:rPr>
            </w:pPr>
            <w:r w:rsidRPr="0058382D">
              <w:rPr>
                <w:b/>
              </w:rPr>
              <w:t>Weighting</w:t>
            </w:r>
          </w:p>
        </w:tc>
        <w:tc>
          <w:tcPr>
            <w:tcW w:w="5528" w:type="dxa"/>
          </w:tcPr>
          <w:p w14:paraId="06FD3BDB" w14:textId="77777777" w:rsidR="0058382D" w:rsidRPr="0058382D" w:rsidRDefault="0058382D" w:rsidP="0058382D">
            <w:pPr>
              <w:keepNext/>
              <w:keepLines/>
              <w:cnfStyle w:val="100000000000" w:firstRow="1" w:lastRow="0" w:firstColumn="0" w:lastColumn="0" w:oddVBand="0" w:evenVBand="0" w:oddHBand="0" w:evenHBand="0" w:firstRowFirstColumn="0" w:firstRowLastColumn="0" w:lastRowFirstColumn="0" w:lastRowLastColumn="0"/>
              <w:rPr>
                <w:b/>
              </w:rPr>
            </w:pPr>
            <w:r w:rsidRPr="0058382D">
              <w:rPr>
                <w:b/>
              </w:rPr>
              <w:t>Description</w:t>
            </w:r>
          </w:p>
        </w:tc>
      </w:tr>
      <w:tr w:rsidR="0058382D" w:rsidRPr="0058382D" w14:paraId="4013768C" w14:textId="77777777" w:rsidTr="008469E5">
        <w:trPr>
          <w:cantSplit/>
        </w:trPr>
        <w:tc>
          <w:tcPr>
            <w:tcW w:w="2552" w:type="dxa"/>
          </w:tcPr>
          <w:p w14:paraId="30ACA67B" w14:textId="77777777" w:rsidR="0058382D" w:rsidRPr="0058382D" w:rsidRDefault="0058382D" w:rsidP="001E6AE2">
            <w:pPr>
              <w:spacing w:before="0" w:after="40"/>
            </w:pPr>
            <w:r w:rsidRPr="0058382D">
              <w:t>Improving standards of care</w:t>
            </w:r>
          </w:p>
        </w:tc>
        <w:tc>
          <w:tcPr>
            <w:cnfStyle w:val="000010000000" w:firstRow="0" w:lastRow="0" w:firstColumn="0" w:lastColumn="0" w:oddVBand="1" w:evenVBand="0" w:oddHBand="0" w:evenHBand="0" w:firstRowFirstColumn="0" w:firstRowLastColumn="0" w:lastRowFirstColumn="0" w:lastRowLastColumn="0"/>
            <w:tcW w:w="1559" w:type="dxa"/>
          </w:tcPr>
          <w:p w14:paraId="6A7B84D6" w14:textId="28AB8F32" w:rsidR="0058382D" w:rsidRPr="0058382D" w:rsidRDefault="00A87C67" w:rsidP="0058382D">
            <w:pPr>
              <w:spacing w:after="120"/>
              <w:jc w:val="center"/>
              <w:rPr>
                <w:color w:val="00B2A9" w:themeColor="accent1"/>
                <w:lang w:eastAsia="en-US"/>
              </w:rPr>
            </w:pPr>
            <w:bookmarkStart w:id="88" w:name="_Toc13138590"/>
            <w:bookmarkStart w:id="89" w:name="_Toc13511894"/>
            <w:bookmarkStart w:id="90" w:name="_Toc13512043"/>
            <w:r>
              <w:rPr>
                <w:color w:val="00B2A9" w:themeColor="accent1"/>
                <w:lang w:eastAsia="en-US"/>
              </w:rPr>
              <w:t>3</w:t>
            </w:r>
            <w:r w:rsidRPr="0058382D">
              <w:rPr>
                <w:color w:val="00B2A9" w:themeColor="accent1"/>
                <w:lang w:eastAsia="en-US"/>
              </w:rPr>
              <w:t>0</w:t>
            </w:r>
            <w:r w:rsidR="0058382D" w:rsidRPr="0058382D">
              <w:rPr>
                <w:color w:val="00B2A9" w:themeColor="accent1"/>
                <w:lang w:eastAsia="en-US"/>
              </w:rPr>
              <w:t>%</w:t>
            </w:r>
            <w:bookmarkEnd w:id="88"/>
            <w:bookmarkEnd w:id="89"/>
            <w:bookmarkEnd w:id="90"/>
          </w:p>
          <w:p w14:paraId="1FA402E0" w14:textId="77777777" w:rsidR="0058382D" w:rsidRPr="0058382D" w:rsidRDefault="0058382D" w:rsidP="0058382D">
            <w:pPr>
              <w:spacing w:after="120"/>
              <w:jc w:val="center"/>
              <w:rPr>
                <w:color w:val="00B2A9" w:themeColor="accent1"/>
                <w:lang w:eastAsia="en-US"/>
              </w:rPr>
            </w:pPr>
          </w:p>
        </w:tc>
        <w:tc>
          <w:tcPr>
            <w:tcW w:w="5528" w:type="dxa"/>
          </w:tcPr>
          <w:p w14:paraId="720F0BE3" w14:textId="77777777" w:rsidR="0058382D" w:rsidRPr="0058382D" w:rsidRDefault="0058382D" w:rsidP="007A228D">
            <w:pPr>
              <w:spacing w:before="0" w:after="40"/>
              <w:jc w:val="both"/>
              <w:cnfStyle w:val="000000000000" w:firstRow="0" w:lastRow="0" w:firstColumn="0" w:lastColumn="0" w:oddVBand="0" w:evenVBand="0" w:oddHBand="0" w:evenHBand="0" w:firstRowFirstColumn="0" w:firstRowLastColumn="0" w:lastRowFirstColumn="0" w:lastRowLastColumn="0"/>
            </w:pPr>
            <w:r w:rsidRPr="0058382D">
              <w:t>You will be asked in the application form to describe how your project will benefit wildlife welfare through:</w:t>
            </w:r>
          </w:p>
          <w:p w14:paraId="50439103" w14:textId="3FFA39B2" w:rsidR="0058382D" w:rsidRPr="0058382D" w:rsidRDefault="00B22BC9" w:rsidP="007A228D">
            <w:pPr>
              <w:pStyle w:val="TableTextBullet"/>
              <w:numPr>
                <w:ilvl w:val="0"/>
                <w:numId w:val="8"/>
              </w:numPr>
              <w:tabs>
                <w:tab w:val="clear" w:pos="284"/>
              </w:tabs>
              <w:ind w:left="511" w:hanging="398"/>
              <w:jc w:val="both"/>
              <w:cnfStyle w:val="000000000000" w:firstRow="0" w:lastRow="0" w:firstColumn="0" w:lastColumn="0" w:oddVBand="0" w:evenVBand="0" w:oddHBand="0" w:evenHBand="0" w:firstRowFirstColumn="0" w:firstRowLastColumn="0" w:lastRowFirstColumn="0" w:lastRowLastColumn="0"/>
            </w:pPr>
            <w:r>
              <w:t>i</w:t>
            </w:r>
            <w:r w:rsidRPr="0058382D">
              <w:t xml:space="preserve">mproved </w:t>
            </w:r>
            <w:r w:rsidR="0058382D" w:rsidRPr="0058382D">
              <w:t>facilities to treat, house and rehabilitate wildlife (resulting in successful release)</w:t>
            </w:r>
          </w:p>
          <w:p w14:paraId="4B1F0924" w14:textId="2162BDED" w:rsidR="0058382D" w:rsidRPr="0058382D" w:rsidRDefault="00B22BC9" w:rsidP="007A228D">
            <w:pPr>
              <w:pStyle w:val="TableTextBullet"/>
              <w:numPr>
                <w:ilvl w:val="0"/>
                <w:numId w:val="8"/>
              </w:numPr>
              <w:tabs>
                <w:tab w:val="clear" w:pos="284"/>
              </w:tabs>
              <w:ind w:left="511" w:hanging="398"/>
              <w:jc w:val="both"/>
              <w:cnfStyle w:val="000000000000" w:firstRow="0" w:lastRow="0" w:firstColumn="0" w:lastColumn="0" w:oddVBand="0" w:evenVBand="0" w:oddHBand="0" w:evenHBand="0" w:firstRowFirstColumn="0" w:firstRowLastColumn="0" w:lastRowFirstColumn="0" w:lastRowLastColumn="0"/>
            </w:pPr>
            <w:r>
              <w:t>i</w:t>
            </w:r>
            <w:r w:rsidRPr="0058382D">
              <w:t xml:space="preserve">mproved </w:t>
            </w:r>
            <w:r w:rsidR="0058382D" w:rsidRPr="0058382D">
              <w:t>standard of care</w:t>
            </w:r>
          </w:p>
          <w:p w14:paraId="00AE76E2" w14:textId="77777777" w:rsidR="0058382D" w:rsidRPr="0058382D" w:rsidRDefault="0058382D" w:rsidP="007A228D">
            <w:pPr>
              <w:spacing w:before="120" w:after="120"/>
              <w:ind w:left="170"/>
              <w:jc w:val="both"/>
              <w:cnfStyle w:val="000000000000" w:firstRow="0" w:lastRow="0" w:firstColumn="0" w:lastColumn="0" w:oddVBand="0" w:evenVBand="0" w:oddHBand="0" w:evenHBand="0" w:firstRowFirstColumn="0" w:firstRowLastColumn="0" w:lastRowFirstColumn="0" w:lastRowLastColumn="0"/>
            </w:pPr>
            <w:r w:rsidRPr="0058382D">
              <w:t>Your application will be assessed on your response to this question and how it relates to the budget items you are requesting.</w:t>
            </w:r>
          </w:p>
        </w:tc>
      </w:tr>
      <w:tr w:rsidR="0058382D" w:rsidRPr="0058382D" w14:paraId="7092372D" w14:textId="77777777" w:rsidTr="008469E5">
        <w:trPr>
          <w:cantSplit/>
        </w:trPr>
        <w:tc>
          <w:tcPr>
            <w:tcW w:w="2552" w:type="dxa"/>
          </w:tcPr>
          <w:p w14:paraId="45B7A669" w14:textId="3C47B557" w:rsidR="0058382D" w:rsidRPr="0058382D" w:rsidRDefault="0058382D" w:rsidP="61D6927C">
            <w:pPr>
              <w:spacing w:before="0" w:after="40"/>
              <w:ind w:left="0"/>
              <w:jc w:val="both"/>
            </w:pPr>
            <w:bookmarkStart w:id="91" w:name="_Toc13511895"/>
            <w:bookmarkStart w:id="92" w:name="_Toc13512044"/>
            <w:r w:rsidRPr="0058382D">
              <w:t>Project need</w:t>
            </w:r>
            <w:bookmarkEnd w:id="91"/>
            <w:bookmarkEnd w:id="92"/>
            <w:r w:rsidRPr="0058382D">
              <w:t xml:space="preserve"> </w:t>
            </w:r>
          </w:p>
        </w:tc>
        <w:tc>
          <w:tcPr>
            <w:cnfStyle w:val="000010000000" w:firstRow="0" w:lastRow="0" w:firstColumn="0" w:lastColumn="0" w:oddVBand="1" w:evenVBand="0" w:oddHBand="0" w:evenHBand="0" w:firstRowFirstColumn="0" w:firstRowLastColumn="0" w:lastRowFirstColumn="0" w:lastRowLastColumn="0"/>
            <w:tcW w:w="1559" w:type="dxa"/>
          </w:tcPr>
          <w:p w14:paraId="3177EF60" w14:textId="58A148AE" w:rsidR="0058382D" w:rsidRPr="0058382D" w:rsidRDefault="00C20663" w:rsidP="0058382D">
            <w:pPr>
              <w:spacing w:after="120"/>
              <w:jc w:val="center"/>
              <w:rPr>
                <w:color w:val="00B2A9" w:themeColor="accent1"/>
                <w:lang w:eastAsia="en-US"/>
              </w:rPr>
            </w:pPr>
            <w:bookmarkStart w:id="93" w:name="_Toc13138591"/>
            <w:r>
              <w:rPr>
                <w:color w:val="00B2A9" w:themeColor="accent1"/>
                <w:lang w:eastAsia="en-US"/>
              </w:rPr>
              <w:t>5</w:t>
            </w:r>
            <w:r w:rsidRPr="0058382D">
              <w:rPr>
                <w:color w:val="00B2A9" w:themeColor="accent1"/>
                <w:lang w:eastAsia="en-US"/>
              </w:rPr>
              <w:t>0</w:t>
            </w:r>
            <w:r w:rsidR="0058382D" w:rsidRPr="0058382D">
              <w:rPr>
                <w:color w:val="00B2A9" w:themeColor="accent1"/>
                <w:lang w:eastAsia="en-US"/>
              </w:rPr>
              <w:t>%</w:t>
            </w:r>
            <w:bookmarkEnd w:id="93"/>
          </w:p>
        </w:tc>
        <w:tc>
          <w:tcPr>
            <w:tcW w:w="5528" w:type="dxa"/>
          </w:tcPr>
          <w:p w14:paraId="6126F88F" w14:textId="77777777" w:rsidR="0058382D" w:rsidRPr="0058382D" w:rsidRDefault="0058382D" w:rsidP="007A228D">
            <w:pPr>
              <w:jc w:val="both"/>
              <w:cnfStyle w:val="000000000000" w:firstRow="0" w:lastRow="0" w:firstColumn="0" w:lastColumn="0" w:oddVBand="0" w:evenVBand="0" w:oddHBand="0" w:evenHBand="0" w:firstRowFirstColumn="0" w:firstRowLastColumn="0" w:lastRowFirstColumn="0" w:lastRowLastColumn="0"/>
            </w:pPr>
            <w:r w:rsidRPr="0058382D">
              <w:t>Your application will be assessed on the following:</w:t>
            </w:r>
          </w:p>
          <w:p w14:paraId="2F1A791E" w14:textId="77777777" w:rsidR="0058382D" w:rsidRPr="0058382D" w:rsidRDefault="0058382D" w:rsidP="007A228D">
            <w:pPr>
              <w:numPr>
                <w:ilvl w:val="1"/>
                <w:numId w:val="8"/>
              </w:numPr>
              <w:jc w:val="both"/>
              <w:cnfStyle w:val="000000000000" w:firstRow="0" w:lastRow="0" w:firstColumn="0" w:lastColumn="0" w:oddVBand="0" w:evenVBand="0" w:oddHBand="0" w:evenHBand="0" w:firstRowFirstColumn="0" w:firstRowLastColumn="0" w:lastRowFirstColumn="0" w:lastRowLastColumn="0"/>
              <w:rPr>
                <w:bCs/>
              </w:rPr>
            </w:pPr>
            <w:r w:rsidRPr="0058382D">
              <w:rPr>
                <w:bCs/>
              </w:rPr>
              <w:t>Eligibility of items requested</w:t>
            </w:r>
          </w:p>
          <w:p w14:paraId="25A52E58" w14:textId="77777777" w:rsidR="0058382D" w:rsidRPr="0058382D" w:rsidRDefault="0058382D" w:rsidP="007A228D">
            <w:pPr>
              <w:numPr>
                <w:ilvl w:val="1"/>
                <w:numId w:val="8"/>
              </w:numPr>
              <w:jc w:val="both"/>
              <w:cnfStyle w:val="000000000000" w:firstRow="0" w:lastRow="0" w:firstColumn="0" w:lastColumn="0" w:oddVBand="0" w:evenVBand="0" w:oddHBand="0" w:evenHBand="0" w:firstRowFirstColumn="0" w:firstRowLastColumn="0" w:lastRowFirstColumn="0" w:lastRowLastColumn="0"/>
              <w:rPr>
                <w:bCs/>
              </w:rPr>
            </w:pPr>
            <w:r w:rsidRPr="0058382D">
              <w:rPr>
                <w:bCs/>
              </w:rPr>
              <w:t>Demonstrated need of resources to improve the standard of care</w:t>
            </w:r>
          </w:p>
          <w:p w14:paraId="4CEFB385" w14:textId="77777777" w:rsidR="0058382D" w:rsidRPr="0058382D" w:rsidRDefault="0058382D" w:rsidP="007A228D">
            <w:pPr>
              <w:jc w:val="both"/>
              <w:cnfStyle w:val="000000000000" w:firstRow="0" w:lastRow="0" w:firstColumn="0" w:lastColumn="0" w:oddVBand="0" w:evenVBand="0" w:oddHBand="0" w:evenHBand="0" w:firstRowFirstColumn="0" w:firstRowLastColumn="0" w:lastRowFirstColumn="0" w:lastRowLastColumn="0"/>
            </w:pPr>
            <w:r w:rsidRPr="0058382D">
              <w:t>Preference will be given to those rehabilitators that have not received funding under this program or another Victorian Government initiative in the last two years.</w:t>
            </w:r>
          </w:p>
          <w:p w14:paraId="22C6CF15" w14:textId="77777777" w:rsidR="0058382D" w:rsidRPr="0058382D" w:rsidRDefault="0058382D" w:rsidP="007A228D">
            <w:pPr>
              <w:jc w:val="both"/>
              <w:cnfStyle w:val="000000000000" w:firstRow="0" w:lastRow="0" w:firstColumn="0" w:lastColumn="0" w:oddVBand="0" w:evenVBand="0" w:oddHBand="0" w:evenHBand="0" w:firstRowFirstColumn="0" w:firstRowLastColumn="0" w:lastRowFirstColumn="0" w:lastRowLastColumn="0"/>
            </w:pPr>
            <w:r w:rsidRPr="0058382D">
              <w:t>Preference will be given to applicants that provide the following:</w:t>
            </w:r>
          </w:p>
          <w:p w14:paraId="40032355" w14:textId="71FB2728" w:rsidR="0058382D" w:rsidRPr="0058382D" w:rsidRDefault="0058382D" w:rsidP="007A228D">
            <w:pPr>
              <w:numPr>
                <w:ilvl w:val="1"/>
                <w:numId w:val="8"/>
              </w:numPr>
              <w:jc w:val="both"/>
              <w:cnfStyle w:val="000000000000" w:firstRow="0" w:lastRow="0" w:firstColumn="0" w:lastColumn="0" w:oddVBand="0" w:evenVBand="0" w:oddHBand="0" w:evenHBand="0" w:firstRowFirstColumn="0" w:firstRowLastColumn="0" w:lastRowFirstColumn="0" w:lastRowLastColumn="0"/>
              <w:rPr>
                <w:bCs/>
              </w:rPr>
            </w:pPr>
            <w:r>
              <w:rPr>
                <w:bCs/>
              </w:rPr>
              <w:t>Q</w:t>
            </w:r>
            <w:r w:rsidRPr="0058382D">
              <w:rPr>
                <w:bCs/>
              </w:rPr>
              <w:t>uotes, drawings, and evidence to demonstrate project need and plan</w:t>
            </w:r>
          </w:p>
          <w:p w14:paraId="536F5163" w14:textId="43B1DAA3" w:rsidR="0058382D" w:rsidRPr="0058382D" w:rsidRDefault="0058382D" w:rsidP="007A228D">
            <w:pPr>
              <w:numPr>
                <w:ilvl w:val="1"/>
                <w:numId w:val="8"/>
              </w:numPr>
              <w:jc w:val="both"/>
              <w:cnfStyle w:val="000000000000" w:firstRow="0" w:lastRow="0" w:firstColumn="0" w:lastColumn="0" w:oddVBand="0" w:evenVBand="0" w:oddHBand="0" w:evenHBand="0" w:firstRowFirstColumn="0" w:firstRowLastColumn="0" w:lastRowFirstColumn="0" w:lastRowLastColumn="0"/>
              <w:rPr>
                <w:bCs/>
              </w:rPr>
            </w:pPr>
            <w:r>
              <w:rPr>
                <w:bCs/>
              </w:rPr>
              <w:t>U</w:t>
            </w:r>
            <w:r w:rsidRPr="0058382D">
              <w:rPr>
                <w:bCs/>
              </w:rPr>
              <w:t>p-to-date shelter records</w:t>
            </w:r>
          </w:p>
        </w:tc>
      </w:tr>
      <w:tr w:rsidR="0058382D" w:rsidRPr="0058382D" w14:paraId="57008730" w14:textId="77777777" w:rsidTr="008469E5">
        <w:trPr>
          <w:cantSplit/>
        </w:trPr>
        <w:tc>
          <w:tcPr>
            <w:tcW w:w="2552" w:type="dxa"/>
          </w:tcPr>
          <w:p w14:paraId="345BAEFC" w14:textId="77777777" w:rsidR="0058382D" w:rsidRPr="0058382D" w:rsidRDefault="0058382D" w:rsidP="00F64829">
            <w:pPr>
              <w:spacing w:before="0" w:after="40"/>
            </w:pPr>
            <w:r w:rsidRPr="0058382D">
              <w:t xml:space="preserve">Capacity building </w:t>
            </w:r>
          </w:p>
        </w:tc>
        <w:tc>
          <w:tcPr>
            <w:cnfStyle w:val="000010000000" w:firstRow="0" w:lastRow="0" w:firstColumn="0" w:lastColumn="0" w:oddVBand="1" w:evenVBand="0" w:oddHBand="0" w:evenHBand="0" w:firstRowFirstColumn="0" w:firstRowLastColumn="0" w:lastRowFirstColumn="0" w:lastRowLastColumn="0"/>
            <w:tcW w:w="1559" w:type="dxa"/>
          </w:tcPr>
          <w:p w14:paraId="3C54DA48" w14:textId="77777777" w:rsidR="0058382D" w:rsidRPr="0058382D" w:rsidRDefault="0058382D" w:rsidP="0058382D">
            <w:pPr>
              <w:spacing w:after="120"/>
              <w:jc w:val="center"/>
              <w:rPr>
                <w:color w:val="00B2A9" w:themeColor="accent1"/>
                <w:lang w:eastAsia="en-US"/>
              </w:rPr>
            </w:pPr>
            <w:r w:rsidRPr="0058382D">
              <w:rPr>
                <w:color w:val="00B2A9" w:themeColor="accent1"/>
                <w:lang w:eastAsia="en-US"/>
              </w:rPr>
              <w:t>20%</w:t>
            </w:r>
          </w:p>
        </w:tc>
        <w:tc>
          <w:tcPr>
            <w:tcW w:w="5528" w:type="dxa"/>
          </w:tcPr>
          <w:p w14:paraId="347CDA1F" w14:textId="61E732DE" w:rsidR="002A5D6F" w:rsidRDefault="0058382D" w:rsidP="007A228D">
            <w:pPr>
              <w:tabs>
                <w:tab w:val="left" w:pos="720"/>
              </w:tabs>
              <w:spacing w:before="120" w:after="120"/>
              <w:ind w:left="170"/>
              <w:jc w:val="both"/>
              <w:cnfStyle w:val="000000000000" w:firstRow="0" w:lastRow="0" w:firstColumn="0" w:lastColumn="0" w:oddVBand="0" w:evenVBand="0" w:oddHBand="0" w:evenHBand="0" w:firstRowFirstColumn="0" w:firstRowLastColumn="0" w:lastRowFirstColumn="0" w:lastRowLastColumn="0"/>
              <w:rPr>
                <w:szCs w:val="18"/>
              </w:rPr>
            </w:pPr>
            <w:r w:rsidRPr="0058382D">
              <w:rPr>
                <w:szCs w:val="18"/>
              </w:rPr>
              <w:t xml:space="preserve">Your application will be assessed on </w:t>
            </w:r>
            <w:r w:rsidR="00C64DD2">
              <w:rPr>
                <w:szCs w:val="18"/>
              </w:rPr>
              <w:t>capacity building and</w:t>
            </w:r>
            <w:r w:rsidRPr="0058382D">
              <w:rPr>
                <w:szCs w:val="18"/>
              </w:rPr>
              <w:t xml:space="preserve"> your demonstrated ability to support positive wildlife </w:t>
            </w:r>
            <w:r w:rsidR="0027126A">
              <w:rPr>
                <w:szCs w:val="18"/>
              </w:rPr>
              <w:t xml:space="preserve">welfare </w:t>
            </w:r>
            <w:r w:rsidRPr="0058382D">
              <w:rPr>
                <w:szCs w:val="18"/>
              </w:rPr>
              <w:t xml:space="preserve">outcomes through </w:t>
            </w:r>
            <w:r w:rsidR="002537A4">
              <w:rPr>
                <w:szCs w:val="18"/>
              </w:rPr>
              <w:t xml:space="preserve">ongoing learning and </w:t>
            </w:r>
            <w:r w:rsidR="004B45EC">
              <w:rPr>
                <w:szCs w:val="18"/>
              </w:rPr>
              <w:t>knowledge</w:t>
            </w:r>
            <w:r w:rsidRPr="0058382D">
              <w:rPr>
                <w:szCs w:val="18"/>
              </w:rPr>
              <w:t xml:space="preserve"> sharing</w:t>
            </w:r>
            <w:r w:rsidR="002C0E84">
              <w:rPr>
                <w:szCs w:val="18"/>
              </w:rPr>
              <w:t>. Examples include</w:t>
            </w:r>
            <w:r w:rsidR="002A5D6F">
              <w:rPr>
                <w:szCs w:val="18"/>
              </w:rPr>
              <w:t>:</w:t>
            </w:r>
          </w:p>
          <w:p w14:paraId="2FC6B25D" w14:textId="44B72E67" w:rsidR="00BB2F7C" w:rsidRDefault="0058382D" w:rsidP="007A228D">
            <w:pPr>
              <w:pStyle w:val="ListParagraph"/>
              <w:numPr>
                <w:ilvl w:val="0"/>
                <w:numId w:val="30"/>
              </w:numPr>
              <w:spacing w:before="120" w:after="120"/>
              <w:ind w:left="511"/>
              <w:jc w:val="both"/>
              <w:cnfStyle w:val="000000000000" w:firstRow="0" w:lastRow="0" w:firstColumn="0" w:lastColumn="0" w:oddVBand="0" w:evenVBand="0" w:oddHBand="0" w:evenHBand="0" w:firstRowFirstColumn="0" w:firstRowLastColumn="0" w:lastRowFirstColumn="0" w:lastRowLastColumn="0"/>
              <w:rPr>
                <w:szCs w:val="18"/>
              </w:rPr>
            </w:pPr>
            <w:r w:rsidRPr="0058382D">
              <w:rPr>
                <w:szCs w:val="18"/>
              </w:rPr>
              <w:t xml:space="preserve">courses undertaken </w:t>
            </w:r>
          </w:p>
          <w:p w14:paraId="71F2FE60" w14:textId="4A3B4FF1" w:rsidR="00DE287E" w:rsidRPr="00331D8B" w:rsidRDefault="00DE287E" w:rsidP="007A228D">
            <w:pPr>
              <w:pStyle w:val="ListParagraph"/>
              <w:numPr>
                <w:ilvl w:val="0"/>
                <w:numId w:val="30"/>
              </w:numPr>
              <w:spacing w:before="120" w:after="120"/>
              <w:ind w:left="511"/>
              <w:jc w:val="both"/>
              <w:cnfStyle w:val="000000000000" w:firstRow="0" w:lastRow="0" w:firstColumn="0" w:lastColumn="0" w:oddVBand="0" w:evenVBand="0" w:oddHBand="0" w:evenHBand="0" w:firstRowFirstColumn="0" w:firstRowLastColumn="0" w:lastRowFirstColumn="0" w:lastRowLastColumn="0"/>
              <w:rPr>
                <w:szCs w:val="18"/>
              </w:rPr>
            </w:pPr>
            <w:r w:rsidRPr="004250C8">
              <w:rPr>
                <w:szCs w:val="18"/>
              </w:rPr>
              <w:t>mentor/mentee relationships</w:t>
            </w:r>
          </w:p>
          <w:p w14:paraId="1BA9AA8C" w14:textId="2B6BF897" w:rsidR="0058382D" w:rsidRPr="0058382D" w:rsidRDefault="0058382D" w:rsidP="007A228D">
            <w:pPr>
              <w:pStyle w:val="ListParagraph"/>
              <w:jc w:val="both"/>
              <w:cnfStyle w:val="000000000000" w:firstRow="0" w:lastRow="0" w:firstColumn="0" w:lastColumn="0" w:oddVBand="0" w:evenVBand="0" w:oddHBand="0" w:evenHBand="0" w:firstRowFirstColumn="0" w:firstRowLastColumn="0" w:lastRowFirstColumn="0" w:lastRowLastColumn="0"/>
            </w:pPr>
          </w:p>
        </w:tc>
      </w:tr>
    </w:tbl>
    <w:p w14:paraId="63B13180" w14:textId="77777777" w:rsidR="00E42376" w:rsidRDefault="001C3B65" w:rsidP="0058382D">
      <w:pPr>
        <w:spacing w:before="60" w:after="120"/>
        <w:rPr>
          <w:rFonts w:cs="Times New Roman"/>
          <w:lang w:eastAsia="en-US"/>
        </w:rPr>
      </w:pPr>
      <w:r w:rsidRPr="00F64829">
        <w:rPr>
          <w:rFonts w:cs="Times New Roman"/>
          <w:b/>
          <w:bCs/>
          <w:lang w:eastAsia="en-US"/>
        </w:rPr>
        <w:t>Note</w:t>
      </w:r>
      <w:r>
        <w:rPr>
          <w:rFonts w:cs="Times New Roman"/>
          <w:lang w:eastAsia="en-US"/>
        </w:rPr>
        <w:t xml:space="preserve">: </w:t>
      </w:r>
    </w:p>
    <w:p w14:paraId="582A670C" w14:textId="3AE13AE9" w:rsidR="0058382D" w:rsidRPr="00E44873" w:rsidRDefault="004F5FDD" w:rsidP="00151EAF">
      <w:pPr>
        <w:pStyle w:val="ListParagraph"/>
        <w:numPr>
          <w:ilvl w:val="0"/>
          <w:numId w:val="32"/>
        </w:numPr>
        <w:spacing w:before="60" w:after="120"/>
        <w:ind w:left="426" w:hanging="426"/>
        <w:jc w:val="both"/>
        <w:rPr>
          <w:rFonts w:cs="Times New Roman"/>
          <w:lang w:eastAsia="en-US"/>
        </w:rPr>
      </w:pPr>
      <w:r>
        <w:rPr>
          <w:rFonts w:cs="Times New Roman"/>
          <w:lang w:eastAsia="en-US"/>
        </w:rPr>
        <w:t xml:space="preserve">Eligibility checks include </w:t>
      </w:r>
      <w:r w:rsidR="004356C6">
        <w:rPr>
          <w:rFonts w:cs="Times New Roman"/>
          <w:lang w:eastAsia="en-US"/>
        </w:rPr>
        <w:t>un</w:t>
      </w:r>
      <w:r w:rsidR="0058382D" w:rsidRPr="00E44873">
        <w:rPr>
          <w:rFonts w:cs="Times New Roman"/>
          <w:lang w:eastAsia="en-US"/>
        </w:rPr>
        <w:t>complet</w:t>
      </w:r>
      <w:r w:rsidR="005F27F3">
        <w:rPr>
          <w:rFonts w:cs="Times New Roman"/>
          <w:lang w:eastAsia="en-US"/>
        </w:rPr>
        <w:t>ed</w:t>
      </w:r>
      <w:r w:rsidR="0058382D" w:rsidRPr="00E44873">
        <w:rPr>
          <w:rFonts w:cs="Times New Roman"/>
          <w:lang w:eastAsia="en-US"/>
        </w:rPr>
        <w:t xml:space="preserve"> past projects, overdue grant reports, and current compliance notices</w:t>
      </w:r>
      <w:r w:rsidR="004957C1" w:rsidRPr="00E44873">
        <w:rPr>
          <w:rFonts w:cs="Times New Roman"/>
          <w:lang w:eastAsia="en-US"/>
        </w:rPr>
        <w:t>.</w:t>
      </w:r>
    </w:p>
    <w:p w14:paraId="6DC02B1F" w14:textId="4C3BC532" w:rsidR="0058382D" w:rsidRPr="0058382D" w:rsidRDefault="0058382D" w:rsidP="00151EAF">
      <w:pPr>
        <w:pStyle w:val="ListParagraph"/>
        <w:numPr>
          <w:ilvl w:val="0"/>
          <w:numId w:val="32"/>
        </w:numPr>
        <w:spacing w:before="60" w:after="120"/>
        <w:ind w:left="426" w:hanging="426"/>
        <w:jc w:val="both"/>
        <w:rPr>
          <w:rFonts w:cs="Times New Roman"/>
          <w:lang w:eastAsia="en-US"/>
        </w:rPr>
      </w:pPr>
      <w:r w:rsidRPr="51106642">
        <w:rPr>
          <w:rFonts w:cs="Times New Roman"/>
          <w:lang w:eastAsia="en-US"/>
        </w:rPr>
        <w:t xml:space="preserve">Wildlife Rehabilitator Grants are competitive grants and are scored according to these assessment criteria. </w:t>
      </w:r>
      <w:r w:rsidR="004E744E" w:rsidRPr="51106642">
        <w:rPr>
          <w:rFonts w:cs="Times New Roman"/>
          <w:lang w:eastAsia="en-US"/>
        </w:rPr>
        <w:t xml:space="preserve">If funding demand exceeds the total funds available, </w:t>
      </w:r>
      <w:r w:rsidR="001C35DD">
        <w:rPr>
          <w:rFonts w:cs="Times New Roman"/>
          <w:lang w:eastAsia="en-US"/>
        </w:rPr>
        <w:t>f</w:t>
      </w:r>
      <w:r w:rsidR="00051BD4" w:rsidRPr="51106642">
        <w:rPr>
          <w:rFonts w:cs="Times New Roman"/>
          <w:lang w:eastAsia="en-US"/>
        </w:rPr>
        <w:t>unding preference will be given to higher scoring applications</w:t>
      </w:r>
      <w:r w:rsidRPr="51106642">
        <w:rPr>
          <w:rFonts w:cs="Times New Roman"/>
          <w:lang w:eastAsia="en-US"/>
        </w:rPr>
        <w:t>.</w:t>
      </w:r>
    </w:p>
    <w:p w14:paraId="046F3E1C" w14:textId="3CD1ECA8" w:rsidR="0058382D" w:rsidRPr="00727600" w:rsidRDefault="0058382D" w:rsidP="00727600">
      <w:pPr>
        <w:pStyle w:val="Heading1"/>
        <w:numPr>
          <w:ilvl w:val="0"/>
          <w:numId w:val="15"/>
        </w:numPr>
        <w:spacing w:after="240" w:line="240" w:lineRule="auto"/>
        <w:rPr>
          <w:sz w:val="32"/>
        </w:rPr>
      </w:pPr>
      <w:bookmarkStart w:id="94" w:name="_Toc80786103"/>
      <w:bookmarkStart w:id="95" w:name="_Toc105597635"/>
      <w:bookmarkStart w:id="96" w:name="_Toc110337888"/>
      <w:r w:rsidRPr="00727600">
        <w:rPr>
          <w:sz w:val="32"/>
        </w:rPr>
        <w:t>What happens after applications close?</w:t>
      </w:r>
      <w:bookmarkEnd w:id="94"/>
      <w:bookmarkEnd w:id="95"/>
      <w:bookmarkEnd w:id="96"/>
    </w:p>
    <w:p w14:paraId="3AAE6B59" w14:textId="2B24EEC7" w:rsidR="0058382D" w:rsidRPr="0058382D" w:rsidRDefault="0058382D" w:rsidP="00F81904">
      <w:pPr>
        <w:pStyle w:val="Heading2"/>
        <w:numPr>
          <w:ilvl w:val="0"/>
          <w:numId w:val="0"/>
        </w:numPr>
        <w:tabs>
          <w:tab w:val="clear" w:pos="1418"/>
          <w:tab w:val="left" w:pos="426"/>
        </w:tabs>
      </w:pPr>
      <w:bookmarkStart w:id="97" w:name="_Toc13511913"/>
      <w:bookmarkStart w:id="98" w:name="_Toc13512062"/>
      <w:bookmarkStart w:id="99" w:name="_Toc13653814"/>
      <w:bookmarkStart w:id="100" w:name="_Toc103932852"/>
      <w:bookmarkStart w:id="101" w:name="_Toc105597636"/>
      <w:r w:rsidRPr="0058382D">
        <w:t>Assessment</w:t>
      </w:r>
      <w:bookmarkEnd w:id="97"/>
      <w:bookmarkEnd w:id="98"/>
      <w:bookmarkEnd w:id="99"/>
      <w:bookmarkEnd w:id="100"/>
      <w:bookmarkEnd w:id="101"/>
    </w:p>
    <w:p w14:paraId="5059117E" w14:textId="022D9662" w:rsidR="0058382D" w:rsidRPr="0058382D" w:rsidRDefault="0058382D" w:rsidP="00151EAF">
      <w:pPr>
        <w:spacing w:before="60" w:after="120"/>
        <w:jc w:val="both"/>
        <w:rPr>
          <w:rFonts w:cs="Times New Roman"/>
          <w:lang w:eastAsia="en-US"/>
        </w:rPr>
      </w:pPr>
      <w:r w:rsidRPr="0058382D">
        <w:rPr>
          <w:rFonts w:cs="Times New Roman"/>
          <w:lang w:eastAsia="en-US"/>
        </w:rPr>
        <w:t xml:space="preserve">All applications will undergo an eligibility check. Eligible applications will then be assessed by an assessment panel using the criteria listed in </w:t>
      </w:r>
      <w:r w:rsidR="00451043">
        <w:rPr>
          <w:rFonts w:cs="Times New Roman"/>
          <w:lang w:eastAsia="en-US"/>
        </w:rPr>
        <w:t xml:space="preserve">Section </w:t>
      </w:r>
      <w:r w:rsidRPr="0058382D">
        <w:rPr>
          <w:rFonts w:cs="Times New Roman"/>
          <w:lang w:eastAsia="en-US"/>
        </w:rPr>
        <w:t>9. All decisions are final and are not subject to further review.</w:t>
      </w:r>
    </w:p>
    <w:p w14:paraId="0400F8A7" w14:textId="42E91458" w:rsidR="0058382D" w:rsidRPr="0058382D" w:rsidRDefault="0058382D" w:rsidP="00F81904">
      <w:pPr>
        <w:pStyle w:val="Heading2"/>
        <w:numPr>
          <w:ilvl w:val="0"/>
          <w:numId w:val="0"/>
        </w:numPr>
        <w:tabs>
          <w:tab w:val="clear" w:pos="1418"/>
          <w:tab w:val="left" w:pos="426"/>
        </w:tabs>
      </w:pPr>
      <w:bookmarkStart w:id="102" w:name="_Toc13511914"/>
      <w:bookmarkStart w:id="103" w:name="_Toc13512063"/>
      <w:bookmarkStart w:id="104" w:name="_Toc13653815"/>
      <w:bookmarkStart w:id="105" w:name="_Toc103932853"/>
      <w:bookmarkStart w:id="106" w:name="_Toc105597637"/>
      <w:r w:rsidRPr="0058382D">
        <w:t>Notification</w:t>
      </w:r>
      <w:bookmarkEnd w:id="102"/>
      <w:bookmarkEnd w:id="103"/>
      <w:bookmarkEnd w:id="104"/>
      <w:bookmarkEnd w:id="105"/>
      <w:bookmarkEnd w:id="106"/>
    </w:p>
    <w:p w14:paraId="344FC508" w14:textId="5A2C1666" w:rsidR="0058382D" w:rsidRPr="0058382D" w:rsidRDefault="0058382D" w:rsidP="00151EAF">
      <w:pPr>
        <w:spacing w:before="60" w:after="120"/>
        <w:jc w:val="both"/>
        <w:rPr>
          <w:rFonts w:cs="Times New Roman"/>
          <w:lang w:eastAsia="en-US"/>
        </w:rPr>
      </w:pPr>
      <w:r w:rsidRPr="0058382D">
        <w:rPr>
          <w:rFonts w:cs="Times New Roman"/>
          <w:lang w:eastAsia="en-US"/>
        </w:rPr>
        <w:t>Successful and unsuccessful applicants will be notified in writing</w:t>
      </w:r>
      <w:r w:rsidR="00BE0938">
        <w:rPr>
          <w:rFonts w:cs="Times New Roman"/>
          <w:lang w:eastAsia="en-US"/>
        </w:rPr>
        <w:t xml:space="preserve"> via email</w:t>
      </w:r>
      <w:r w:rsidRPr="0058382D">
        <w:rPr>
          <w:rFonts w:cs="Times New Roman"/>
          <w:lang w:eastAsia="en-US"/>
        </w:rPr>
        <w:t>. Unsuccessful applicants can ask for feedback on their application.</w:t>
      </w:r>
    </w:p>
    <w:p w14:paraId="73469DBE" w14:textId="0B516855" w:rsidR="0058382D" w:rsidRPr="0058382D" w:rsidRDefault="0058382D" w:rsidP="00151EAF">
      <w:pPr>
        <w:spacing w:before="60" w:after="120"/>
        <w:jc w:val="both"/>
        <w:rPr>
          <w:rFonts w:cs="Times New Roman"/>
          <w:lang w:eastAsia="en-US"/>
        </w:rPr>
      </w:pPr>
      <w:r w:rsidRPr="0058382D">
        <w:rPr>
          <w:rFonts w:cs="Times New Roman"/>
          <w:lang w:eastAsia="en-US"/>
        </w:rPr>
        <w:t xml:space="preserve">Please be patient as it can take some time to assess all grants before you will be notified. It is anticipated (but not guaranteed) an announcement of successful recipients </w:t>
      </w:r>
      <w:r w:rsidR="00051BD4">
        <w:rPr>
          <w:rFonts w:cs="Times New Roman"/>
          <w:lang w:eastAsia="en-US"/>
        </w:rPr>
        <w:t xml:space="preserve">will occur </w:t>
      </w:r>
      <w:r w:rsidR="003414D3">
        <w:rPr>
          <w:rFonts w:cs="Times New Roman"/>
          <w:lang w:eastAsia="en-US"/>
        </w:rPr>
        <w:t>between</w:t>
      </w:r>
      <w:r w:rsidRPr="0058382D">
        <w:rPr>
          <w:rFonts w:cs="Times New Roman"/>
          <w:lang w:eastAsia="en-US"/>
        </w:rPr>
        <w:t xml:space="preserve"> </w:t>
      </w:r>
      <w:r w:rsidR="00265DCE" w:rsidRPr="00575E9C">
        <w:rPr>
          <w:rFonts w:cs="Times New Roman"/>
          <w:lang w:eastAsia="en-US"/>
        </w:rPr>
        <w:t>December</w:t>
      </w:r>
      <w:r w:rsidRPr="00575E9C">
        <w:rPr>
          <w:rFonts w:cs="Times New Roman"/>
          <w:lang w:eastAsia="en-US"/>
        </w:rPr>
        <w:t xml:space="preserve"> 2022</w:t>
      </w:r>
      <w:r w:rsidR="00B205DD">
        <w:rPr>
          <w:rFonts w:cs="Times New Roman"/>
          <w:lang w:eastAsia="en-US"/>
        </w:rPr>
        <w:t xml:space="preserve"> </w:t>
      </w:r>
      <w:r w:rsidR="00051BD4">
        <w:rPr>
          <w:rFonts w:cs="Times New Roman"/>
          <w:lang w:eastAsia="en-US"/>
        </w:rPr>
        <w:t xml:space="preserve">and </w:t>
      </w:r>
      <w:r w:rsidR="00B205DD">
        <w:rPr>
          <w:rFonts w:cs="Times New Roman"/>
          <w:lang w:eastAsia="en-US"/>
        </w:rPr>
        <w:t>January 2023</w:t>
      </w:r>
      <w:r w:rsidRPr="00575E9C">
        <w:rPr>
          <w:rFonts w:cs="Times New Roman"/>
          <w:lang w:eastAsia="en-US"/>
        </w:rPr>
        <w:t>.</w:t>
      </w:r>
    </w:p>
    <w:p w14:paraId="771E7A0E" w14:textId="5BD557B0" w:rsidR="0058382D" w:rsidRPr="0058382D" w:rsidRDefault="0058382D" w:rsidP="00F81904">
      <w:pPr>
        <w:pStyle w:val="Heading2"/>
        <w:numPr>
          <w:ilvl w:val="0"/>
          <w:numId w:val="0"/>
        </w:numPr>
        <w:tabs>
          <w:tab w:val="clear" w:pos="1418"/>
          <w:tab w:val="clear" w:pos="1701"/>
          <w:tab w:val="left" w:pos="567"/>
        </w:tabs>
      </w:pPr>
      <w:bookmarkStart w:id="107" w:name="_Toc13511915"/>
      <w:bookmarkStart w:id="108" w:name="_Toc13512064"/>
      <w:bookmarkStart w:id="109" w:name="_Toc13653816"/>
      <w:bookmarkStart w:id="110" w:name="_Toc103932854"/>
      <w:bookmarkStart w:id="111" w:name="_Toc105597638"/>
      <w:r w:rsidRPr="0058382D">
        <w:lastRenderedPageBreak/>
        <w:t>Contracts and payment</w:t>
      </w:r>
      <w:bookmarkEnd w:id="107"/>
      <w:bookmarkEnd w:id="108"/>
      <w:bookmarkEnd w:id="109"/>
      <w:bookmarkEnd w:id="110"/>
      <w:bookmarkEnd w:id="111"/>
    </w:p>
    <w:p w14:paraId="673D6AFD" w14:textId="2F3462ED" w:rsidR="0058382D" w:rsidRPr="0058382D" w:rsidRDefault="0058382D" w:rsidP="00151EAF">
      <w:pPr>
        <w:spacing w:before="60" w:after="120"/>
        <w:jc w:val="both"/>
        <w:rPr>
          <w:rFonts w:cs="Times New Roman"/>
          <w:lang w:eastAsia="en-US"/>
        </w:rPr>
      </w:pPr>
      <w:bookmarkStart w:id="112" w:name="_Toc13138596"/>
      <w:r w:rsidRPr="0058382D">
        <w:rPr>
          <w:rFonts w:cs="Times New Roman"/>
          <w:lang w:eastAsia="en-US"/>
        </w:rPr>
        <w:t xml:space="preserve">If successful, DELWP will send you the Victorian Common Funding agreement via Adobe Sign for you to </w:t>
      </w:r>
      <w:r w:rsidR="00051BD4">
        <w:rPr>
          <w:rFonts w:cs="Times New Roman"/>
          <w:lang w:eastAsia="en-US"/>
        </w:rPr>
        <w:t>sign</w:t>
      </w:r>
      <w:r w:rsidRPr="0058382D">
        <w:rPr>
          <w:rFonts w:cs="Times New Roman"/>
          <w:lang w:eastAsia="en-US"/>
        </w:rPr>
        <w:t xml:space="preserve"> </w:t>
      </w:r>
      <w:r w:rsidR="00051BD4">
        <w:rPr>
          <w:rFonts w:cs="Times New Roman"/>
          <w:lang w:eastAsia="en-US"/>
        </w:rPr>
        <w:t>electronically</w:t>
      </w:r>
      <w:r w:rsidRPr="0058382D">
        <w:rPr>
          <w:rFonts w:cs="Times New Roman"/>
          <w:lang w:eastAsia="en-US"/>
        </w:rPr>
        <w:t>. DEL</w:t>
      </w:r>
      <w:r w:rsidR="00456E8A">
        <w:rPr>
          <w:rFonts w:cs="Times New Roman"/>
          <w:lang w:eastAsia="en-US"/>
        </w:rPr>
        <w:t>W</w:t>
      </w:r>
      <w:r w:rsidRPr="0058382D">
        <w:rPr>
          <w:rFonts w:cs="Times New Roman"/>
          <w:lang w:eastAsia="en-US"/>
        </w:rPr>
        <w:t>P will counter-sign the agreement and you will receive a fully signed contract via email.</w:t>
      </w:r>
    </w:p>
    <w:p w14:paraId="3A3E4826" w14:textId="01A6BC86" w:rsidR="0058382D" w:rsidRPr="0058382D" w:rsidRDefault="0058382D" w:rsidP="00151EAF">
      <w:pPr>
        <w:spacing w:before="60" w:after="120"/>
        <w:jc w:val="both"/>
        <w:rPr>
          <w:rFonts w:cs="Times New Roman"/>
          <w:lang w:eastAsia="en-US"/>
        </w:rPr>
      </w:pPr>
      <w:r w:rsidRPr="51106642">
        <w:rPr>
          <w:rFonts w:cs="Times New Roman"/>
          <w:lang w:eastAsia="en-US"/>
        </w:rPr>
        <w:t xml:space="preserve">If it takes more than </w:t>
      </w:r>
      <w:r w:rsidRPr="51106642">
        <w:rPr>
          <w:rFonts w:cs="Times New Roman"/>
          <w:b/>
          <w:bCs/>
          <w:lang w:eastAsia="en-US"/>
        </w:rPr>
        <w:t>4 weeks</w:t>
      </w:r>
      <w:r w:rsidRPr="51106642">
        <w:rPr>
          <w:rFonts w:cs="Times New Roman"/>
          <w:lang w:eastAsia="en-US"/>
        </w:rPr>
        <w:t xml:space="preserve"> for DELWP to receive your signed contract and any specified documents, DELWP may withdraw and reallocate the funding.</w:t>
      </w:r>
    </w:p>
    <w:p w14:paraId="2EF0E9B8" w14:textId="5A68E150" w:rsidR="00147020" w:rsidRDefault="0058382D" w:rsidP="00151EAF">
      <w:pPr>
        <w:spacing w:before="60" w:after="120"/>
        <w:jc w:val="both"/>
        <w:rPr>
          <w:rFonts w:cs="Times New Roman"/>
          <w:lang w:eastAsia="en-US"/>
        </w:rPr>
      </w:pPr>
      <w:r w:rsidRPr="0058382D">
        <w:rPr>
          <w:rFonts w:cs="Times New Roman"/>
          <w:lang w:eastAsia="en-US"/>
        </w:rPr>
        <w:t xml:space="preserve">A single upfront payment will be paid into your nominated bank account within 3-4 weeks </w:t>
      </w:r>
      <w:r w:rsidR="00051BD4">
        <w:rPr>
          <w:rFonts w:cs="Times New Roman"/>
          <w:lang w:eastAsia="en-US"/>
        </w:rPr>
        <w:t>of the</w:t>
      </w:r>
      <w:r w:rsidR="00051BD4" w:rsidRPr="0058382D">
        <w:rPr>
          <w:rFonts w:cs="Times New Roman"/>
          <w:lang w:eastAsia="en-US"/>
        </w:rPr>
        <w:t xml:space="preserve"> </w:t>
      </w:r>
      <w:r w:rsidRPr="0058382D">
        <w:rPr>
          <w:rFonts w:cs="Times New Roman"/>
          <w:lang w:eastAsia="en-US"/>
        </w:rPr>
        <w:t xml:space="preserve">signing of </w:t>
      </w:r>
      <w:r w:rsidR="00051BD4">
        <w:rPr>
          <w:rFonts w:cs="Times New Roman"/>
          <w:lang w:eastAsia="en-US"/>
        </w:rPr>
        <w:t>the agreement</w:t>
      </w:r>
      <w:r w:rsidR="00051BD4" w:rsidRPr="0058382D">
        <w:rPr>
          <w:rFonts w:cs="Times New Roman"/>
          <w:lang w:eastAsia="en-US"/>
        </w:rPr>
        <w:t xml:space="preserve"> </w:t>
      </w:r>
      <w:r w:rsidRPr="0058382D">
        <w:rPr>
          <w:rFonts w:cs="Times New Roman"/>
          <w:lang w:eastAsia="en-US"/>
        </w:rPr>
        <w:t>by both parties.</w:t>
      </w:r>
      <w:r w:rsidR="00147020">
        <w:rPr>
          <w:rFonts w:cs="Times New Roman"/>
          <w:lang w:eastAsia="en-US"/>
        </w:rPr>
        <w:t xml:space="preserve"> DELWP will provide a supplier details form </w:t>
      </w:r>
      <w:r w:rsidR="00391BBE">
        <w:rPr>
          <w:rFonts w:cs="Times New Roman"/>
          <w:lang w:eastAsia="en-US"/>
        </w:rPr>
        <w:t xml:space="preserve">for you to </w:t>
      </w:r>
      <w:r w:rsidR="004D2A26">
        <w:rPr>
          <w:rFonts w:cs="Times New Roman"/>
          <w:lang w:eastAsia="en-US"/>
        </w:rPr>
        <w:t>complete</w:t>
      </w:r>
      <w:r w:rsidR="00391BBE">
        <w:rPr>
          <w:rFonts w:cs="Times New Roman"/>
          <w:lang w:eastAsia="en-US"/>
        </w:rPr>
        <w:t xml:space="preserve"> </w:t>
      </w:r>
      <w:r w:rsidR="00490AC8">
        <w:rPr>
          <w:rFonts w:cs="Times New Roman"/>
          <w:lang w:eastAsia="en-US"/>
        </w:rPr>
        <w:t xml:space="preserve">prior to </w:t>
      </w:r>
      <w:r w:rsidR="00206C0E">
        <w:rPr>
          <w:rFonts w:cs="Times New Roman"/>
          <w:lang w:eastAsia="en-US"/>
        </w:rPr>
        <w:t>payment</w:t>
      </w:r>
      <w:r w:rsidR="004D2A26">
        <w:rPr>
          <w:rFonts w:cs="Times New Roman"/>
          <w:lang w:eastAsia="en-US"/>
        </w:rPr>
        <w:t>.</w:t>
      </w:r>
    </w:p>
    <w:p w14:paraId="1D454D21" w14:textId="3D078A5D" w:rsidR="0058382D" w:rsidRPr="0058382D" w:rsidRDefault="00E0100F" w:rsidP="00727600">
      <w:pPr>
        <w:pStyle w:val="Heading1"/>
        <w:numPr>
          <w:ilvl w:val="0"/>
          <w:numId w:val="15"/>
        </w:numPr>
        <w:spacing w:after="240" w:line="240" w:lineRule="auto"/>
        <w:rPr>
          <w:sz w:val="32"/>
        </w:rPr>
      </w:pPr>
      <w:bookmarkStart w:id="113" w:name="_Toc80786105"/>
      <w:bookmarkStart w:id="114" w:name="_Toc105597639"/>
      <w:bookmarkStart w:id="115" w:name="_Toc13512065"/>
      <w:bookmarkStart w:id="116" w:name="_Toc13653817"/>
      <w:bookmarkStart w:id="117" w:name="_Toc13655135"/>
      <w:bookmarkStart w:id="118" w:name="_Toc110337889"/>
      <w:r>
        <w:rPr>
          <w:sz w:val="32"/>
        </w:rPr>
        <w:t xml:space="preserve">What are the </w:t>
      </w:r>
      <w:r w:rsidR="0058382D" w:rsidRPr="0058382D">
        <w:rPr>
          <w:sz w:val="32"/>
        </w:rPr>
        <w:t xml:space="preserve">Key </w:t>
      </w:r>
      <w:r w:rsidR="007670A0">
        <w:rPr>
          <w:sz w:val="32"/>
        </w:rPr>
        <w:t>D</w:t>
      </w:r>
      <w:r w:rsidR="0058382D" w:rsidRPr="0058382D">
        <w:rPr>
          <w:sz w:val="32"/>
        </w:rPr>
        <w:t>ates</w:t>
      </w:r>
      <w:bookmarkEnd w:id="113"/>
      <w:bookmarkEnd w:id="114"/>
      <w:r>
        <w:rPr>
          <w:sz w:val="32"/>
        </w:rPr>
        <w:t>?</w:t>
      </w:r>
      <w:bookmarkEnd w:id="118"/>
    </w:p>
    <w:tbl>
      <w:tblPr>
        <w:tblStyle w:val="TableGrid"/>
        <w:tblW w:w="5000" w:type="pct"/>
        <w:tblLook w:val="00A0" w:firstRow="1" w:lastRow="0" w:firstColumn="1" w:lastColumn="0" w:noHBand="0" w:noVBand="0"/>
      </w:tblPr>
      <w:tblGrid>
        <w:gridCol w:w="4661"/>
        <w:gridCol w:w="4978"/>
      </w:tblGrid>
      <w:tr w:rsidR="0058382D" w:rsidRPr="0058382D" w14:paraId="3CF65D0F" w14:textId="77777777" w:rsidTr="49EC31E2">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8" w:type="pct"/>
            <w:tcBorders>
              <w:bottom w:val="single" w:sz="8" w:space="0" w:color="CDDC29" w:themeColor="accent2"/>
            </w:tcBorders>
            <w:shd w:val="clear" w:color="auto" w:fill="E9EEAE" w:themeFill="accent5"/>
          </w:tcPr>
          <w:p w14:paraId="06AC9ED8" w14:textId="77777777" w:rsidR="0058382D" w:rsidRPr="0058382D" w:rsidRDefault="0058382D" w:rsidP="0058382D">
            <w:pPr>
              <w:spacing w:before="120" w:after="120" w:line="300" w:lineRule="atLeast"/>
              <w:ind w:left="227" w:right="227"/>
              <w:rPr>
                <w:spacing w:val="-2"/>
                <w:sz w:val="22"/>
                <w:szCs w:val="22"/>
              </w:rPr>
            </w:pPr>
            <w:r w:rsidRPr="0058382D">
              <w:rPr>
                <w:spacing w:val="-2"/>
                <w:sz w:val="22"/>
                <w:szCs w:val="22"/>
              </w:rPr>
              <w:t>Applications open:</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accent2"/>
            </w:tcBorders>
            <w:shd w:val="clear" w:color="auto" w:fill="E9EEAE" w:themeFill="accent5"/>
          </w:tcPr>
          <w:p w14:paraId="27568343" w14:textId="66E2F068" w:rsidR="0058382D" w:rsidRPr="004C1781" w:rsidRDefault="00D10BF2" w:rsidP="49EC31E2">
            <w:pPr>
              <w:spacing w:before="120" w:after="120" w:line="300" w:lineRule="atLeast"/>
              <w:ind w:left="227" w:right="227"/>
              <w:rPr>
                <w:b/>
                <w:bCs/>
                <w:color w:val="auto"/>
                <w:spacing w:val="-2"/>
                <w:sz w:val="22"/>
                <w:szCs w:val="22"/>
              </w:rPr>
            </w:pPr>
            <w:r>
              <w:rPr>
                <w:b/>
                <w:bCs/>
                <w:color w:val="auto"/>
                <w:spacing w:val="-2"/>
                <w:sz w:val="22"/>
                <w:szCs w:val="22"/>
              </w:rPr>
              <w:t>4 August</w:t>
            </w:r>
            <w:r w:rsidR="0058382D" w:rsidRPr="004C1781">
              <w:rPr>
                <w:b/>
                <w:bCs/>
                <w:color w:val="auto"/>
                <w:spacing w:val="-2"/>
                <w:sz w:val="22"/>
                <w:szCs w:val="22"/>
              </w:rPr>
              <w:t xml:space="preserve"> 2022</w:t>
            </w:r>
          </w:p>
        </w:tc>
      </w:tr>
      <w:tr w:rsidR="0058382D" w:rsidRPr="0058382D" w14:paraId="184DA1FD" w14:textId="77777777" w:rsidTr="49EC31E2">
        <w:trPr>
          <w:cantSplit/>
        </w:trPr>
        <w:tc>
          <w:tcPr>
            <w:tcW w:w="2418" w:type="pct"/>
            <w:tcBorders>
              <w:bottom w:val="single" w:sz="8" w:space="0" w:color="CDDC29" w:themeColor="accent2"/>
            </w:tcBorders>
            <w:shd w:val="clear" w:color="auto" w:fill="F2F6D5"/>
          </w:tcPr>
          <w:p w14:paraId="525CD95F" w14:textId="77777777" w:rsidR="0058382D" w:rsidRPr="0058382D" w:rsidRDefault="0058382D" w:rsidP="0058382D">
            <w:pPr>
              <w:spacing w:before="120" w:after="120" w:line="300" w:lineRule="atLeast"/>
              <w:ind w:left="227" w:right="227"/>
              <w:rPr>
                <w:spacing w:val="-2"/>
                <w:sz w:val="22"/>
                <w:szCs w:val="22"/>
              </w:rPr>
            </w:pPr>
            <w:r w:rsidRPr="0058382D">
              <w:rPr>
                <w:spacing w:val="-2"/>
                <w:sz w:val="22"/>
                <w:szCs w:val="22"/>
              </w:rPr>
              <w:t>Applications close:</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accent2"/>
            </w:tcBorders>
            <w:shd w:val="clear" w:color="auto" w:fill="F2F6D5"/>
          </w:tcPr>
          <w:p w14:paraId="4F0BF1F2" w14:textId="24A5E84C" w:rsidR="0058382D" w:rsidRPr="004C1781" w:rsidRDefault="0058382D" w:rsidP="49EC31E2">
            <w:pPr>
              <w:spacing w:before="120" w:after="120" w:line="300" w:lineRule="atLeast"/>
              <w:ind w:left="227" w:right="227"/>
              <w:rPr>
                <w:b/>
                <w:bCs/>
                <w:color w:val="auto"/>
                <w:spacing w:val="-2"/>
                <w:sz w:val="22"/>
                <w:szCs w:val="22"/>
              </w:rPr>
            </w:pPr>
            <w:r w:rsidRPr="004C1781">
              <w:rPr>
                <w:b/>
                <w:bCs/>
                <w:color w:val="auto"/>
                <w:spacing w:val="-2"/>
                <w:sz w:val="22"/>
                <w:szCs w:val="22"/>
              </w:rPr>
              <w:t xml:space="preserve">1:00 pm Tuesday </w:t>
            </w:r>
            <w:r w:rsidR="00D10BF2">
              <w:rPr>
                <w:b/>
                <w:bCs/>
                <w:color w:val="auto"/>
                <w:spacing w:val="-2"/>
                <w:sz w:val="22"/>
                <w:szCs w:val="22"/>
              </w:rPr>
              <w:t>6 September</w:t>
            </w:r>
            <w:r w:rsidRPr="004C1781">
              <w:rPr>
                <w:b/>
                <w:bCs/>
                <w:color w:val="auto"/>
                <w:spacing w:val="-2"/>
                <w:sz w:val="22"/>
                <w:szCs w:val="22"/>
              </w:rPr>
              <w:t xml:space="preserve"> 2022</w:t>
            </w:r>
          </w:p>
        </w:tc>
      </w:tr>
      <w:tr w:rsidR="0058382D" w:rsidRPr="0058382D" w14:paraId="444AB1A5" w14:textId="77777777" w:rsidTr="49EC31E2">
        <w:trPr>
          <w:cantSplit/>
        </w:trPr>
        <w:tc>
          <w:tcPr>
            <w:tcW w:w="2418" w:type="pct"/>
            <w:shd w:val="clear" w:color="auto" w:fill="E9EEAE" w:themeFill="accent5"/>
          </w:tcPr>
          <w:p w14:paraId="754C2EEA" w14:textId="0978E2F6" w:rsidR="0058382D" w:rsidRPr="0058382D" w:rsidRDefault="0058382D" w:rsidP="0058382D">
            <w:pPr>
              <w:spacing w:before="120" w:after="120" w:line="300" w:lineRule="atLeast"/>
              <w:ind w:left="227" w:right="227"/>
              <w:rPr>
                <w:spacing w:val="-2"/>
                <w:sz w:val="22"/>
                <w:szCs w:val="22"/>
              </w:rPr>
            </w:pPr>
            <w:r w:rsidRPr="0058382D">
              <w:rPr>
                <w:spacing w:val="-2"/>
                <w:sz w:val="22"/>
                <w:szCs w:val="22"/>
              </w:rPr>
              <w:t>Applicants notified</w:t>
            </w:r>
            <w:r w:rsidR="0046198D">
              <w:rPr>
                <w:spacing w:val="-2"/>
                <w:sz w:val="22"/>
                <w:szCs w:val="22"/>
              </w:rPr>
              <w:t xml:space="preserve"> (tentative)</w:t>
            </w:r>
            <w:r w:rsidRPr="0058382D">
              <w:rPr>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2582" w:type="pct"/>
            <w:shd w:val="clear" w:color="auto" w:fill="E9EEAE" w:themeFill="accent5"/>
          </w:tcPr>
          <w:p w14:paraId="06B0B635" w14:textId="65DB2AF6" w:rsidR="0058382D" w:rsidRPr="004C1781" w:rsidRDefault="0058382D" w:rsidP="0058382D">
            <w:pPr>
              <w:spacing w:before="120" w:after="120" w:line="300" w:lineRule="atLeast"/>
              <w:ind w:left="155" w:right="227"/>
              <w:rPr>
                <w:b/>
                <w:i/>
                <w:color w:val="auto"/>
                <w:spacing w:val="-2"/>
                <w:sz w:val="22"/>
                <w:szCs w:val="22"/>
              </w:rPr>
            </w:pPr>
            <w:r w:rsidRPr="004C1781">
              <w:rPr>
                <w:b/>
                <w:color w:val="auto"/>
                <w:spacing w:val="-2"/>
                <w:sz w:val="22"/>
                <w:szCs w:val="22"/>
              </w:rPr>
              <w:t xml:space="preserve"> </w:t>
            </w:r>
            <w:r w:rsidR="002B217A" w:rsidRPr="004C1781">
              <w:rPr>
                <w:b/>
                <w:color w:val="auto"/>
                <w:spacing w:val="-2"/>
                <w:sz w:val="22"/>
                <w:szCs w:val="22"/>
              </w:rPr>
              <w:t>December</w:t>
            </w:r>
            <w:r w:rsidRPr="004C1781">
              <w:rPr>
                <w:b/>
                <w:color w:val="auto"/>
                <w:spacing w:val="-2"/>
                <w:sz w:val="22"/>
                <w:szCs w:val="22"/>
              </w:rPr>
              <w:t xml:space="preserve"> 2022</w:t>
            </w:r>
            <w:r w:rsidR="004C1781" w:rsidRPr="004C1781">
              <w:rPr>
                <w:b/>
                <w:color w:val="auto"/>
                <w:spacing w:val="-2"/>
                <w:sz w:val="22"/>
                <w:szCs w:val="22"/>
              </w:rPr>
              <w:t xml:space="preserve"> – January 2023</w:t>
            </w:r>
          </w:p>
        </w:tc>
      </w:tr>
    </w:tbl>
    <w:p w14:paraId="2A99EC4A" w14:textId="3E5EF390" w:rsidR="0058382D" w:rsidRPr="0058382D" w:rsidRDefault="0058382D" w:rsidP="00727600">
      <w:pPr>
        <w:pStyle w:val="Heading1"/>
        <w:numPr>
          <w:ilvl w:val="0"/>
          <w:numId w:val="15"/>
        </w:numPr>
        <w:spacing w:after="240" w:line="240" w:lineRule="auto"/>
        <w:rPr>
          <w:sz w:val="32"/>
        </w:rPr>
      </w:pPr>
      <w:bookmarkStart w:id="119" w:name="_Toc13512047"/>
      <w:bookmarkStart w:id="120" w:name="_Toc13653796"/>
      <w:bookmarkStart w:id="121" w:name="_Toc13655132"/>
      <w:bookmarkStart w:id="122" w:name="_Toc80786106"/>
      <w:bookmarkStart w:id="123" w:name="_Toc105597640"/>
      <w:bookmarkStart w:id="124" w:name="_Toc110337890"/>
      <w:bookmarkEnd w:id="112"/>
      <w:bookmarkEnd w:id="115"/>
      <w:bookmarkEnd w:id="116"/>
      <w:bookmarkEnd w:id="117"/>
      <w:r w:rsidRPr="0058382D">
        <w:rPr>
          <w:sz w:val="32"/>
        </w:rPr>
        <w:t>What are the funding conditions?</w:t>
      </w:r>
      <w:bookmarkStart w:id="125" w:name="_Toc13511899"/>
      <w:bookmarkStart w:id="126" w:name="_Toc13512048"/>
      <w:bookmarkStart w:id="127" w:name="_Toc13653797"/>
      <w:bookmarkEnd w:id="119"/>
      <w:bookmarkEnd w:id="120"/>
      <w:bookmarkEnd w:id="121"/>
      <w:bookmarkEnd w:id="122"/>
      <w:bookmarkEnd w:id="123"/>
      <w:bookmarkEnd w:id="124"/>
    </w:p>
    <w:p w14:paraId="6E0AACB8" w14:textId="2291D0F6" w:rsidR="0058382D" w:rsidRPr="0058382D" w:rsidRDefault="0058382D" w:rsidP="00F81904">
      <w:pPr>
        <w:pStyle w:val="Heading2"/>
        <w:numPr>
          <w:ilvl w:val="1"/>
          <w:numId w:val="0"/>
        </w:numPr>
        <w:tabs>
          <w:tab w:val="clear" w:pos="1418"/>
          <w:tab w:val="clear" w:pos="1701"/>
          <w:tab w:val="clear" w:pos="1985"/>
          <w:tab w:val="left" w:pos="567"/>
        </w:tabs>
      </w:pPr>
      <w:bookmarkStart w:id="128" w:name="_Toc103932857"/>
      <w:bookmarkStart w:id="129" w:name="_Toc105597641"/>
      <w:r w:rsidRPr="0058382D">
        <w:t>Funding agreements</w:t>
      </w:r>
      <w:bookmarkEnd w:id="128"/>
      <w:bookmarkEnd w:id="129"/>
    </w:p>
    <w:p w14:paraId="2A9106E1" w14:textId="521E5B3B" w:rsidR="0058382D" w:rsidRDefault="0058382D" w:rsidP="00151EAF">
      <w:pPr>
        <w:spacing w:before="60" w:after="120"/>
        <w:jc w:val="both"/>
        <w:rPr>
          <w:rFonts w:cs="Times New Roman"/>
          <w:lang w:eastAsia="en-US"/>
        </w:rPr>
      </w:pPr>
      <w:r w:rsidRPr="0058382D">
        <w:rPr>
          <w:rFonts w:cs="Times New Roman"/>
          <w:lang w:eastAsia="en-US"/>
        </w:rPr>
        <w:t xml:space="preserve">Successful applicants must enter into the Victorian Common Funding agreement with DELWP. It is recommended that applicants review the terms and conditions before applying. Information about the Victorian Common Funding Agreement is available at </w:t>
      </w:r>
      <w:hyperlink r:id="rId44">
        <w:r w:rsidRPr="5547808C">
          <w:rPr>
            <w:rFonts w:cs="Times New Roman"/>
            <w:u w:val="single"/>
            <w:lang w:eastAsia="en-US"/>
          </w:rPr>
          <w:t>vic.gov.au/victorian-common-funding-agreement</w:t>
        </w:r>
      </w:hyperlink>
      <w:r w:rsidRPr="5547808C">
        <w:rPr>
          <w:rFonts w:cs="Times New Roman"/>
          <w:lang w:eastAsia="en-US"/>
        </w:rPr>
        <w:t>.</w:t>
      </w:r>
    </w:p>
    <w:p w14:paraId="4277D06C" w14:textId="77777777" w:rsidR="00513821" w:rsidRDefault="00513821" w:rsidP="00151EAF">
      <w:pPr>
        <w:pStyle w:val="BodyText"/>
        <w:jc w:val="both"/>
        <w:rPr>
          <w:lang w:eastAsia="en-AU"/>
        </w:rPr>
      </w:pPr>
      <w:r w:rsidRPr="0064566D">
        <w:rPr>
          <w:lang w:eastAsia="en-AU"/>
        </w:rPr>
        <w:t>The activity does not include using the Funding for political campaigning or advocacy activities for political parties.</w:t>
      </w:r>
    </w:p>
    <w:p w14:paraId="18C1BF48" w14:textId="4F0A2590" w:rsidR="0058382D" w:rsidRPr="0058382D" w:rsidRDefault="0058382D" w:rsidP="00F81904">
      <w:pPr>
        <w:pStyle w:val="Heading2"/>
        <w:numPr>
          <w:ilvl w:val="0"/>
          <w:numId w:val="0"/>
        </w:numPr>
        <w:tabs>
          <w:tab w:val="clear" w:pos="1418"/>
          <w:tab w:val="clear" w:pos="1701"/>
          <w:tab w:val="clear" w:pos="1985"/>
          <w:tab w:val="left" w:pos="567"/>
        </w:tabs>
      </w:pPr>
      <w:bookmarkStart w:id="130" w:name="_Toc103932858"/>
      <w:bookmarkStart w:id="131" w:name="_Toc105597642"/>
      <w:r w:rsidRPr="0058382D">
        <w:t>Payments</w:t>
      </w:r>
      <w:bookmarkEnd w:id="130"/>
      <w:bookmarkEnd w:id="131"/>
    </w:p>
    <w:p w14:paraId="5BD3E2F4" w14:textId="079BE990" w:rsidR="0058382D" w:rsidRPr="0058382D" w:rsidRDefault="0058382D" w:rsidP="00151EAF">
      <w:pPr>
        <w:spacing w:before="60" w:after="120"/>
        <w:jc w:val="both"/>
        <w:rPr>
          <w:rFonts w:cs="Times New Roman"/>
          <w:lang w:eastAsia="en-US"/>
        </w:rPr>
      </w:pPr>
      <w:r w:rsidRPr="51106642">
        <w:rPr>
          <w:rFonts w:cs="Times New Roman"/>
          <w:lang w:eastAsia="en-US"/>
        </w:rPr>
        <w:t>A on</w:t>
      </w:r>
      <w:r w:rsidR="0011184D" w:rsidRPr="51106642">
        <w:rPr>
          <w:rFonts w:cs="Times New Roman"/>
          <w:lang w:eastAsia="en-US"/>
        </w:rPr>
        <w:t>c</w:t>
      </w:r>
      <w:r w:rsidRPr="51106642">
        <w:rPr>
          <w:rFonts w:cs="Times New Roman"/>
          <w:lang w:eastAsia="en-US"/>
        </w:rPr>
        <w:t>e-off upfront payment will be made when the funding agreement has been signed by both parties.</w:t>
      </w:r>
    </w:p>
    <w:p w14:paraId="6AB69483" w14:textId="534FE7FE" w:rsidR="0058382D" w:rsidRPr="0058382D" w:rsidRDefault="0058382D" w:rsidP="004966C0">
      <w:pPr>
        <w:pStyle w:val="Heading2"/>
        <w:numPr>
          <w:ilvl w:val="0"/>
          <w:numId w:val="0"/>
        </w:numPr>
        <w:tabs>
          <w:tab w:val="clear" w:pos="1418"/>
          <w:tab w:val="left" w:pos="567"/>
        </w:tabs>
      </w:pPr>
      <w:bookmarkStart w:id="132" w:name="_Toc103932859"/>
      <w:bookmarkStart w:id="133" w:name="_Toc105597643"/>
      <w:r w:rsidRPr="0058382D">
        <w:t>Monitoring and Reporting</w:t>
      </w:r>
      <w:bookmarkEnd w:id="132"/>
      <w:bookmarkEnd w:id="133"/>
    </w:p>
    <w:p w14:paraId="796C58AD" w14:textId="5BB2ADF5" w:rsidR="0058382D" w:rsidRPr="0058382D" w:rsidRDefault="0058382D" w:rsidP="00151EAF">
      <w:pPr>
        <w:spacing w:before="60" w:after="120"/>
        <w:jc w:val="both"/>
        <w:rPr>
          <w:rFonts w:cs="Times New Roman"/>
          <w:lang w:eastAsia="en-US"/>
        </w:rPr>
      </w:pPr>
      <w:r w:rsidRPr="0058382D">
        <w:rPr>
          <w:rFonts w:cs="Times New Roman"/>
          <w:lang w:eastAsia="en-US"/>
        </w:rPr>
        <w:t xml:space="preserve">Grant recipients are required to comply with project monitoring and reporting requirements as outlined in the funding agreement. This includes </w:t>
      </w:r>
      <w:r w:rsidR="00915C2C">
        <w:rPr>
          <w:rFonts w:cs="Times New Roman"/>
          <w:lang w:eastAsia="en-US"/>
        </w:rPr>
        <w:t xml:space="preserve">the submission of </w:t>
      </w:r>
      <w:r w:rsidRPr="0058382D">
        <w:rPr>
          <w:rFonts w:cs="Times New Roman"/>
          <w:lang w:eastAsia="en-US"/>
        </w:rPr>
        <w:t>a completion</w:t>
      </w:r>
      <w:r w:rsidR="00216E90">
        <w:rPr>
          <w:rFonts w:cs="Times New Roman"/>
          <w:lang w:eastAsia="en-US"/>
        </w:rPr>
        <w:t xml:space="preserve"> </w:t>
      </w:r>
      <w:r w:rsidR="001C35DD">
        <w:rPr>
          <w:rFonts w:cs="Times New Roman"/>
          <w:lang w:eastAsia="en-US"/>
        </w:rPr>
        <w:t>(including</w:t>
      </w:r>
      <w:r w:rsidR="00216E90">
        <w:rPr>
          <w:rFonts w:cs="Times New Roman"/>
          <w:lang w:eastAsia="en-US"/>
        </w:rPr>
        <w:t xml:space="preserve"> acquittal</w:t>
      </w:r>
      <w:r w:rsidR="001C35DD">
        <w:rPr>
          <w:rFonts w:cs="Times New Roman"/>
          <w:lang w:eastAsia="en-US"/>
        </w:rPr>
        <w:t>)</w:t>
      </w:r>
      <w:r w:rsidRPr="0058382D">
        <w:rPr>
          <w:rFonts w:cs="Times New Roman"/>
          <w:lang w:eastAsia="en-US"/>
        </w:rPr>
        <w:t xml:space="preserve"> report.</w:t>
      </w:r>
    </w:p>
    <w:p w14:paraId="3F02DC3D" w14:textId="2F3D4F2F" w:rsidR="00951C04" w:rsidRPr="00D713E4" w:rsidRDefault="00D024D3" w:rsidP="00D713E4">
      <w:pPr>
        <w:pStyle w:val="Heading1"/>
        <w:numPr>
          <w:ilvl w:val="0"/>
          <w:numId w:val="15"/>
        </w:numPr>
        <w:spacing w:after="240" w:line="240" w:lineRule="auto"/>
        <w:rPr>
          <w:sz w:val="32"/>
        </w:rPr>
      </w:pPr>
      <w:bookmarkStart w:id="134" w:name="_Toc103932860"/>
      <w:bookmarkStart w:id="135" w:name="_Toc105597644"/>
      <w:bookmarkStart w:id="136" w:name="_Toc110337891"/>
      <w:r w:rsidRPr="00D713E4">
        <w:rPr>
          <w:sz w:val="32"/>
        </w:rPr>
        <w:t xml:space="preserve">What </w:t>
      </w:r>
      <w:r w:rsidR="00951C04" w:rsidRPr="00D713E4">
        <w:rPr>
          <w:sz w:val="32"/>
        </w:rPr>
        <w:t xml:space="preserve">other </w:t>
      </w:r>
      <w:r w:rsidR="008E2BBE">
        <w:rPr>
          <w:sz w:val="32"/>
        </w:rPr>
        <w:t>information</w:t>
      </w:r>
      <w:r w:rsidR="004F1124">
        <w:rPr>
          <w:sz w:val="32"/>
        </w:rPr>
        <w:t xml:space="preserve"> do</w:t>
      </w:r>
      <w:r w:rsidR="008E2BBE">
        <w:rPr>
          <w:sz w:val="32"/>
        </w:rPr>
        <w:t xml:space="preserve"> I need to </w:t>
      </w:r>
      <w:r w:rsidR="002A38B6">
        <w:rPr>
          <w:sz w:val="32"/>
        </w:rPr>
        <w:t>know</w:t>
      </w:r>
      <w:r w:rsidR="008E2BBE">
        <w:rPr>
          <w:sz w:val="32"/>
        </w:rPr>
        <w:t>?</w:t>
      </w:r>
      <w:bookmarkEnd w:id="136"/>
    </w:p>
    <w:p w14:paraId="4C92E50D" w14:textId="618ED15E" w:rsidR="0058382D" w:rsidRPr="0058382D" w:rsidRDefault="0058382D" w:rsidP="004966C0">
      <w:pPr>
        <w:pStyle w:val="Heading2"/>
        <w:numPr>
          <w:ilvl w:val="0"/>
          <w:numId w:val="0"/>
        </w:numPr>
        <w:tabs>
          <w:tab w:val="clear" w:pos="1418"/>
          <w:tab w:val="left" w:pos="567"/>
        </w:tabs>
      </w:pPr>
      <w:r w:rsidRPr="0058382D">
        <w:t>Tax implications</w:t>
      </w:r>
      <w:bookmarkEnd w:id="134"/>
      <w:bookmarkEnd w:id="135"/>
    </w:p>
    <w:p w14:paraId="3A69F578" w14:textId="77777777" w:rsidR="0058382D" w:rsidRPr="0058382D" w:rsidRDefault="0058382D" w:rsidP="00151EAF">
      <w:pPr>
        <w:spacing w:before="60" w:after="120"/>
        <w:jc w:val="both"/>
        <w:rPr>
          <w:rFonts w:cs="Times New Roman"/>
          <w:lang w:eastAsia="en-US"/>
        </w:rPr>
      </w:pPr>
      <w:r w:rsidRPr="0058382D">
        <w:rPr>
          <w:rFonts w:cs="Times New Roman"/>
          <w:lang w:eastAsia="en-US"/>
        </w:rPr>
        <w:t>Applicants should consult the Australian Taxation Office or seek professional advice on any taxation implications that may arise from this grant funding.</w:t>
      </w:r>
    </w:p>
    <w:p w14:paraId="0DFADCF4" w14:textId="77777777" w:rsidR="0058382D" w:rsidRDefault="0058382D" w:rsidP="00151EAF">
      <w:pPr>
        <w:spacing w:before="60" w:after="120"/>
        <w:jc w:val="both"/>
        <w:rPr>
          <w:rFonts w:cs="Times New Roman"/>
          <w:lang w:eastAsia="en-US"/>
        </w:rPr>
      </w:pPr>
      <w:r w:rsidRPr="00401B30">
        <w:rPr>
          <w:rFonts w:cs="Times New Roman"/>
          <w:lang w:eastAsia="en-US"/>
        </w:rPr>
        <w:t xml:space="preserve">Successful applicants </w:t>
      </w:r>
      <w:r w:rsidRPr="001C35DD">
        <w:rPr>
          <w:rFonts w:cs="Times New Roman"/>
          <w:bCs/>
          <w:lang w:eastAsia="en-US"/>
        </w:rPr>
        <w:t>without</w:t>
      </w:r>
      <w:r w:rsidRPr="00401B30">
        <w:rPr>
          <w:rFonts w:cs="Times New Roman"/>
          <w:lang w:eastAsia="en-US"/>
        </w:rPr>
        <w:t xml:space="preserve"> an ABN will need to provide a completed Australian Taxation Office form ‘</w:t>
      </w:r>
      <w:r w:rsidRPr="00401B30">
        <w:rPr>
          <w:rFonts w:cs="Times New Roman"/>
          <w:i/>
          <w:lang w:eastAsia="en-US"/>
        </w:rPr>
        <w:t>Statement by a Supplier’</w:t>
      </w:r>
      <w:r w:rsidRPr="00401B30">
        <w:rPr>
          <w:rFonts w:cs="Times New Roman"/>
          <w:lang w:eastAsia="en-US"/>
        </w:rPr>
        <w:t xml:space="preserve"> so that no withholding tax is required from the grant payment.</w:t>
      </w:r>
    </w:p>
    <w:tbl>
      <w:tblPr>
        <w:tblStyle w:val="PullOutBoxTable"/>
        <w:tblW w:w="5000" w:type="pct"/>
        <w:shd w:val="clear" w:color="auto" w:fill="DBE472"/>
        <w:tblLayout w:type="fixed"/>
        <w:tblLook w:val="0620" w:firstRow="1" w:lastRow="0" w:firstColumn="0" w:lastColumn="0" w:noHBand="1" w:noVBand="1"/>
      </w:tblPr>
      <w:tblGrid>
        <w:gridCol w:w="9649"/>
      </w:tblGrid>
      <w:tr w:rsidR="0058382D" w:rsidRPr="0058382D" w14:paraId="21D5D984" w14:textId="77777777" w:rsidTr="00BB1AD9">
        <w:tc>
          <w:tcPr>
            <w:tcW w:w="5000" w:type="pct"/>
            <w:shd w:val="clear" w:color="auto" w:fill="DBE472"/>
          </w:tcPr>
          <w:p w14:paraId="6BFB46BE" w14:textId="77777777" w:rsidR="0058382D" w:rsidRPr="0058382D" w:rsidRDefault="0058382D" w:rsidP="0058382D">
            <w:pPr>
              <w:spacing w:before="120" w:after="120" w:line="240" w:lineRule="atLeast"/>
              <w:ind w:left="142" w:right="142"/>
              <w:jc w:val="both"/>
            </w:pPr>
            <w:r w:rsidRPr="0058382D">
              <w:rPr>
                <w:b/>
              </w:rPr>
              <w:t>GST:</w:t>
            </w:r>
            <w:r w:rsidRPr="0058382D">
              <w:t xml:space="preserve"> If you are registered for the Goods and Services Tax (GST), where applicable we will add GST to your grant payment and provide you with a recipient created tax invoice.</w:t>
            </w:r>
          </w:p>
        </w:tc>
      </w:tr>
    </w:tbl>
    <w:p w14:paraId="24066569" w14:textId="4CD85C98" w:rsidR="0058382D" w:rsidRPr="0058382D" w:rsidRDefault="0058382D" w:rsidP="004966C0">
      <w:pPr>
        <w:pStyle w:val="Heading2"/>
        <w:numPr>
          <w:ilvl w:val="0"/>
          <w:numId w:val="0"/>
        </w:numPr>
        <w:tabs>
          <w:tab w:val="clear" w:pos="1418"/>
          <w:tab w:val="left" w:pos="567"/>
        </w:tabs>
      </w:pPr>
      <w:bookmarkStart w:id="137" w:name="_Toc103932861"/>
      <w:bookmarkStart w:id="138" w:name="_Toc105597645"/>
      <w:r w:rsidRPr="0058382D">
        <w:t>Acknowledging the Victorian Government’s support</w:t>
      </w:r>
      <w:bookmarkEnd w:id="137"/>
      <w:bookmarkEnd w:id="138"/>
    </w:p>
    <w:p w14:paraId="7694957A" w14:textId="6553D718" w:rsidR="00170888" w:rsidRDefault="0058382D" w:rsidP="00942DAD">
      <w:pPr>
        <w:jc w:val="both"/>
      </w:pPr>
      <w:r w:rsidRPr="0058382D">
        <w:rPr>
          <w:rFonts w:cstheme="minorHAnsi"/>
          <w:shd w:val="clear" w:color="auto" w:fill="FFFFFF"/>
          <w:lang w:eastAsia="en-US"/>
        </w:rPr>
        <w:t xml:space="preserve">Successful applicants </w:t>
      </w:r>
      <w:r w:rsidR="00CE6577">
        <w:rPr>
          <w:rFonts w:cstheme="minorHAnsi"/>
          <w:shd w:val="clear" w:color="auto" w:fill="FFFFFF"/>
          <w:lang w:eastAsia="en-US"/>
        </w:rPr>
        <w:t xml:space="preserve">are expected to acknowledge the Victorian Government’s </w:t>
      </w:r>
      <w:r w:rsidR="004702EE">
        <w:rPr>
          <w:rFonts w:cstheme="minorHAnsi"/>
          <w:shd w:val="clear" w:color="auto" w:fill="FFFFFF"/>
          <w:lang w:eastAsia="en-US"/>
        </w:rPr>
        <w:t>s</w:t>
      </w:r>
      <w:r w:rsidR="00CE6577">
        <w:rPr>
          <w:rFonts w:cstheme="minorHAnsi"/>
          <w:shd w:val="clear" w:color="auto" w:fill="FFFFFF"/>
          <w:lang w:eastAsia="en-US"/>
        </w:rPr>
        <w:t>upport and promotional guidelines</w:t>
      </w:r>
      <w:r w:rsidRPr="0058382D">
        <w:rPr>
          <w:rFonts w:cstheme="minorHAnsi"/>
          <w:shd w:val="clear" w:color="auto" w:fill="FFFFFF"/>
          <w:lang w:eastAsia="en-US"/>
        </w:rPr>
        <w:t xml:space="preserve"> </w:t>
      </w:r>
      <w:hyperlink r:id="rId45" w:history="1">
        <w:r w:rsidRPr="0058382D">
          <w:rPr>
            <w:rFonts w:cstheme="minorHAnsi"/>
            <w:u w:val="single"/>
            <w:shd w:val="clear" w:color="auto" w:fill="FFFFFF"/>
            <w:lang w:eastAsia="en-US"/>
          </w:rPr>
          <w:t>Acknowledgment and Publicity Guidelines for Victorian Government Funding Support</w:t>
        </w:r>
      </w:hyperlink>
      <w:r w:rsidR="0016710B">
        <w:rPr>
          <w:rFonts w:cstheme="minorHAnsi"/>
          <w:u w:val="single"/>
          <w:shd w:val="clear" w:color="auto" w:fill="FFFFFF"/>
          <w:lang w:eastAsia="en-US"/>
        </w:rPr>
        <w:t xml:space="preserve"> </w:t>
      </w:r>
    </w:p>
    <w:p w14:paraId="0F0DD54B" w14:textId="6DDFFFC4" w:rsidR="00170888" w:rsidRDefault="00B62B25" w:rsidP="00942DAD">
      <w:pPr>
        <w:jc w:val="both"/>
      </w:pPr>
      <w:r>
        <w:t>(</w:t>
      </w:r>
      <w:hyperlink r:id="rId46" w:history="1">
        <w:r w:rsidR="007B318C" w:rsidRPr="007B318C">
          <w:rPr>
            <w:rStyle w:val="Hyperlink"/>
          </w:rPr>
          <w:t>https://www.delwp.vic.gov.au/grants</w:t>
        </w:r>
      </w:hyperlink>
      <w:r>
        <w:t>)</w:t>
      </w:r>
    </w:p>
    <w:p w14:paraId="122899F1" w14:textId="497E8938" w:rsidR="004702EE" w:rsidRDefault="004702EE" w:rsidP="00151EAF">
      <w:pPr>
        <w:spacing w:before="60" w:after="120"/>
        <w:jc w:val="both"/>
        <w:rPr>
          <w:rFonts w:cstheme="minorHAnsi"/>
          <w:lang w:eastAsia="en-US"/>
        </w:rPr>
      </w:pPr>
    </w:p>
    <w:p w14:paraId="0D40BAA1" w14:textId="77777777" w:rsidR="0058382D" w:rsidRPr="0058382D" w:rsidRDefault="0058382D" w:rsidP="00151EAF">
      <w:pPr>
        <w:spacing w:before="60" w:after="120"/>
        <w:jc w:val="both"/>
        <w:rPr>
          <w:rFonts w:cs="Times New Roman"/>
          <w:lang w:eastAsia="en-US"/>
        </w:rPr>
      </w:pPr>
      <w:r w:rsidRPr="0058382D">
        <w:rPr>
          <w:rFonts w:cs="Times New Roman"/>
          <w:lang w:eastAsia="en-US"/>
        </w:rPr>
        <w:t>Successful applicants must liaise with the departmental program area to coordinate any public events or announcements related to the project.</w:t>
      </w:r>
    </w:p>
    <w:p w14:paraId="463DB255" w14:textId="5E3B62C4" w:rsidR="002B140E" w:rsidRPr="00D713E4" w:rsidRDefault="00DC76D7" w:rsidP="00D713E4">
      <w:pPr>
        <w:pStyle w:val="Heading1"/>
        <w:numPr>
          <w:ilvl w:val="0"/>
          <w:numId w:val="15"/>
        </w:numPr>
        <w:spacing w:after="240" w:line="240" w:lineRule="auto"/>
        <w:rPr>
          <w:sz w:val="32"/>
        </w:rPr>
      </w:pPr>
      <w:bookmarkStart w:id="139" w:name="_Toc103932862"/>
      <w:bookmarkStart w:id="140" w:name="_Toc105597646"/>
      <w:bookmarkStart w:id="141" w:name="_Toc110337892"/>
      <w:r w:rsidRPr="00D713E4">
        <w:rPr>
          <w:sz w:val="32"/>
        </w:rPr>
        <w:t>Wh</w:t>
      </w:r>
      <w:r w:rsidR="00AD3915">
        <w:rPr>
          <w:sz w:val="32"/>
        </w:rPr>
        <w:t xml:space="preserve">ere </w:t>
      </w:r>
      <w:r w:rsidR="00712782">
        <w:rPr>
          <w:sz w:val="32"/>
        </w:rPr>
        <w:t xml:space="preserve">can </w:t>
      </w:r>
      <w:r w:rsidR="00AD3915">
        <w:rPr>
          <w:sz w:val="32"/>
        </w:rPr>
        <w:t>I find o</w:t>
      </w:r>
      <w:r w:rsidR="00AD3915" w:rsidRPr="00D713E4">
        <w:rPr>
          <w:sz w:val="32"/>
        </w:rPr>
        <w:t>ther</w:t>
      </w:r>
      <w:r w:rsidRPr="00D713E4">
        <w:rPr>
          <w:sz w:val="32"/>
        </w:rPr>
        <w:t xml:space="preserve"> </w:t>
      </w:r>
      <w:r w:rsidR="003552EE">
        <w:rPr>
          <w:sz w:val="32"/>
        </w:rPr>
        <w:t xml:space="preserve">regulatory or </w:t>
      </w:r>
      <w:r w:rsidR="00AD3915">
        <w:rPr>
          <w:sz w:val="32"/>
        </w:rPr>
        <w:t xml:space="preserve">legislative </w:t>
      </w:r>
      <w:r w:rsidR="00AD3915" w:rsidRPr="00D713E4">
        <w:rPr>
          <w:sz w:val="32"/>
        </w:rPr>
        <w:t>information?</w:t>
      </w:r>
      <w:bookmarkEnd w:id="141"/>
    </w:p>
    <w:p w14:paraId="07447687" w14:textId="06B76F83" w:rsidR="0058382D" w:rsidRPr="0058382D" w:rsidRDefault="0058382D" w:rsidP="004966C0">
      <w:pPr>
        <w:pStyle w:val="Heading2"/>
        <w:numPr>
          <w:ilvl w:val="0"/>
          <w:numId w:val="0"/>
        </w:numPr>
        <w:tabs>
          <w:tab w:val="clear" w:pos="1418"/>
          <w:tab w:val="left" w:pos="567"/>
        </w:tabs>
      </w:pPr>
      <w:r w:rsidRPr="0058382D">
        <w:t>Coronavirus (COVID-19)</w:t>
      </w:r>
      <w:bookmarkEnd w:id="139"/>
      <w:bookmarkEnd w:id="140"/>
    </w:p>
    <w:p w14:paraId="6883C9D2" w14:textId="77777777" w:rsidR="0058382D" w:rsidRPr="0058382D" w:rsidRDefault="0058382D" w:rsidP="00151EAF">
      <w:pPr>
        <w:spacing w:before="60" w:after="120"/>
        <w:jc w:val="both"/>
        <w:rPr>
          <w:rFonts w:cs="Times New Roman"/>
        </w:rPr>
      </w:pPr>
      <w:r w:rsidRPr="0058382D">
        <w:rPr>
          <w:rFonts w:cs="Times New Roman"/>
          <w:lang w:eastAsia="en-US"/>
        </w:rPr>
        <w:t xml:space="preserve">We know that your environmental volunteering work means a lot to you, as it does to us. </w:t>
      </w:r>
      <w:r w:rsidRPr="0058382D">
        <w:rPr>
          <w:rFonts w:cs="Times New Roman"/>
        </w:rPr>
        <w:t>Your health and safety is paramount.</w:t>
      </w:r>
    </w:p>
    <w:p w14:paraId="22E260A5" w14:textId="77777777" w:rsidR="0058382D" w:rsidRPr="0058382D" w:rsidRDefault="0058382D" w:rsidP="00151EAF">
      <w:pPr>
        <w:spacing w:before="60" w:after="120"/>
        <w:jc w:val="both"/>
        <w:rPr>
          <w:rFonts w:cs="Times New Roman"/>
          <w:lang w:eastAsia="en-US"/>
        </w:rPr>
      </w:pPr>
      <w:r w:rsidRPr="0058382D">
        <w:rPr>
          <w:rFonts w:cs="Times New Roman"/>
        </w:rPr>
        <w:t xml:space="preserve">Please carefully check and ensure you comply with all public health measures and requirements as per COVIDSafe settings. Stay up to date at </w:t>
      </w:r>
      <w:hyperlink r:id="rId47">
        <w:r w:rsidRPr="0058382D">
          <w:rPr>
            <w:rFonts w:cs="Times New Roman"/>
            <w:u w:val="single"/>
          </w:rPr>
          <w:t>www.coronavirus.vic.gov.au</w:t>
        </w:r>
      </w:hyperlink>
      <w:r w:rsidRPr="0058382D">
        <w:rPr>
          <w:rFonts w:cs="Times New Roman"/>
        </w:rPr>
        <w:t>.</w:t>
      </w:r>
    </w:p>
    <w:p w14:paraId="61A26E3C" w14:textId="18D30713" w:rsidR="0058382D" w:rsidRPr="0058382D" w:rsidRDefault="0058382D" w:rsidP="00F81904">
      <w:pPr>
        <w:pStyle w:val="Heading2"/>
        <w:numPr>
          <w:ilvl w:val="0"/>
          <w:numId w:val="0"/>
        </w:numPr>
        <w:tabs>
          <w:tab w:val="clear" w:pos="1418"/>
          <w:tab w:val="left" w:pos="567"/>
        </w:tabs>
      </w:pPr>
      <w:bookmarkStart w:id="142" w:name="_Toc13511900"/>
      <w:bookmarkStart w:id="143" w:name="_Toc13512049"/>
      <w:bookmarkStart w:id="144" w:name="_Toc13653798"/>
      <w:bookmarkStart w:id="145" w:name="_Toc103932863"/>
      <w:bookmarkStart w:id="146" w:name="_Toc105597647"/>
      <w:bookmarkEnd w:id="125"/>
      <w:bookmarkEnd w:id="126"/>
      <w:bookmarkEnd w:id="127"/>
      <w:r w:rsidRPr="0058382D">
        <w:t>Legislative and regulatory requirements</w:t>
      </w:r>
      <w:bookmarkEnd w:id="142"/>
      <w:bookmarkEnd w:id="143"/>
      <w:bookmarkEnd w:id="144"/>
      <w:bookmarkEnd w:id="145"/>
      <w:bookmarkEnd w:id="146"/>
    </w:p>
    <w:p w14:paraId="2F6BDAE6" w14:textId="77777777" w:rsidR="0058382D" w:rsidRPr="0058382D" w:rsidRDefault="0058382D" w:rsidP="00151EAF">
      <w:pPr>
        <w:spacing w:after="100"/>
        <w:jc w:val="both"/>
        <w:rPr>
          <w:rFonts w:cs="Times New Roman"/>
          <w:lang w:eastAsia="en-US"/>
        </w:rPr>
      </w:pPr>
      <w:r w:rsidRPr="0058382D">
        <w:rPr>
          <w:rFonts w:cs="Times New Roman"/>
          <w:lang w:eastAsia="en-US"/>
        </w:rPr>
        <w:t>In delivering the activity grant recipients are required to comply with all relevant Commonwealth and state/territory legislations and regulations, including but not limited to:</w:t>
      </w:r>
    </w:p>
    <w:p w14:paraId="57B980FF" w14:textId="09569727" w:rsidR="0058382D" w:rsidRPr="0058382D" w:rsidRDefault="003525B4" w:rsidP="00151EAF">
      <w:pPr>
        <w:pStyle w:val="ListBullet"/>
        <w:numPr>
          <w:ilvl w:val="0"/>
          <w:numId w:val="0"/>
        </w:numPr>
        <w:ind w:left="510" w:hanging="170"/>
        <w:jc w:val="both"/>
      </w:pPr>
      <w:hyperlink r:id="rId48" w:history="1">
        <w:r w:rsidR="0058382D" w:rsidRPr="00C03CD0">
          <w:rPr>
            <w:rStyle w:val="Hyperlink"/>
            <w:i/>
            <w:iCs/>
          </w:rPr>
          <w:t>Privacy Act 1988</w:t>
        </w:r>
        <w:r w:rsidR="0058382D" w:rsidRPr="00C03CD0">
          <w:rPr>
            <w:rStyle w:val="Hyperlink"/>
          </w:rPr>
          <w:t xml:space="preserve"> (Commonwealth)</w:t>
        </w:r>
      </w:hyperlink>
      <w:r w:rsidR="0058382D" w:rsidRPr="0058382D">
        <w:t xml:space="preserve"> </w:t>
      </w:r>
    </w:p>
    <w:p w14:paraId="02968F81" w14:textId="51B7FC61" w:rsidR="0058382D" w:rsidRPr="0058382D" w:rsidRDefault="003525B4" w:rsidP="00151EAF">
      <w:pPr>
        <w:pStyle w:val="ListBullet"/>
        <w:numPr>
          <w:ilvl w:val="0"/>
          <w:numId w:val="0"/>
        </w:numPr>
        <w:ind w:left="510" w:hanging="170"/>
        <w:jc w:val="both"/>
        <w:rPr>
          <w:i/>
          <w:iCs/>
        </w:rPr>
      </w:pPr>
      <w:hyperlink r:id="rId49" w:history="1">
        <w:r w:rsidR="0058382D" w:rsidRPr="00655FEE">
          <w:rPr>
            <w:rStyle w:val="Hyperlink"/>
            <w:i/>
            <w:iCs/>
          </w:rPr>
          <w:t>Freedom of Information Act 1982 (Vic)</w:t>
        </w:r>
      </w:hyperlink>
    </w:p>
    <w:p w14:paraId="650C0BAC" w14:textId="1973FC88" w:rsidR="0058382D" w:rsidRPr="0058382D" w:rsidRDefault="003525B4" w:rsidP="00151EAF">
      <w:pPr>
        <w:pStyle w:val="ListBullet"/>
        <w:numPr>
          <w:ilvl w:val="0"/>
          <w:numId w:val="0"/>
        </w:numPr>
        <w:ind w:left="510" w:hanging="170"/>
        <w:jc w:val="both"/>
        <w:rPr>
          <w:i/>
          <w:iCs/>
        </w:rPr>
      </w:pPr>
      <w:hyperlink r:id="rId50" w:history="1">
        <w:r w:rsidR="0058382D" w:rsidRPr="00DE4A39">
          <w:rPr>
            <w:rStyle w:val="Hyperlink"/>
            <w:i/>
            <w:iCs/>
          </w:rPr>
          <w:t xml:space="preserve">Occupational Health and Safety Act 2004 </w:t>
        </w:r>
      </w:hyperlink>
      <w:r w:rsidR="0058382D" w:rsidRPr="0058382D">
        <w:rPr>
          <w:i/>
          <w:iCs/>
        </w:rPr>
        <w:t xml:space="preserve"> </w:t>
      </w:r>
    </w:p>
    <w:p w14:paraId="1A28AE17" w14:textId="6575DE31" w:rsidR="0058382D" w:rsidRPr="0058382D" w:rsidRDefault="003525B4" w:rsidP="00151EAF">
      <w:pPr>
        <w:pStyle w:val="ListBullet"/>
        <w:numPr>
          <w:ilvl w:val="0"/>
          <w:numId w:val="0"/>
        </w:numPr>
        <w:ind w:left="510" w:hanging="170"/>
        <w:jc w:val="both"/>
        <w:rPr>
          <w:i/>
          <w:iCs/>
        </w:rPr>
      </w:pPr>
      <w:hyperlink r:id="rId51" w:history="1">
        <w:r w:rsidR="0058382D" w:rsidRPr="00677C8B">
          <w:rPr>
            <w:rStyle w:val="Hyperlink"/>
            <w:i/>
            <w:iCs/>
          </w:rPr>
          <w:t>Wildlife Act 1975</w:t>
        </w:r>
      </w:hyperlink>
    </w:p>
    <w:p w14:paraId="25AB625A" w14:textId="22453F29" w:rsidR="0058382D" w:rsidRPr="0058382D" w:rsidRDefault="003525B4" w:rsidP="00151EAF">
      <w:pPr>
        <w:pStyle w:val="ListBullet"/>
        <w:numPr>
          <w:ilvl w:val="0"/>
          <w:numId w:val="0"/>
        </w:numPr>
        <w:ind w:left="510" w:hanging="170"/>
        <w:jc w:val="both"/>
        <w:rPr>
          <w:i/>
          <w:iCs/>
        </w:rPr>
      </w:pPr>
      <w:hyperlink r:id="rId52" w:history="1">
        <w:r w:rsidR="0058382D" w:rsidRPr="000F443E">
          <w:rPr>
            <w:rStyle w:val="Hyperlink"/>
            <w:i/>
            <w:iCs/>
          </w:rPr>
          <w:t xml:space="preserve">Wildlife Regulations </w:t>
        </w:r>
        <w:r w:rsidR="00CB7DA2" w:rsidRPr="000F443E">
          <w:rPr>
            <w:rStyle w:val="Hyperlink"/>
            <w:i/>
            <w:iCs/>
          </w:rPr>
          <w:t>2013</w:t>
        </w:r>
      </w:hyperlink>
    </w:p>
    <w:p w14:paraId="3AE8E0CD" w14:textId="6D380267" w:rsidR="0058382D" w:rsidRPr="0058382D" w:rsidRDefault="003525B4" w:rsidP="00151EAF">
      <w:pPr>
        <w:pStyle w:val="ListBullet"/>
        <w:numPr>
          <w:ilvl w:val="0"/>
          <w:numId w:val="0"/>
        </w:numPr>
        <w:ind w:left="510" w:hanging="170"/>
        <w:jc w:val="both"/>
        <w:rPr>
          <w:i/>
          <w:iCs/>
        </w:rPr>
      </w:pPr>
      <w:hyperlink r:id="rId53" w:history="1">
        <w:r w:rsidR="0058382D" w:rsidRPr="00E5057B">
          <w:rPr>
            <w:rStyle w:val="Hyperlink"/>
            <w:i/>
            <w:iCs/>
          </w:rPr>
          <w:t>Prevention of Cruelty to Animals Act 1986</w:t>
        </w:r>
      </w:hyperlink>
    </w:p>
    <w:p w14:paraId="1304E49A" w14:textId="77777777" w:rsidR="0058382D" w:rsidRPr="0058382D" w:rsidRDefault="0058382D" w:rsidP="00151EAF">
      <w:pPr>
        <w:pStyle w:val="ListBullet"/>
        <w:numPr>
          <w:ilvl w:val="0"/>
          <w:numId w:val="0"/>
        </w:numPr>
        <w:ind w:left="170" w:hanging="170"/>
        <w:jc w:val="both"/>
        <w:rPr>
          <w:i/>
        </w:rPr>
      </w:pPr>
      <w:r w:rsidRPr="0058382D">
        <w:t>All recipients are expected to abide by their authorisation conditions</w:t>
      </w:r>
      <w:r w:rsidRPr="0058382D">
        <w:rPr>
          <w:i/>
        </w:rPr>
        <w:t>.</w:t>
      </w:r>
    </w:p>
    <w:p w14:paraId="3DC2B067" w14:textId="34F82716" w:rsidR="0058382D" w:rsidRPr="0058382D" w:rsidRDefault="0058382D" w:rsidP="0058382D">
      <w:pPr>
        <w:pStyle w:val="Heading2"/>
        <w:numPr>
          <w:ilvl w:val="1"/>
          <w:numId w:val="0"/>
        </w:numPr>
      </w:pPr>
      <w:bookmarkStart w:id="147" w:name="_Toc13511906"/>
      <w:bookmarkStart w:id="148" w:name="_Toc13512055"/>
      <w:bookmarkStart w:id="149" w:name="_Toc13653803"/>
      <w:bookmarkStart w:id="150" w:name="_Toc103932864"/>
      <w:bookmarkStart w:id="151" w:name="_Toc105597648"/>
      <w:r w:rsidRPr="0058382D">
        <w:t>Privacy</w:t>
      </w:r>
      <w:bookmarkEnd w:id="147"/>
      <w:bookmarkEnd w:id="148"/>
      <w:bookmarkEnd w:id="149"/>
      <w:bookmarkEnd w:id="150"/>
      <w:bookmarkEnd w:id="151"/>
    </w:p>
    <w:p w14:paraId="6107F1E3" w14:textId="18C9C66B" w:rsidR="00F870DD" w:rsidRDefault="0058382D" w:rsidP="00151EAF">
      <w:pPr>
        <w:pStyle w:val="ListBullet"/>
        <w:numPr>
          <w:ilvl w:val="0"/>
          <w:numId w:val="0"/>
        </w:numPr>
        <w:jc w:val="both"/>
      </w:pPr>
      <w:r w:rsidRPr="0058382D">
        <w:rPr>
          <w:rFonts w:cs="Times New Roman"/>
          <w:lang w:eastAsia="en-US"/>
        </w:rPr>
        <w:t>Any personal information about you or a third party in your application will be collected by the department for the purposes of grant administration</w:t>
      </w:r>
      <w:r w:rsidR="009A328A">
        <w:rPr>
          <w:rFonts w:cs="Times New Roman"/>
          <w:lang w:eastAsia="en-US"/>
        </w:rPr>
        <w:t xml:space="preserve"> and </w:t>
      </w:r>
      <w:r w:rsidR="007522EC">
        <w:rPr>
          <w:rFonts w:cs="Times New Roman"/>
          <w:lang w:eastAsia="en-US"/>
        </w:rPr>
        <w:t>informing Members of Parliament of successful applications.</w:t>
      </w:r>
      <w:r w:rsidR="00F870DD">
        <w:rPr>
          <w:rFonts w:cs="Times New Roman"/>
          <w:lang w:eastAsia="en-US"/>
        </w:rPr>
        <w:t xml:space="preserve"> P</w:t>
      </w:r>
      <w:r w:rsidR="00F870DD">
        <w:t xml:space="preserve">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8D78C20" w14:textId="2D7E8970" w:rsidR="00F870DD" w:rsidRDefault="00F870DD" w:rsidP="00151EAF">
      <w:pPr>
        <w:pStyle w:val="ListBullet"/>
        <w:numPr>
          <w:ilvl w:val="0"/>
          <w:numId w:val="0"/>
        </w:numPr>
        <w:jc w:val="both"/>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w:t>
      </w:r>
      <w:r w:rsidR="00F8311A">
        <w:t xml:space="preserve">. </w:t>
      </w:r>
    </w:p>
    <w:p w14:paraId="5027685D" w14:textId="77777777" w:rsidR="00F870DD" w:rsidRDefault="00F870DD" w:rsidP="00151EAF">
      <w:pPr>
        <w:pStyle w:val="ListBullet"/>
        <w:numPr>
          <w:ilvl w:val="0"/>
          <w:numId w:val="0"/>
        </w:numPr>
        <w:jc w:val="both"/>
      </w:pPr>
      <w:r>
        <w:t>DELWP is committed to protecting the privacy of personal information. You can find the DELWP Privacy Policy online at www.delwp.vic.gov.au/privacy.</w:t>
      </w:r>
    </w:p>
    <w:p w14:paraId="531ADFEA" w14:textId="092862E4" w:rsidR="009A328A" w:rsidRDefault="00F870DD" w:rsidP="00151EAF">
      <w:pPr>
        <w:pStyle w:val="ListBullet"/>
        <w:numPr>
          <w:ilvl w:val="0"/>
          <w:numId w:val="0"/>
        </w:numPr>
        <w:jc w:val="both"/>
        <w:rPr>
          <w:rFonts w:cs="Times New Roman"/>
          <w:lang w:eastAsia="en-US"/>
        </w:rPr>
      </w:pPr>
      <w:r>
        <w:t xml:space="preserve">Requests for access to information about you held by DELWP should be sent to the Manager Privacy, P.O. Box 500 East Melbourne 8002 or contact by emailing </w:t>
      </w:r>
      <w:hyperlink r:id="rId54" w:history="1">
        <w:r w:rsidRPr="007A6131">
          <w:rPr>
            <w:rStyle w:val="Hyperlink"/>
          </w:rPr>
          <w:t>Foi.unit@delwp.vic.gov.au</w:t>
        </w:r>
      </w:hyperlink>
      <w:r>
        <w:t>.</w:t>
      </w:r>
    </w:p>
    <w:p w14:paraId="2CE78069" w14:textId="63ADFFE4" w:rsidR="001C3774" w:rsidRPr="005A2F8F" w:rsidRDefault="00F474A6" w:rsidP="005A2F8F">
      <w:pPr>
        <w:pStyle w:val="Heading1"/>
        <w:numPr>
          <w:ilvl w:val="0"/>
          <w:numId w:val="15"/>
        </w:numPr>
        <w:spacing w:after="240" w:line="240" w:lineRule="auto"/>
        <w:rPr>
          <w:sz w:val="32"/>
        </w:rPr>
      </w:pPr>
      <w:bookmarkStart w:id="152" w:name="_Toc105597649"/>
      <w:bookmarkStart w:id="153" w:name="_Toc110337893"/>
      <w:r>
        <w:rPr>
          <w:sz w:val="32"/>
        </w:rPr>
        <w:t xml:space="preserve">Where </w:t>
      </w:r>
      <w:r w:rsidR="00D576D5">
        <w:rPr>
          <w:sz w:val="32"/>
        </w:rPr>
        <w:t xml:space="preserve">to </w:t>
      </w:r>
      <w:r>
        <w:rPr>
          <w:sz w:val="32"/>
        </w:rPr>
        <w:t xml:space="preserve">find </w:t>
      </w:r>
      <w:r w:rsidR="003A2A36">
        <w:rPr>
          <w:sz w:val="32"/>
        </w:rPr>
        <w:t>help?</w:t>
      </w:r>
      <w:bookmarkEnd w:id="153"/>
      <w:r w:rsidR="003A2A36">
        <w:rPr>
          <w:sz w:val="32"/>
        </w:rPr>
        <w:t xml:space="preserve"> </w:t>
      </w:r>
      <w:bookmarkEnd w:id="152"/>
    </w:p>
    <w:p w14:paraId="293336F7" w14:textId="749255FE" w:rsidR="00727600" w:rsidRPr="00727600" w:rsidRDefault="00727600" w:rsidP="00151EAF">
      <w:pPr>
        <w:spacing w:before="60" w:after="120"/>
        <w:jc w:val="both"/>
        <w:rPr>
          <w:rFonts w:cs="Times New Roman"/>
          <w:lang w:eastAsia="en-US"/>
        </w:rPr>
      </w:pPr>
      <w:r w:rsidRPr="00727600">
        <w:rPr>
          <w:rFonts w:cs="Times New Roman"/>
          <w:lang w:eastAsia="en-US"/>
        </w:rPr>
        <w:t xml:space="preserve">For further information </w:t>
      </w:r>
      <w:r w:rsidR="00BB2A37">
        <w:rPr>
          <w:rFonts w:cs="Times New Roman"/>
          <w:lang w:eastAsia="en-US"/>
        </w:rPr>
        <w:t xml:space="preserve">about Wildlife Rehabilitator Grants or </w:t>
      </w:r>
      <w:r w:rsidRPr="00727600">
        <w:rPr>
          <w:rFonts w:cs="Times New Roman"/>
          <w:lang w:eastAsia="en-US"/>
        </w:rPr>
        <w:t xml:space="preserve">assistance in completing your application contact: </w:t>
      </w:r>
    </w:p>
    <w:tbl>
      <w:tblPr>
        <w:tblStyle w:val="HighlightTable"/>
        <w:tblW w:w="5000" w:type="pct"/>
        <w:tblCellMar>
          <w:top w:w="170" w:type="dxa"/>
          <w:bottom w:w="170" w:type="dxa"/>
        </w:tblCellMar>
        <w:tblLook w:val="0620" w:firstRow="1" w:lastRow="0" w:firstColumn="0" w:lastColumn="0" w:noHBand="1" w:noVBand="1"/>
        <w:tblCaption w:val="Hightlight Text"/>
      </w:tblPr>
      <w:tblGrid>
        <w:gridCol w:w="9639"/>
      </w:tblGrid>
      <w:tr w:rsidR="00727600" w:rsidRPr="00727600" w14:paraId="37CD5D1A" w14:textId="77777777" w:rsidTr="00C56BD2">
        <w:trPr>
          <w:trHeight w:val="1474"/>
        </w:trPr>
        <w:tc>
          <w:tcPr>
            <w:tcW w:w="5000" w:type="pct"/>
          </w:tcPr>
          <w:p w14:paraId="2CD06CA9" w14:textId="77777777" w:rsidR="00727600" w:rsidRPr="00727600" w:rsidRDefault="003525B4" w:rsidP="00BB2A37">
            <w:pPr>
              <w:pStyle w:val="HighlightBoxBullet"/>
              <w:numPr>
                <w:ilvl w:val="0"/>
                <w:numId w:val="26"/>
              </w:numPr>
              <w:spacing w:before="100" w:after="60" w:line="200" w:lineRule="atLeast"/>
              <w:ind w:left="454" w:hanging="227"/>
              <w:jc w:val="both"/>
              <w:rPr>
                <w:rStyle w:val="Hyperlink"/>
                <w:bCs/>
                <w:color w:val="363534" w:themeColor="text1"/>
                <w:sz w:val="20"/>
                <w:u w:val="none"/>
              </w:rPr>
            </w:pPr>
            <w:hyperlink r:id="rId55" w:history="1">
              <w:r w:rsidR="00727600" w:rsidRPr="00727600">
                <w:rPr>
                  <w:rStyle w:val="Hyperlink"/>
                  <w:b/>
                  <w:color w:val="363534" w:themeColor="text1"/>
                  <w:sz w:val="20"/>
                </w:rPr>
                <w:t>grantsinfo@delwp.vic.gov.au</w:t>
              </w:r>
            </w:hyperlink>
            <w:r w:rsidR="00727600" w:rsidRPr="00727600">
              <w:rPr>
                <w:rStyle w:val="Hyperlink"/>
                <w:bCs/>
                <w:color w:val="363534" w:themeColor="text1"/>
                <w:sz w:val="20"/>
                <w:u w:val="none"/>
              </w:rPr>
              <w:t xml:space="preserve"> for technical questions about using Grants Online and using the online application form</w:t>
            </w:r>
          </w:p>
          <w:p w14:paraId="52E55B72" w14:textId="6A6B4D4D" w:rsidR="00727600" w:rsidRPr="00727600" w:rsidRDefault="003525B4" w:rsidP="00BB2A37">
            <w:pPr>
              <w:pStyle w:val="HighlightBoxBullet"/>
              <w:numPr>
                <w:ilvl w:val="0"/>
                <w:numId w:val="26"/>
              </w:numPr>
              <w:spacing w:before="100" w:after="60" w:line="200" w:lineRule="atLeast"/>
              <w:ind w:left="454" w:hanging="227"/>
              <w:jc w:val="both"/>
              <w:rPr>
                <w:rStyle w:val="Hyperlink"/>
                <w:bCs/>
                <w:color w:val="363534" w:themeColor="text1"/>
                <w:sz w:val="20"/>
                <w:u w:val="none"/>
              </w:rPr>
            </w:pPr>
            <w:hyperlink r:id="rId56" w:history="1">
              <w:r w:rsidR="00727600" w:rsidRPr="00727600">
                <w:rPr>
                  <w:rStyle w:val="Hyperlink"/>
                  <w:b/>
                  <w:color w:val="363534" w:themeColor="text1"/>
                  <w:sz w:val="20"/>
                </w:rPr>
                <w:t>enviro.grants@delwp.vic.gov.au</w:t>
              </w:r>
            </w:hyperlink>
            <w:r w:rsidR="00727600" w:rsidRPr="00727600">
              <w:rPr>
                <w:rStyle w:val="Hyperlink"/>
                <w:bCs/>
                <w:color w:val="363534" w:themeColor="text1"/>
                <w:sz w:val="20"/>
                <w:u w:val="none"/>
              </w:rPr>
              <w:t xml:space="preserve"> for general (</w:t>
            </w:r>
            <w:r w:rsidR="00F8311A" w:rsidRPr="00727600">
              <w:rPr>
                <w:rStyle w:val="Hyperlink"/>
                <w:bCs/>
                <w:color w:val="363534" w:themeColor="text1"/>
                <w:sz w:val="20"/>
                <w:u w:val="none"/>
              </w:rPr>
              <w:t>i.e.,</w:t>
            </w:r>
            <w:r w:rsidR="00727600" w:rsidRPr="00727600">
              <w:rPr>
                <w:rStyle w:val="Hyperlink"/>
                <w:bCs/>
                <w:color w:val="363534" w:themeColor="text1"/>
                <w:sz w:val="20"/>
                <w:u w:val="none"/>
              </w:rPr>
              <w:t xml:space="preserve"> non-technical) questions about the Wildlife Rehabilitator Grants program</w:t>
            </w:r>
          </w:p>
          <w:p w14:paraId="43F20C44" w14:textId="77777777" w:rsidR="00727600" w:rsidRPr="00727600" w:rsidRDefault="00727600" w:rsidP="00727600">
            <w:pPr>
              <w:pStyle w:val="HighlightBoxBullet"/>
              <w:numPr>
                <w:ilvl w:val="0"/>
                <w:numId w:val="26"/>
              </w:numPr>
              <w:spacing w:before="100" w:after="60" w:line="200" w:lineRule="atLeast"/>
              <w:ind w:left="454" w:hanging="227"/>
              <w:rPr>
                <w:rStyle w:val="Hyperlink"/>
                <w:b/>
                <w:color w:val="363534" w:themeColor="text1"/>
                <w:sz w:val="20"/>
              </w:rPr>
            </w:pPr>
            <w:r w:rsidRPr="00727600">
              <w:rPr>
                <w:sz w:val="20"/>
              </w:rPr>
              <w:t>DELWP Customer Contact Centre 136 186</w:t>
            </w:r>
          </w:p>
        </w:tc>
      </w:tr>
    </w:tbl>
    <w:p w14:paraId="5C798476" w14:textId="77777777" w:rsidR="00727600" w:rsidRPr="00727600" w:rsidRDefault="00727600" w:rsidP="005A2F8F">
      <w:pPr>
        <w:pStyle w:val="Heading1"/>
        <w:numPr>
          <w:ilvl w:val="0"/>
          <w:numId w:val="15"/>
        </w:numPr>
        <w:spacing w:after="240" w:line="240" w:lineRule="auto"/>
        <w:rPr>
          <w:sz w:val="32"/>
        </w:rPr>
      </w:pPr>
      <w:bookmarkStart w:id="154" w:name="_Toc80786109"/>
      <w:bookmarkStart w:id="155" w:name="_Toc105597650"/>
      <w:bookmarkStart w:id="156" w:name="_Toc110337894"/>
      <w:r w:rsidRPr="00727600">
        <w:rPr>
          <w:sz w:val="32"/>
        </w:rPr>
        <w:lastRenderedPageBreak/>
        <w:t>Checklist</w:t>
      </w:r>
      <w:bookmarkEnd w:id="154"/>
      <w:bookmarkEnd w:id="155"/>
      <w:bookmarkEnd w:id="156"/>
    </w:p>
    <w:p w14:paraId="3CDB90CA" w14:textId="277DD0D5" w:rsidR="00727600" w:rsidRPr="00727600" w:rsidRDefault="00727600" w:rsidP="00151EAF">
      <w:pPr>
        <w:spacing w:before="60" w:after="120"/>
        <w:jc w:val="both"/>
        <w:rPr>
          <w:rFonts w:cs="Times New Roman"/>
          <w:lang w:eastAsia="en-US"/>
        </w:rPr>
      </w:pPr>
      <w:bookmarkStart w:id="157" w:name="_Hlk13148734"/>
      <w:r w:rsidRPr="00727600">
        <w:rPr>
          <w:rFonts w:cs="Times New Roman"/>
          <w:lang w:eastAsia="en-US"/>
        </w:rPr>
        <w:t xml:space="preserve">Read these guidelines and the information about this grant program at </w:t>
      </w:r>
      <w:hyperlink r:id="rId57" w:history="1">
        <w:r w:rsidRPr="00727600">
          <w:rPr>
            <w:rFonts w:cs="Times New Roman"/>
            <w:u w:val="single"/>
            <w:lang w:eastAsia="en-US"/>
          </w:rPr>
          <w:t>wildlife.vic.gov.au/grants/wildlife-rehabilitator-grants</w:t>
        </w:r>
      </w:hyperlink>
      <w:r w:rsidRPr="00727600">
        <w:rPr>
          <w:rFonts w:cs="Times New Roman"/>
          <w:lang w:eastAsia="en-US"/>
        </w:rPr>
        <w:t xml:space="preserve"> before applying and complete the following checklist.</w:t>
      </w:r>
    </w:p>
    <w:p w14:paraId="4E4E5AC4" w14:textId="77777777" w:rsidR="00727600" w:rsidRPr="00727600" w:rsidRDefault="00727600" w:rsidP="00727600">
      <w:pPr>
        <w:spacing w:before="240" w:after="120" w:line="200" w:lineRule="atLeast"/>
        <w:rPr>
          <w:rFonts w:cs="Times New Roman"/>
          <w:lang w:eastAsia="en-US"/>
        </w:rPr>
      </w:pPr>
      <w:r w:rsidRPr="00727600">
        <w:rPr>
          <w:rFonts w:cs="Times New Roman"/>
          <w:lang w:eastAsia="en-US"/>
        </w:rPr>
        <w:t>Have you:</w:t>
      </w:r>
    </w:p>
    <w:p w14:paraId="2EFCF2B0" w14:textId="77777777" w:rsidR="00727600" w:rsidRPr="00727600" w:rsidRDefault="00727600" w:rsidP="005A2F8F">
      <w:pPr>
        <w:spacing w:after="100" w:line="200" w:lineRule="atLeast"/>
        <w:ind w:left="567"/>
        <w:jc w:val="both"/>
        <w:rPr>
          <w:rFonts w:cs="Times New Roman"/>
          <w:lang w:eastAsia="en-US"/>
        </w:rPr>
      </w:pPr>
      <w:r w:rsidRPr="00727600">
        <w:rPr>
          <w:rFonts w:cs="Times New Roman"/>
          <w:lang w:eastAsia="en-US"/>
        </w:rPr>
        <w:t> read these guidelines carefully?</w:t>
      </w:r>
    </w:p>
    <w:p w14:paraId="38F7097A" w14:textId="77777777" w:rsidR="00727600" w:rsidRDefault="00727600">
      <w:pPr>
        <w:spacing w:after="100" w:line="200" w:lineRule="atLeast"/>
        <w:ind w:left="567"/>
        <w:jc w:val="both"/>
        <w:rPr>
          <w:rFonts w:cs="Times New Roman"/>
          <w:lang w:eastAsia="en-US"/>
        </w:rPr>
      </w:pPr>
      <w:r w:rsidRPr="00727600">
        <w:rPr>
          <w:rFonts w:cs="Times New Roman"/>
          <w:lang w:eastAsia="en-US"/>
        </w:rPr>
        <w:t> checked if you are eligible for this grant funding?</w:t>
      </w:r>
    </w:p>
    <w:p w14:paraId="7EE043F3" w14:textId="34F0F1E5" w:rsidR="0081616D" w:rsidRDefault="0081616D" w:rsidP="0081616D">
      <w:pPr>
        <w:spacing w:after="100" w:line="200" w:lineRule="atLeast"/>
        <w:ind w:left="567"/>
        <w:jc w:val="both"/>
        <w:rPr>
          <w:rFonts w:cs="Times New Roman"/>
          <w:lang w:eastAsia="en-US"/>
        </w:rPr>
      </w:pPr>
      <w:r w:rsidRPr="00727600">
        <w:rPr>
          <w:rFonts w:cs="Times New Roman"/>
          <w:lang w:eastAsia="en-US"/>
        </w:rPr>
        <w:t xml:space="preserve"> </w:t>
      </w:r>
      <w:r>
        <w:rPr>
          <w:rFonts w:cs="Times New Roman"/>
          <w:lang w:eastAsia="en-US"/>
        </w:rPr>
        <w:t>renew</w:t>
      </w:r>
      <w:r w:rsidR="005A2F8F">
        <w:rPr>
          <w:rFonts w:cs="Times New Roman"/>
          <w:lang w:eastAsia="en-US"/>
        </w:rPr>
        <w:t>ed</w:t>
      </w:r>
      <w:r>
        <w:rPr>
          <w:rFonts w:cs="Times New Roman"/>
          <w:lang w:eastAsia="en-US"/>
        </w:rPr>
        <w:t xml:space="preserve"> your </w:t>
      </w:r>
      <w:r w:rsidR="00B05BE4">
        <w:rPr>
          <w:rFonts w:cs="Times New Roman"/>
          <w:lang w:eastAsia="en-US"/>
        </w:rPr>
        <w:t>authorisation with DELWP</w:t>
      </w:r>
      <w:r w:rsidRPr="00727600">
        <w:rPr>
          <w:rFonts w:cs="Times New Roman"/>
          <w:lang w:eastAsia="en-US"/>
        </w:rPr>
        <w:t>?</w:t>
      </w:r>
    </w:p>
    <w:p w14:paraId="7833685B" w14:textId="77777777" w:rsidR="00727600" w:rsidRPr="00727600" w:rsidRDefault="00727600" w:rsidP="005A2F8F">
      <w:pPr>
        <w:spacing w:after="100" w:line="200" w:lineRule="atLeast"/>
        <w:ind w:left="567"/>
        <w:jc w:val="both"/>
        <w:rPr>
          <w:rFonts w:cs="Times New Roman"/>
          <w:lang w:eastAsia="en-US"/>
        </w:rPr>
      </w:pPr>
      <w:r w:rsidRPr="00727600">
        <w:rPr>
          <w:rFonts w:cs="Times New Roman"/>
          <w:lang w:eastAsia="en-US"/>
        </w:rPr>
        <w:t> checked if all your items/activities are eligible for this grant funding?</w:t>
      </w:r>
    </w:p>
    <w:p w14:paraId="67375F7F" w14:textId="77777777" w:rsidR="00727600" w:rsidRPr="00727600" w:rsidRDefault="00727600" w:rsidP="005A2F8F">
      <w:pPr>
        <w:spacing w:after="100" w:line="200" w:lineRule="atLeast"/>
        <w:ind w:left="567"/>
        <w:jc w:val="both"/>
        <w:rPr>
          <w:rFonts w:cs="Times New Roman"/>
          <w:lang w:eastAsia="en-US"/>
        </w:rPr>
      </w:pPr>
      <w:r w:rsidRPr="00727600">
        <w:rPr>
          <w:rFonts w:cs="Times New Roman"/>
          <w:lang w:eastAsia="en-US"/>
        </w:rPr>
        <w:t xml:space="preserve"> checked that you would be able to comply with all relevant laws and regulations in delivery of your project? </w:t>
      </w:r>
    </w:p>
    <w:p w14:paraId="50151FB4" w14:textId="5593DDFE" w:rsidR="005E57A6" w:rsidRDefault="00727600" w:rsidP="001C35DD">
      <w:pPr>
        <w:spacing w:after="100" w:line="200" w:lineRule="atLeast"/>
        <w:ind w:left="567"/>
        <w:jc w:val="both"/>
        <w:rPr>
          <w:rFonts w:cs="Times New Roman"/>
          <w:lang w:eastAsia="en-US"/>
        </w:rPr>
      </w:pPr>
      <w:r w:rsidRPr="00727600">
        <w:rPr>
          <w:rFonts w:cs="Times New Roman"/>
          <w:lang w:eastAsia="en-US"/>
        </w:rPr>
        <w:t> prepared</w:t>
      </w:r>
      <w:r w:rsidR="00965AB7">
        <w:rPr>
          <w:rFonts w:cs="Times New Roman"/>
          <w:lang w:eastAsia="en-US"/>
        </w:rPr>
        <w:t xml:space="preserve"> and uploaded all</w:t>
      </w:r>
      <w:r w:rsidRPr="00727600">
        <w:rPr>
          <w:rFonts w:cs="Times New Roman"/>
          <w:lang w:eastAsia="en-US"/>
        </w:rPr>
        <w:t xml:space="preserve"> the </w:t>
      </w:r>
      <w:r w:rsidR="00965AB7">
        <w:rPr>
          <w:rFonts w:cs="Times New Roman"/>
          <w:lang w:eastAsia="en-US"/>
        </w:rPr>
        <w:t>relevant</w:t>
      </w:r>
      <w:r w:rsidR="00965AB7" w:rsidRPr="00727600">
        <w:rPr>
          <w:rFonts w:cs="Times New Roman"/>
          <w:lang w:eastAsia="en-US"/>
        </w:rPr>
        <w:t xml:space="preserve"> </w:t>
      </w:r>
      <w:r w:rsidRPr="00727600">
        <w:rPr>
          <w:rFonts w:cs="Times New Roman"/>
          <w:lang w:eastAsia="en-US"/>
        </w:rPr>
        <w:t>supporting documents?</w:t>
      </w:r>
    </w:p>
    <w:p w14:paraId="24B829F9" w14:textId="77777777" w:rsidR="001C35DD" w:rsidRDefault="001C35DD" w:rsidP="001C35DD">
      <w:pPr>
        <w:spacing w:after="100" w:line="200" w:lineRule="atLeast"/>
        <w:ind w:left="567"/>
        <w:jc w:val="both"/>
        <w:rPr>
          <w:rFonts w:cs="Times New Roman"/>
          <w:lang w:eastAsia="en-US"/>
        </w:rPr>
      </w:pPr>
    </w:p>
    <w:tbl>
      <w:tblPr>
        <w:tblStyle w:val="PullOutBoxTable"/>
        <w:tblW w:w="4997" w:type="pct"/>
        <w:tblInd w:w="5" w:type="dxa"/>
        <w:shd w:val="clear" w:color="auto" w:fill="DBE472"/>
        <w:tblLook w:val="0620" w:firstRow="1" w:lastRow="0" w:firstColumn="0" w:lastColumn="0" w:noHBand="1" w:noVBand="1"/>
      </w:tblPr>
      <w:tblGrid>
        <w:gridCol w:w="9643"/>
      </w:tblGrid>
      <w:tr w:rsidR="004D7BE6" w:rsidRPr="0058382D" w14:paraId="63889C10" w14:textId="77777777" w:rsidTr="00705D3C">
        <w:tc>
          <w:tcPr>
            <w:tcW w:w="5000" w:type="pct"/>
            <w:shd w:val="clear" w:color="auto" w:fill="DBE472"/>
          </w:tcPr>
          <w:bookmarkEnd w:id="157"/>
          <w:p w14:paraId="40936529" w14:textId="77777777" w:rsidR="004D7BE6" w:rsidRPr="00DF6388" w:rsidRDefault="004D7BE6" w:rsidP="004D7BE6">
            <w:pPr>
              <w:pStyle w:val="Heading2"/>
              <w:numPr>
                <w:ilvl w:val="1"/>
                <w:numId w:val="0"/>
              </w:numPr>
              <w:outlineLvl w:val="1"/>
            </w:pPr>
            <w:r w:rsidRPr="00DF6388">
              <w:t>Disclaimer</w:t>
            </w:r>
          </w:p>
          <w:p w14:paraId="719CB93F" w14:textId="77777777" w:rsidR="004D7BE6" w:rsidRPr="00D44387" w:rsidRDefault="004D7BE6" w:rsidP="00151EAF">
            <w:pPr>
              <w:shd w:val="clear" w:color="auto" w:fill="FFFFFF"/>
              <w:jc w:val="both"/>
              <w:rPr>
                <w:rFonts w:cstheme="minorHAnsi"/>
                <w:color w:val="0070C0"/>
                <w:sz w:val="21"/>
                <w:szCs w:val="21"/>
              </w:rPr>
            </w:pPr>
            <w:r w:rsidRPr="00D44387">
              <w:rPr>
                <w:rFonts w:cstheme="minorHAnsi"/>
                <w:i/>
                <w:iCs/>
                <w:color w:val="0070C0"/>
                <w:sz w:val="22"/>
                <w:szCs w:val="22"/>
              </w:rPr>
              <w:t>“As the Victorian State election will be held on Saturday 26 November 2022, the Victorian Government will assume a caretaker role from 6.00pm on 1 November 2022 until such time that either it becomes clear that the incumbent government will be returned, or when a new government is commissioned.</w:t>
            </w:r>
          </w:p>
          <w:p w14:paraId="247BA08C" w14:textId="77777777" w:rsidR="004D7BE6" w:rsidRPr="00D44387" w:rsidRDefault="004D7BE6" w:rsidP="00151EAF">
            <w:pPr>
              <w:shd w:val="clear" w:color="auto" w:fill="FFFFFF"/>
              <w:jc w:val="both"/>
              <w:rPr>
                <w:rFonts w:cstheme="minorHAnsi"/>
                <w:color w:val="0070C0"/>
                <w:sz w:val="21"/>
                <w:szCs w:val="21"/>
              </w:rPr>
            </w:pPr>
          </w:p>
          <w:p w14:paraId="35CADBAC" w14:textId="77777777" w:rsidR="004D7BE6" w:rsidRPr="00D44387" w:rsidRDefault="004D7BE6" w:rsidP="00151EAF">
            <w:pPr>
              <w:shd w:val="clear" w:color="auto" w:fill="FFFFFF"/>
              <w:jc w:val="both"/>
              <w:rPr>
                <w:rFonts w:cstheme="minorHAnsi"/>
                <w:color w:val="0070C0"/>
                <w:sz w:val="21"/>
                <w:szCs w:val="21"/>
              </w:rPr>
            </w:pPr>
            <w:r w:rsidRPr="00D44387">
              <w:rPr>
                <w:rFonts w:cstheme="minorHAnsi"/>
                <w:i/>
                <w:iCs/>
                <w:color w:val="0070C0"/>
                <w:sz w:val="22"/>
                <w:szCs w:val="22"/>
              </w:rPr>
              <w:t>In line with the caretaker conventions, the incoming government will determine whether to proceed with this grant process and enter into funding agreement/award the grants after the caretaker period.</w:t>
            </w:r>
          </w:p>
          <w:p w14:paraId="425A33E5" w14:textId="77777777" w:rsidR="004D7BE6" w:rsidRPr="00D44387" w:rsidRDefault="004D7BE6" w:rsidP="00151EAF">
            <w:pPr>
              <w:shd w:val="clear" w:color="auto" w:fill="FFFFFF"/>
              <w:jc w:val="both"/>
              <w:rPr>
                <w:rFonts w:cstheme="minorHAnsi"/>
                <w:color w:val="0070C0"/>
                <w:sz w:val="21"/>
                <w:szCs w:val="21"/>
              </w:rPr>
            </w:pPr>
          </w:p>
          <w:p w14:paraId="1985ACF0" w14:textId="77777777" w:rsidR="004D7BE6" w:rsidRPr="00151EAF" w:rsidRDefault="004D7BE6" w:rsidP="00151EAF">
            <w:pPr>
              <w:shd w:val="clear" w:color="auto" w:fill="FFFFFF"/>
              <w:jc w:val="both"/>
              <w:rPr>
                <w:rFonts w:cstheme="minorHAnsi"/>
                <w:color w:val="0070C0"/>
                <w:sz w:val="22"/>
                <w:szCs w:val="22"/>
              </w:rPr>
            </w:pPr>
            <w:r w:rsidRPr="00151EAF">
              <w:rPr>
                <w:rFonts w:cstheme="minorHAnsi"/>
                <w:i/>
                <w:iCs/>
                <w:color w:val="0070C0"/>
                <w:sz w:val="22"/>
                <w:szCs w:val="22"/>
              </w:rPr>
              <w:t>Applicants should be aware that:</w:t>
            </w:r>
          </w:p>
          <w:p w14:paraId="3848375F" w14:textId="77777777" w:rsidR="004D7BE6" w:rsidRPr="00D44387" w:rsidRDefault="004D7BE6" w:rsidP="00151EAF">
            <w:pPr>
              <w:shd w:val="clear" w:color="auto" w:fill="FFFFFF"/>
              <w:jc w:val="both"/>
              <w:rPr>
                <w:rFonts w:cstheme="minorHAnsi"/>
                <w:color w:val="0070C0"/>
                <w:sz w:val="21"/>
                <w:szCs w:val="21"/>
              </w:rPr>
            </w:pPr>
          </w:p>
          <w:p w14:paraId="45811C97" w14:textId="77777777" w:rsidR="004D7BE6" w:rsidRPr="00D44387" w:rsidRDefault="004D7BE6" w:rsidP="00151EAF">
            <w:pPr>
              <w:shd w:val="clear" w:color="auto" w:fill="FFFFFF"/>
              <w:jc w:val="both"/>
              <w:rPr>
                <w:rFonts w:cstheme="minorHAnsi"/>
                <w:color w:val="0070C0"/>
                <w:sz w:val="21"/>
                <w:szCs w:val="21"/>
              </w:rPr>
            </w:pPr>
            <w:r w:rsidRPr="001941AA">
              <w:rPr>
                <w:rFonts w:cstheme="minorHAnsi"/>
                <w:i/>
                <w:iCs/>
                <w:color w:val="0070C0"/>
                <w:sz w:val="22"/>
                <w:szCs w:val="22"/>
              </w:rPr>
              <w:t>A</w:t>
            </w:r>
            <w:r w:rsidRPr="00D44387">
              <w:rPr>
                <w:rFonts w:cstheme="minorHAnsi"/>
                <w:i/>
                <w:iCs/>
                <w:color w:val="0070C0"/>
                <w:sz w:val="22"/>
                <w:szCs w:val="22"/>
              </w:rPr>
              <w:t>ll information about this grant process represents the position of the current government only,</w:t>
            </w:r>
            <w:r w:rsidRPr="001941AA">
              <w:rPr>
                <w:rFonts w:cstheme="minorHAnsi"/>
                <w:i/>
                <w:iCs/>
                <w:color w:val="0070C0"/>
                <w:sz w:val="22"/>
                <w:szCs w:val="22"/>
              </w:rPr>
              <w:t xml:space="preserve"> </w:t>
            </w:r>
            <w:r w:rsidRPr="00D44387">
              <w:rPr>
                <w:rFonts w:cstheme="minorHAnsi"/>
                <w:i/>
                <w:iCs/>
                <w:color w:val="0070C0"/>
                <w:sz w:val="22"/>
                <w:szCs w:val="22"/>
              </w:rPr>
              <w:t>and is subject to change; and the incoming government may decide to not proceed with this grant process.”</w:t>
            </w:r>
          </w:p>
          <w:p w14:paraId="25EBD64A" w14:textId="03C53BCA" w:rsidR="004D7BE6" w:rsidRPr="0058382D" w:rsidRDefault="004D7BE6" w:rsidP="005E185A">
            <w:pPr>
              <w:spacing w:before="120" w:after="120" w:line="240" w:lineRule="atLeast"/>
              <w:ind w:left="142" w:right="142"/>
              <w:jc w:val="both"/>
            </w:pPr>
          </w:p>
        </w:tc>
      </w:tr>
    </w:tbl>
    <w:p w14:paraId="4936508F" w14:textId="77777777" w:rsidR="001E032E" w:rsidRDefault="001E032E" w:rsidP="001E032E">
      <w:pPr>
        <w:spacing w:before="240" w:after="120"/>
        <w:rPr>
          <w:rFonts w:cs="Times New Roman"/>
          <w:lang w:eastAsia="en-US"/>
        </w:rPr>
      </w:pPr>
    </w:p>
    <w:p w14:paraId="32FFF1E8" w14:textId="77777777" w:rsidR="00727600" w:rsidRPr="00727600" w:rsidRDefault="00727600" w:rsidP="00727600">
      <w:pPr>
        <w:keepNext/>
        <w:keepLines/>
        <w:pageBreakBefore/>
        <w:framePr w:w="11906" w:h="1701" w:hSpace="11339" w:wrap="around" w:vAnchor="page" w:hAnchor="page" w:x="1" w:y="1"/>
        <w:spacing w:before="1300" w:after="440" w:line="240" w:lineRule="auto"/>
        <w:ind w:left="1134" w:right="1134"/>
        <w:outlineLvl w:val="0"/>
        <w:rPr>
          <w:b/>
          <w:color w:val="00B2A9" w:themeColor="accent1"/>
          <w:kern w:val="32"/>
          <w:sz w:val="32"/>
          <w:szCs w:val="32"/>
        </w:rPr>
      </w:pPr>
      <w:bookmarkStart w:id="158" w:name="_Toc13148847"/>
      <w:bookmarkStart w:id="159" w:name="_Toc13512068"/>
      <w:bookmarkStart w:id="160" w:name="_Toc13653820"/>
      <w:bookmarkStart w:id="161" w:name="_Toc13655138"/>
      <w:bookmarkStart w:id="162" w:name="_Toc80786110"/>
      <w:bookmarkStart w:id="163" w:name="_Toc110337895"/>
      <w:r w:rsidRPr="00727600">
        <w:rPr>
          <w:b/>
          <w:color w:val="00B2A9" w:themeColor="accent1"/>
          <w:kern w:val="32"/>
          <w:sz w:val="32"/>
          <w:szCs w:val="32"/>
        </w:rPr>
        <w:lastRenderedPageBreak/>
        <w:t>Appendix 1: Eligible items</w:t>
      </w:r>
      <w:bookmarkEnd w:id="158"/>
      <w:bookmarkEnd w:id="159"/>
      <w:bookmarkEnd w:id="160"/>
      <w:bookmarkEnd w:id="161"/>
      <w:bookmarkEnd w:id="162"/>
      <w:bookmarkEnd w:id="163"/>
    </w:p>
    <w:tbl>
      <w:tblPr>
        <w:tblStyle w:val="TableGrid"/>
        <w:tblW w:w="5000" w:type="pct"/>
        <w:tblLook w:val="04A0" w:firstRow="1" w:lastRow="0" w:firstColumn="1" w:lastColumn="0" w:noHBand="0" w:noVBand="1"/>
      </w:tblPr>
      <w:tblGrid>
        <w:gridCol w:w="2977"/>
        <w:gridCol w:w="2978"/>
        <w:gridCol w:w="3684"/>
      </w:tblGrid>
      <w:tr w:rsidR="00727600" w:rsidRPr="00727600" w14:paraId="5CA76AF0" w14:textId="77777777" w:rsidTr="5547808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accent2"/>
            </w:tcBorders>
          </w:tcPr>
          <w:p w14:paraId="1FF0317E" w14:textId="77777777" w:rsidR="00727600" w:rsidRPr="00727600" w:rsidRDefault="00727600" w:rsidP="00727600">
            <w:pPr>
              <w:keepNext/>
              <w:keepLines/>
              <w:spacing w:before="120" w:after="120"/>
              <w:ind w:left="142" w:right="142"/>
              <w:rPr>
                <w:b/>
                <w:szCs w:val="24"/>
              </w:rPr>
            </w:pPr>
            <w:r w:rsidRPr="00727600">
              <w:rPr>
                <w:b/>
                <w:szCs w:val="24"/>
              </w:rPr>
              <w:t>What items may be funded?</w:t>
            </w:r>
          </w:p>
        </w:tc>
      </w:tr>
      <w:tr w:rsidR="00727600" w:rsidRPr="00727600" w14:paraId="2E71EC71" w14:textId="77777777" w:rsidTr="00C56BD2">
        <w:tc>
          <w:tcPr>
            <w:tcW w:w="5000" w:type="pct"/>
            <w:gridSpan w:val="3"/>
            <w:shd w:val="clear" w:color="auto" w:fill="E9EEAE" w:themeFill="accent5"/>
          </w:tcPr>
          <w:p w14:paraId="1DBE73EC" w14:textId="77777777" w:rsidR="00727600" w:rsidRPr="00727600" w:rsidRDefault="00727600" w:rsidP="00727600">
            <w:pPr>
              <w:spacing w:before="0"/>
            </w:pPr>
            <w:r w:rsidRPr="00727600">
              <w:t xml:space="preserve">Training courses and Educational materials </w:t>
            </w:r>
          </w:p>
        </w:tc>
      </w:tr>
      <w:tr w:rsidR="00727600" w:rsidRPr="00727600" w14:paraId="08A6B26B" w14:textId="77777777" w:rsidTr="00C56BD2">
        <w:tc>
          <w:tcPr>
            <w:tcW w:w="1544" w:type="pct"/>
          </w:tcPr>
          <w:p w14:paraId="63887E5F" w14:textId="77777777" w:rsidR="00727600" w:rsidRPr="00727600" w:rsidRDefault="00727600" w:rsidP="00727600">
            <w:r w:rsidRPr="00727600">
              <w:rPr>
                <w:rFonts w:eastAsia="Arial"/>
              </w:rPr>
              <w:t>First aid training</w:t>
            </w:r>
          </w:p>
        </w:tc>
        <w:tc>
          <w:tcPr>
            <w:tcW w:w="1545" w:type="pct"/>
          </w:tcPr>
          <w:p w14:paraId="0664DBC1" w14:textId="77777777" w:rsidR="00727600" w:rsidRPr="00727600" w:rsidRDefault="00727600" w:rsidP="00727600">
            <w:r w:rsidRPr="00727600">
              <w:rPr>
                <w:rFonts w:eastAsia="Arial"/>
              </w:rPr>
              <w:t>Reference manuals</w:t>
            </w:r>
          </w:p>
        </w:tc>
        <w:tc>
          <w:tcPr>
            <w:tcW w:w="1911" w:type="pct"/>
          </w:tcPr>
          <w:p w14:paraId="664F3B66" w14:textId="77777777" w:rsidR="00727600" w:rsidRPr="00727600" w:rsidRDefault="00727600" w:rsidP="00727600">
            <w:r w:rsidRPr="00727600">
              <w:rPr>
                <w:rFonts w:eastAsia="Arial"/>
              </w:rPr>
              <w:t>Workshops, conference registrations*, webinars</w:t>
            </w:r>
          </w:p>
        </w:tc>
      </w:tr>
      <w:tr w:rsidR="00727600" w:rsidRPr="00727600" w14:paraId="18D48BAC" w14:textId="77777777" w:rsidTr="5547808C">
        <w:tc>
          <w:tcPr>
            <w:tcW w:w="1544" w:type="pct"/>
            <w:tcBorders>
              <w:bottom w:val="single" w:sz="8" w:space="0" w:color="CDDC29" w:themeColor="accent2"/>
            </w:tcBorders>
          </w:tcPr>
          <w:p w14:paraId="7E1757BB" w14:textId="77777777" w:rsidR="00727600" w:rsidRPr="00727600" w:rsidRDefault="00727600" w:rsidP="00727600">
            <w:r w:rsidRPr="00727600">
              <w:rPr>
                <w:rFonts w:eastAsia="Arial"/>
              </w:rPr>
              <w:t>Books (you must list the name/s of the books to help assessors)</w:t>
            </w:r>
          </w:p>
        </w:tc>
        <w:tc>
          <w:tcPr>
            <w:tcW w:w="1545" w:type="pct"/>
            <w:tcBorders>
              <w:bottom w:val="single" w:sz="8" w:space="0" w:color="CDDC29" w:themeColor="accent2"/>
            </w:tcBorders>
          </w:tcPr>
          <w:p w14:paraId="608DAF39" w14:textId="77777777" w:rsidR="00727600" w:rsidRPr="00727600" w:rsidRDefault="00727600" w:rsidP="00727600">
            <w:r w:rsidRPr="00727600">
              <w:rPr>
                <w:rFonts w:eastAsia="Arial"/>
              </w:rPr>
              <w:t>TAFE courses (must relate to wildlife rehabilitation)</w:t>
            </w:r>
          </w:p>
        </w:tc>
        <w:tc>
          <w:tcPr>
            <w:tcW w:w="1911" w:type="pct"/>
            <w:tcBorders>
              <w:bottom w:val="single" w:sz="8" w:space="0" w:color="CDDC29" w:themeColor="accent2"/>
            </w:tcBorders>
          </w:tcPr>
          <w:p w14:paraId="3687F526" w14:textId="77777777" w:rsidR="00727600" w:rsidRPr="00727600" w:rsidRDefault="00727600" w:rsidP="00727600"/>
        </w:tc>
      </w:tr>
      <w:tr w:rsidR="00727600" w:rsidRPr="00727600" w14:paraId="4F146AD8" w14:textId="77777777" w:rsidTr="00C56BD2">
        <w:tc>
          <w:tcPr>
            <w:tcW w:w="5000" w:type="pct"/>
            <w:gridSpan w:val="3"/>
            <w:shd w:val="clear" w:color="auto" w:fill="E9EEAE" w:themeFill="accent5"/>
          </w:tcPr>
          <w:p w14:paraId="2CFF094C" w14:textId="77777777" w:rsidR="00727600" w:rsidRPr="00727600" w:rsidRDefault="00727600" w:rsidP="00727600">
            <w:r w:rsidRPr="00727600">
              <w:t>General infrastructure and equipment</w:t>
            </w:r>
          </w:p>
        </w:tc>
      </w:tr>
      <w:tr w:rsidR="00727600" w:rsidRPr="00727600" w14:paraId="1886126E" w14:textId="77777777" w:rsidTr="00C56BD2">
        <w:tc>
          <w:tcPr>
            <w:tcW w:w="1544" w:type="pct"/>
          </w:tcPr>
          <w:p w14:paraId="5D53D02F" w14:textId="77777777" w:rsidR="00727600" w:rsidRPr="00727600" w:rsidRDefault="00727600" w:rsidP="00727600">
            <w:r w:rsidRPr="00727600">
              <w:rPr>
                <w:rFonts w:eastAsia="Arial"/>
              </w:rPr>
              <w:t>Enclosures**</w:t>
            </w:r>
          </w:p>
        </w:tc>
        <w:tc>
          <w:tcPr>
            <w:tcW w:w="1545" w:type="pct"/>
          </w:tcPr>
          <w:p w14:paraId="7366949B" w14:textId="77777777" w:rsidR="00727600" w:rsidRPr="00727600" w:rsidRDefault="00727600" w:rsidP="00727600">
            <w:r w:rsidRPr="00727600">
              <w:rPr>
                <w:rFonts w:eastAsia="Arial"/>
              </w:rPr>
              <w:t>Incubators</w:t>
            </w:r>
          </w:p>
        </w:tc>
        <w:tc>
          <w:tcPr>
            <w:tcW w:w="1911" w:type="pct"/>
          </w:tcPr>
          <w:p w14:paraId="415FEFFA" w14:textId="77777777" w:rsidR="00727600" w:rsidRPr="00727600" w:rsidRDefault="00727600" w:rsidP="00727600">
            <w:r w:rsidRPr="00727600">
              <w:rPr>
                <w:rFonts w:eastAsia="Arial"/>
              </w:rPr>
              <w:t>Shelters</w:t>
            </w:r>
          </w:p>
        </w:tc>
      </w:tr>
      <w:tr w:rsidR="00727600" w:rsidRPr="00727600" w14:paraId="4B4EEBF3" w14:textId="77777777" w:rsidTr="00C56BD2">
        <w:tc>
          <w:tcPr>
            <w:tcW w:w="1544" w:type="pct"/>
          </w:tcPr>
          <w:p w14:paraId="6A7DB9CF" w14:textId="27339A86" w:rsidR="00727600" w:rsidRPr="00727600" w:rsidRDefault="00727600" w:rsidP="00727600">
            <w:pPr>
              <w:rPr>
                <w:rFonts w:eastAsia="Arial"/>
              </w:rPr>
            </w:pPr>
            <w:r w:rsidRPr="00727600">
              <w:rPr>
                <w:rFonts w:eastAsia="Arial"/>
              </w:rPr>
              <w:t xml:space="preserve">Fencing &amp; </w:t>
            </w:r>
            <w:r w:rsidRPr="00727600">
              <w:t xml:space="preserve">fencing items fencing items </w:t>
            </w:r>
            <w:r w:rsidR="00F81688">
              <w:t>for enclosure</w:t>
            </w:r>
            <w:r w:rsidR="00F81688" w:rsidRPr="00727600">
              <w:t>**</w:t>
            </w:r>
          </w:p>
        </w:tc>
        <w:tc>
          <w:tcPr>
            <w:tcW w:w="1545" w:type="pct"/>
          </w:tcPr>
          <w:p w14:paraId="744E2EB6" w14:textId="77777777" w:rsidR="00727600" w:rsidRPr="00727600" w:rsidRDefault="00727600" w:rsidP="00727600">
            <w:pPr>
              <w:rPr>
                <w:rFonts w:eastAsia="Arial"/>
              </w:rPr>
            </w:pPr>
            <w:r w:rsidRPr="00727600">
              <w:rPr>
                <w:rFonts w:eastAsia="Arial"/>
              </w:rPr>
              <w:t>Plumbing of water to pens</w:t>
            </w:r>
          </w:p>
        </w:tc>
        <w:tc>
          <w:tcPr>
            <w:tcW w:w="1911" w:type="pct"/>
          </w:tcPr>
          <w:p w14:paraId="7662E743" w14:textId="77777777" w:rsidR="00727600" w:rsidRPr="00727600" w:rsidRDefault="00727600" w:rsidP="00727600">
            <w:pPr>
              <w:rPr>
                <w:rFonts w:eastAsia="Arial"/>
              </w:rPr>
            </w:pPr>
            <w:r w:rsidRPr="00727600">
              <w:rPr>
                <w:rFonts w:eastAsia="Arial"/>
              </w:rPr>
              <w:t>Nesting boxes</w:t>
            </w:r>
          </w:p>
        </w:tc>
      </w:tr>
      <w:tr w:rsidR="00727600" w:rsidRPr="00727600" w14:paraId="12565327" w14:textId="77777777" w:rsidTr="00C56BD2">
        <w:tc>
          <w:tcPr>
            <w:tcW w:w="1544" w:type="pct"/>
          </w:tcPr>
          <w:p w14:paraId="2DBEB7CC" w14:textId="77777777" w:rsidR="00727600" w:rsidRPr="00727600" w:rsidRDefault="00727600" w:rsidP="00727600">
            <w:pPr>
              <w:rPr>
                <w:rFonts w:eastAsia="Arial"/>
              </w:rPr>
            </w:pPr>
            <w:r w:rsidRPr="00727600">
              <w:rPr>
                <w:rFonts w:eastAsia="Arial"/>
              </w:rPr>
              <w:t>Aviaries</w:t>
            </w:r>
          </w:p>
        </w:tc>
        <w:tc>
          <w:tcPr>
            <w:tcW w:w="1545" w:type="pct"/>
          </w:tcPr>
          <w:p w14:paraId="089DE3E1" w14:textId="77777777" w:rsidR="00727600" w:rsidRPr="00727600" w:rsidRDefault="00727600" w:rsidP="00727600">
            <w:pPr>
              <w:rPr>
                <w:rFonts w:eastAsia="Arial"/>
              </w:rPr>
            </w:pPr>
            <w:r w:rsidRPr="00727600">
              <w:rPr>
                <w:rFonts w:eastAsia="Arial"/>
              </w:rPr>
              <w:t>Portable cages / pet packs</w:t>
            </w:r>
          </w:p>
        </w:tc>
        <w:tc>
          <w:tcPr>
            <w:tcW w:w="1911" w:type="pct"/>
          </w:tcPr>
          <w:p w14:paraId="2C3BEF41" w14:textId="77777777" w:rsidR="00727600" w:rsidRPr="00727600" w:rsidRDefault="00727600" w:rsidP="00727600">
            <w:pPr>
              <w:rPr>
                <w:rFonts w:eastAsia="Arial"/>
              </w:rPr>
            </w:pPr>
            <w:r w:rsidRPr="00727600">
              <w:rPr>
                <w:rFonts w:eastAsia="Arial"/>
              </w:rPr>
              <w:t>Water enclosure, pond, or other facilities to assist in the rehabilitation of animals</w:t>
            </w:r>
          </w:p>
        </w:tc>
      </w:tr>
      <w:tr w:rsidR="00727600" w:rsidRPr="00727600" w14:paraId="38D03FA5" w14:textId="77777777" w:rsidTr="00C56BD2">
        <w:tc>
          <w:tcPr>
            <w:tcW w:w="1544" w:type="pct"/>
          </w:tcPr>
          <w:p w14:paraId="14C0BE09" w14:textId="77777777" w:rsidR="00727600" w:rsidRPr="00727600" w:rsidRDefault="00727600" w:rsidP="00727600">
            <w:pPr>
              <w:rPr>
                <w:rFonts w:eastAsia="Arial"/>
              </w:rPr>
            </w:pPr>
            <w:r w:rsidRPr="00727600">
              <w:rPr>
                <w:rFonts w:eastAsia="Arial"/>
              </w:rPr>
              <w:t>Heat boxes</w:t>
            </w:r>
          </w:p>
        </w:tc>
        <w:tc>
          <w:tcPr>
            <w:tcW w:w="1545" w:type="pct"/>
          </w:tcPr>
          <w:p w14:paraId="414721F5" w14:textId="77777777" w:rsidR="00727600" w:rsidRPr="00727600" w:rsidRDefault="00727600" w:rsidP="00727600">
            <w:pPr>
              <w:rPr>
                <w:rFonts w:eastAsia="Arial"/>
              </w:rPr>
            </w:pPr>
            <w:r w:rsidRPr="00727600">
              <w:rPr>
                <w:rFonts w:eastAsia="Arial"/>
              </w:rPr>
              <w:t>Binoculars / monocular</w:t>
            </w:r>
          </w:p>
        </w:tc>
        <w:tc>
          <w:tcPr>
            <w:tcW w:w="1911" w:type="pct"/>
          </w:tcPr>
          <w:p w14:paraId="60EE80CE" w14:textId="77777777" w:rsidR="00727600" w:rsidRPr="00727600" w:rsidRDefault="00727600" w:rsidP="00727600">
            <w:pPr>
              <w:rPr>
                <w:rFonts w:eastAsia="Arial"/>
              </w:rPr>
            </w:pPr>
            <w:r w:rsidRPr="00727600">
              <w:rPr>
                <w:rFonts w:eastAsia="Arial"/>
              </w:rPr>
              <w:t>Spotlights (hand-held only)</w:t>
            </w:r>
          </w:p>
        </w:tc>
      </w:tr>
      <w:tr w:rsidR="00727600" w:rsidRPr="00727600" w14:paraId="55AE6C40" w14:textId="77777777" w:rsidTr="00C56BD2">
        <w:tc>
          <w:tcPr>
            <w:tcW w:w="1544" w:type="pct"/>
          </w:tcPr>
          <w:p w14:paraId="28266A7E" w14:textId="05DBDD90" w:rsidR="00727600" w:rsidRPr="00727600" w:rsidRDefault="00727600" w:rsidP="00727600">
            <w:pPr>
              <w:rPr>
                <w:rFonts w:eastAsia="Arial"/>
              </w:rPr>
            </w:pPr>
            <w:r w:rsidRPr="00727600">
              <w:rPr>
                <w:rFonts w:eastAsia="Arial"/>
              </w:rPr>
              <w:t xml:space="preserve">Rescue equipment </w:t>
            </w:r>
          </w:p>
        </w:tc>
        <w:tc>
          <w:tcPr>
            <w:tcW w:w="1545" w:type="pct"/>
          </w:tcPr>
          <w:p w14:paraId="4003FB25" w14:textId="44D44ECB" w:rsidR="00490107" w:rsidRPr="00727600" w:rsidRDefault="00727600" w:rsidP="00490107">
            <w:pPr>
              <w:spacing w:after="120"/>
              <w:rPr>
                <w:sz w:val="16"/>
                <w:szCs w:val="16"/>
                <w:lang w:eastAsia="en-US"/>
              </w:rPr>
            </w:pPr>
            <w:r w:rsidRPr="00727600">
              <w:rPr>
                <w:rFonts w:eastAsia="Arial"/>
              </w:rPr>
              <w:t>GPS (up to $300)</w:t>
            </w:r>
            <w:r w:rsidR="00490107">
              <w:rPr>
                <w:sz w:val="16"/>
                <w:szCs w:val="16"/>
                <w:lang w:eastAsia="en-US"/>
              </w:rPr>
              <w:t>***</w:t>
            </w:r>
          </w:p>
          <w:p w14:paraId="64D03D89" w14:textId="73C67EBC" w:rsidR="00727600" w:rsidRPr="00727600" w:rsidRDefault="00727600" w:rsidP="00727600">
            <w:pPr>
              <w:rPr>
                <w:rFonts w:eastAsia="Arial"/>
              </w:rPr>
            </w:pPr>
          </w:p>
        </w:tc>
        <w:tc>
          <w:tcPr>
            <w:tcW w:w="1911" w:type="pct"/>
          </w:tcPr>
          <w:p w14:paraId="23D5A1D7" w14:textId="77777777" w:rsidR="00727600" w:rsidRPr="00727600" w:rsidRDefault="00727600" w:rsidP="00727600">
            <w:pPr>
              <w:rPr>
                <w:rFonts w:eastAsia="Arial"/>
              </w:rPr>
            </w:pPr>
            <w:r w:rsidRPr="00727600">
              <w:t>Urine refractometer</w:t>
            </w:r>
          </w:p>
        </w:tc>
      </w:tr>
      <w:tr w:rsidR="00727600" w:rsidRPr="00727600" w14:paraId="59B4DC6C" w14:textId="77777777" w:rsidTr="5547808C">
        <w:tc>
          <w:tcPr>
            <w:tcW w:w="1544" w:type="pct"/>
            <w:tcBorders>
              <w:bottom w:val="single" w:sz="8" w:space="0" w:color="CDDC29" w:themeColor="accent2"/>
            </w:tcBorders>
          </w:tcPr>
          <w:p w14:paraId="1F7BC777" w14:textId="77777777" w:rsidR="00727600" w:rsidRPr="00727600" w:rsidRDefault="00727600" w:rsidP="00727600">
            <w:pPr>
              <w:rPr>
                <w:rFonts w:eastAsia="Arial"/>
              </w:rPr>
            </w:pPr>
            <w:r w:rsidRPr="00727600">
              <w:rPr>
                <w:rFonts w:eastAsia="Arial"/>
              </w:rPr>
              <w:t>ICUs for furred animals</w:t>
            </w:r>
          </w:p>
        </w:tc>
        <w:tc>
          <w:tcPr>
            <w:tcW w:w="1545" w:type="pct"/>
            <w:tcBorders>
              <w:bottom w:val="single" w:sz="8" w:space="0" w:color="CDDC29" w:themeColor="accent2"/>
            </w:tcBorders>
          </w:tcPr>
          <w:p w14:paraId="6A9FEF81" w14:textId="318164FB" w:rsidR="00727600" w:rsidRPr="00727600" w:rsidRDefault="00727600" w:rsidP="00727600">
            <w:pPr>
              <w:rPr>
                <w:rFonts w:eastAsia="Arial"/>
              </w:rPr>
            </w:pPr>
            <w:r w:rsidRPr="00727600">
              <w:rPr>
                <w:rFonts w:eastAsia="Arial"/>
              </w:rPr>
              <w:t>Personal Protective Equipment</w:t>
            </w:r>
            <w:r w:rsidR="00794DD1">
              <w:rPr>
                <w:rFonts w:eastAsia="Arial"/>
              </w:rPr>
              <w:t xml:space="preserve">**** </w:t>
            </w:r>
            <w:r w:rsidRPr="00727600">
              <w:rPr>
                <w:rFonts w:eastAsia="Arial"/>
              </w:rPr>
              <w:t>(PPE) (</w:t>
            </w:r>
            <w:r w:rsidR="00F8311A" w:rsidRPr="00727600">
              <w:rPr>
                <w:rFonts w:eastAsia="Arial"/>
              </w:rPr>
              <w:t>e.g.,</w:t>
            </w:r>
            <w:r w:rsidRPr="00727600">
              <w:rPr>
                <w:rFonts w:eastAsia="Arial"/>
              </w:rPr>
              <w:t xml:space="preserve"> gauntlets, eye protection, gloves, snake gaiters etc.)</w:t>
            </w:r>
          </w:p>
        </w:tc>
        <w:tc>
          <w:tcPr>
            <w:tcW w:w="1911" w:type="pct"/>
            <w:tcBorders>
              <w:bottom w:val="single" w:sz="8" w:space="0" w:color="CDDC29" w:themeColor="accent2"/>
            </w:tcBorders>
          </w:tcPr>
          <w:p w14:paraId="14B40873" w14:textId="77777777" w:rsidR="00727600" w:rsidRPr="00727600" w:rsidRDefault="00727600" w:rsidP="00727600">
            <w:r w:rsidRPr="00727600">
              <w:t>Other enclosure furniture such as UV lights for reptiles</w:t>
            </w:r>
          </w:p>
        </w:tc>
      </w:tr>
      <w:tr w:rsidR="00727600" w:rsidRPr="00727600" w14:paraId="098D3E3B" w14:textId="77777777" w:rsidTr="00C56BD2">
        <w:tc>
          <w:tcPr>
            <w:tcW w:w="1544" w:type="pct"/>
          </w:tcPr>
          <w:p w14:paraId="0A79015D" w14:textId="77777777" w:rsidR="00727600" w:rsidRPr="00727600" w:rsidRDefault="00727600" w:rsidP="00727600">
            <w:r w:rsidRPr="00727600">
              <w:rPr>
                <w:rFonts w:eastAsia="Arial"/>
              </w:rPr>
              <w:t>Personal first aid kits</w:t>
            </w:r>
          </w:p>
        </w:tc>
        <w:tc>
          <w:tcPr>
            <w:tcW w:w="1545" w:type="pct"/>
          </w:tcPr>
          <w:p w14:paraId="5F36165D" w14:textId="77777777" w:rsidR="00727600" w:rsidRPr="00727600" w:rsidRDefault="00727600" w:rsidP="00727600">
            <w:r w:rsidRPr="00727600">
              <w:rPr>
                <w:rFonts w:eastAsia="Arial"/>
              </w:rPr>
              <w:t>Crop needles for feeding</w:t>
            </w:r>
          </w:p>
        </w:tc>
        <w:tc>
          <w:tcPr>
            <w:tcW w:w="1911" w:type="pct"/>
          </w:tcPr>
          <w:p w14:paraId="3904D5DC" w14:textId="77777777" w:rsidR="00727600" w:rsidRPr="00727600" w:rsidRDefault="00727600" w:rsidP="00727600">
            <w:r w:rsidRPr="00727600">
              <w:rPr>
                <w:rFonts w:eastAsia="Arial"/>
              </w:rPr>
              <w:t>Shelter signage</w:t>
            </w:r>
          </w:p>
        </w:tc>
      </w:tr>
      <w:tr w:rsidR="00727600" w:rsidRPr="00727600" w14:paraId="3407EC5B" w14:textId="77777777" w:rsidTr="5547808C">
        <w:tc>
          <w:tcPr>
            <w:tcW w:w="1544" w:type="pct"/>
            <w:tcBorders>
              <w:bottom w:val="single" w:sz="8" w:space="0" w:color="CDDC29" w:themeColor="accent2"/>
            </w:tcBorders>
          </w:tcPr>
          <w:p w14:paraId="0A9900BA" w14:textId="77777777" w:rsidR="00727600" w:rsidRPr="00727600" w:rsidRDefault="00727600" w:rsidP="00727600">
            <w:pPr>
              <w:rPr>
                <w:rFonts w:eastAsia="Arial"/>
              </w:rPr>
            </w:pPr>
            <w:r w:rsidRPr="00727600">
              <w:rPr>
                <w:rFonts w:eastAsia="Arial"/>
              </w:rPr>
              <w:t>Other items deemed appropriate and not listed on the ineligible items list in Appendix 2</w:t>
            </w:r>
          </w:p>
        </w:tc>
        <w:tc>
          <w:tcPr>
            <w:tcW w:w="1545" w:type="pct"/>
            <w:tcBorders>
              <w:bottom w:val="single" w:sz="8" w:space="0" w:color="CDDC29" w:themeColor="accent2"/>
            </w:tcBorders>
          </w:tcPr>
          <w:p w14:paraId="2ABDA841" w14:textId="058558D0" w:rsidR="00727600" w:rsidRPr="00727600" w:rsidRDefault="000D0A7A" w:rsidP="00727600">
            <w:pPr>
              <w:rPr>
                <w:rFonts w:eastAsia="Arial"/>
              </w:rPr>
            </w:pPr>
            <w:r>
              <w:rPr>
                <w:rFonts w:eastAsia="Arial"/>
              </w:rPr>
              <w:t>Fogger</w:t>
            </w:r>
            <w:r w:rsidR="00DF6CF9">
              <w:rPr>
                <w:rFonts w:eastAsia="Arial"/>
              </w:rPr>
              <w:t>*****</w:t>
            </w:r>
          </w:p>
        </w:tc>
        <w:tc>
          <w:tcPr>
            <w:tcW w:w="1911" w:type="pct"/>
            <w:tcBorders>
              <w:bottom w:val="single" w:sz="8" w:space="0" w:color="CDDC29" w:themeColor="accent2"/>
            </w:tcBorders>
          </w:tcPr>
          <w:p w14:paraId="48EC806F" w14:textId="77777777" w:rsidR="00727600" w:rsidRPr="00727600" w:rsidRDefault="00727600" w:rsidP="00727600">
            <w:pPr>
              <w:rPr>
                <w:rFonts w:eastAsia="Arial"/>
              </w:rPr>
            </w:pPr>
          </w:p>
        </w:tc>
      </w:tr>
      <w:tr w:rsidR="00727600" w:rsidRPr="00727600" w14:paraId="64FC9020" w14:textId="77777777" w:rsidTr="00C56BD2">
        <w:tc>
          <w:tcPr>
            <w:tcW w:w="1544" w:type="pct"/>
            <w:shd w:val="clear" w:color="auto" w:fill="E9EEAE" w:themeFill="accent5"/>
          </w:tcPr>
          <w:p w14:paraId="2F032438" w14:textId="77777777" w:rsidR="00727600" w:rsidRPr="00727600" w:rsidRDefault="00727600" w:rsidP="00727600">
            <w:r w:rsidRPr="00727600">
              <w:t>Consumable items</w:t>
            </w:r>
          </w:p>
        </w:tc>
        <w:tc>
          <w:tcPr>
            <w:tcW w:w="1545" w:type="pct"/>
            <w:shd w:val="clear" w:color="auto" w:fill="E9EEAE" w:themeFill="accent5"/>
          </w:tcPr>
          <w:p w14:paraId="269144EC" w14:textId="77777777" w:rsidR="00727600" w:rsidRPr="00727600" w:rsidRDefault="00727600" w:rsidP="00727600"/>
        </w:tc>
        <w:tc>
          <w:tcPr>
            <w:tcW w:w="1911" w:type="pct"/>
            <w:shd w:val="clear" w:color="auto" w:fill="E9EEAE" w:themeFill="accent5"/>
          </w:tcPr>
          <w:p w14:paraId="2E0DDDA3" w14:textId="77777777" w:rsidR="00727600" w:rsidRPr="00727600" w:rsidRDefault="00727600" w:rsidP="00727600"/>
        </w:tc>
      </w:tr>
      <w:tr w:rsidR="00727600" w:rsidRPr="00727600" w14:paraId="0FDC6380" w14:textId="77777777" w:rsidTr="00C56BD2">
        <w:tc>
          <w:tcPr>
            <w:tcW w:w="1544" w:type="pct"/>
          </w:tcPr>
          <w:p w14:paraId="48321AA1" w14:textId="77777777" w:rsidR="00727600" w:rsidRPr="00727600" w:rsidRDefault="00727600" w:rsidP="00727600">
            <w:pPr>
              <w:rPr>
                <w:rFonts w:eastAsia="Arial"/>
              </w:rPr>
            </w:pPr>
            <w:r w:rsidRPr="00727600">
              <w:rPr>
                <w:rFonts w:eastAsia="Arial"/>
              </w:rPr>
              <w:t>Veterinary fees and supplies</w:t>
            </w:r>
          </w:p>
        </w:tc>
        <w:tc>
          <w:tcPr>
            <w:tcW w:w="1545" w:type="pct"/>
          </w:tcPr>
          <w:p w14:paraId="453467C2" w14:textId="77777777" w:rsidR="00727600" w:rsidRPr="00727600" w:rsidRDefault="00727600" w:rsidP="00727600">
            <w:pPr>
              <w:rPr>
                <w:rFonts w:eastAsia="Arial"/>
              </w:rPr>
            </w:pPr>
            <w:r w:rsidRPr="00727600">
              <w:rPr>
                <w:rFonts w:eastAsia="Arial"/>
              </w:rPr>
              <w:t xml:space="preserve">Fuel </w:t>
            </w:r>
          </w:p>
        </w:tc>
        <w:tc>
          <w:tcPr>
            <w:tcW w:w="1911" w:type="pct"/>
          </w:tcPr>
          <w:p w14:paraId="067D4C15" w14:textId="77777777" w:rsidR="00727600" w:rsidRPr="00727600" w:rsidRDefault="00727600" w:rsidP="00727600">
            <w:r w:rsidRPr="00727600">
              <w:rPr>
                <w:rFonts w:eastAsia="Arial"/>
              </w:rPr>
              <w:t>Milk formula</w:t>
            </w:r>
          </w:p>
        </w:tc>
      </w:tr>
      <w:tr w:rsidR="00727600" w:rsidRPr="00727600" w14:paraId="69A81306" w14:textId="77777777" w:rsidTr="00C56BD2">
        <w:tc>
          <w:tcPr>
            <w:tcW w:w="1544" w:type="pct"/>
          </w:tcPr>
          <w:p w14:paraId="14E1DCE0" w14:textId="77777777" w:rsidR="00727600" w:rsidRPr="00727600" w:rsidRDefault="00727600" w:rsidP="00727600">
            <w:pPr>
              <w:rPr>
                <w:rFonts w:eastAsia="Arial"/>
              </w:rPr>
            </w:pPr>
            <w:r w:rsidRPr="00727600">
              <w:rPr>
                <w:rFonts w:eastAsia="Arial"/>
              </w:rPr>
              <w:t xml:space="preserve">Appropriate medications for animal first aid and / or prescribed by a veterinarian </w:t>
            </w:r>
          </w:p>
        </w:tc>
        <w:tc>
          <w:tcPr>
            <w:tcW w:w="1545" w:type="pct"/>
          </w:tcPr>
          <w:p w14:paraId="37E339C5" w14:textId="77777777" w:rsidR="00727600" w:rsidRPr="00727600" w:rsidRDefault="00727600" w:rsidP="00727600">
            <w:pPr>
              <w:rPr>
                <w:rFonts w:eastAsia="Arial"/>
              </w:rPr>
            </w:pPr>
            <w:r w:rsidRPr="00727600">
              <w:rPr>
                <w:rFonts w:eastAsia="Arial"/>
              </w:rPr>
              <w:t>Vaccinations or booster costs for lyssavirus</w:t>
            </w:r>
          </w:p>
        </w:tc>
        <w:tc>
          <w:tcPr>
            <w:tcW w:w="1911" w:type="pct"/>
          </w:tcPr>
          <w:p w14:paraId="232BFD7B" w14:textId="77777777" w:rsidR="00727600" w:rsidRPr="00727600" w:rsidRDefault="00727600" w:rsidP="00727600">
            <w:pPr>
              <w:rPr>
                <w:rFonts w:eastAsia="Arial"/>
              </w:rPr>
            </w:pPr>
            <w:r w:rsidRPr="00727600">
              <w:rPr>
                <w:rFonts w:eastAsia="Arial"/>
              </w:rPr>
              <w:t>Food including fresh, dried, frozen or formula</w:t>
            </w:r>
          </w:p>
        </w:tc>
      </w:tr>
      <w:tr w:rsidR="00727600" w:rsidRPr="00727600" w14:paraId="08A0FFA9" w14:textId="77777777" w:rsidTr="00C56BD2">
        <w:tc>
          <w:tcPr>
            <w:tcW w:w="1544" w:type="pct"/>
          </w:tcPr>
          <w:p w14:paraId="6FEEC7FC" w14:textId="2206DEF6" w:rsidR="00727600" w:rsidRPr="00727600" w:rsidRDefault="00727600" w:rsidP="00727600">
            <w:pPr>
              <w:rPr>
                <w:rFonts w:eastAsia="Arial"/>
              </w:rPr>
            </w:pPr>
            <w:r w:rsidRPr="00727600">
              <w:rPr>
                <w:rFonts w:eastAsia="Arial"/>
              </w:rPr>
              <w:t>Cleaning products (disinfectant</w:t>
            </w:r>
            <w:r w:rsidR="00895689">
              <w:rPr>
                <w:rFonts w:eastAsia="Arial"/>
              </w:rPr>
              <w:t xml:space="preserve"> including F10</w:t>
            </w:r>
            <w:r w:rsidR="00541B69">
              <w:rPr>
                <w:rFonts w:eastAsia="Arial"/>
              </w:rPr>
              <w:t xml:space="preserve"> disinfectant</w:t>
            </w:r>
            <w:r w:rsidRPr="00727600">
              <w:rPr>
                <w:rFonts w:eastAsia="Arial"/>
              </w:rPr>
              <w:t>, hand wash, hand sanitiser, tissues, etc)</w:t>
            </w:r>
          </w:p>
        </w:tc>
        <w:tc>
          <w:tcPr>
            <w:tcW w:w="1545" w:type="pct"/>
          </w:tcPr>
          <w:p w14:paraId="367B0396" w14:textId="48321B17" w:rsidR="00727600" w:rsidRPr="00727600" w:rsidRDefault="00727600" w:rsidP="00727600">
            <w:pPr>
              <w:rPr>
                <w:rFonts w:eastAsia="Arial"/>
              </w:rPr>
            </w:pPr>
            <w:r w:rsidRPr="00727600">
              <w:t xml:space="preserve">Medical supplies including gauze, cotton tips, bandages, </w:t>
            </w:r>
            <w:r w:rsidR="00A97AE8" w:rsidRPr="00727600">
              <w:t>thermometers,</w:t>
            </w:r>
            <w:r w:rsidR="000B0065">
              <w:t xml:space="preserve"> and</w:t>
            </w:r>
            <w:r w:rsidRPr="00727600">
              <w:rPr>
                <w:rFonts w:eastAsia="Arial"/>
              </w:rPr>
              <w:t xml:space="preserve"> nursing pads</w:t>
            </w:r>
            <w:r w:rsidRPr="00727600">
              <w:t xml:space="preserve"> </w:t>
            </w:r>
          </w:p>
        </w:tc>
        <w:tc>
          <w:tcPr>
            <w:tcW w:w="1911" w:type="pct"/>
          </w:tcPr>
          <w:p w14:paraId="284560D8" w14:textId="77777777" w:rsidR="00727600" w:rsidRPr="00727600" w:rsidRDefault="00727600" w:rsidP="00727600">
            <w:r w:rsidRPr="00727600">
              <w:rPr>
                <w:rFonts w:eastAsia="Arial"/>
              </w:rPr>
              <w:t xml:space="preserve">Tip fees are permitted providing you comply with Condition 12 of </w:t>
            </w:r>
            <w:r w:rsidRPr="00727600">
              <w:rPr>
                <w:rFonts w:eastAsia="Arial"/>
                <w:i/>
              </w:rPr>
              <w:t>DELWP Wildlife Shelter and Foster Carer Authorisation Guide, July 2019</w:t>
            </w:r>
          </w:p>
        </w:tc>
      </w:tr>
    </w:tbl>
    <w:p w14:paraId="237CAAEC" w14:textId="77777777" w:rsidR="00727600" w:rsidRPr="008902BD" w:rsidRDefault="00727600" w:rsidP="00727600">
      <w:pPr>
        <w:spacing w:before="60" w:after="120"/>
        <w:rPr>
          <w:rFonts w:eastAsia="Arial" w:cs="Times New Roman"/>
          <w:sz w:val="16"/>
          <w:szCs w:val="16"/>
          <w:lang w:eastAsia="en-US"/>
        </w:rPr>
      </w:pPr>
      <w:r w:rsidRPr="008902BD">
        <w:rPr>
          <w:rFonts w:cs="Times New Roman"/>
          <w:sz w:val="16"/>
          <w:szCs w:val="16"/>
          <w:lang w:eastAsia="en-US"/>
        </w:rPr>
        <w:t xml:space="preserve">* </w:t>
      </w:r>
      <w:r w:rsidRPr="008902BD">
        <w:rPr>
          <w:rFonts w:eastAsia="Arial" w:cs="Times New Roman"/>
          <w:sz w:val="16"/>
          <w:szCs w:val="16"/>
          <w:lang w:eastAsia="en-US"/>
        </w:rPr>
        <w:t xml:space="preserve">Cap of $300 per recipient for cost of registration fees. Flights, accommodation, and food are not eligible. </w:t>
      </w:r>
    </w:p>
    <w:p w14:paraId="00B5DFE1" w14:textId="1FDF8C61" w:rsidR="00727600" w:rsidRPr="008902BD" w:rsidRDefault="00727600" w:rsidP="00727600">
      <w:pPr>
        <w:spacing w:before="60" w:after="120"/>
        <w:rPr>
          <w:rFonts w:cs="Times New Roman"/>
          <w:sz w:val="16"/>
          <w:szCs w:val="16"/>
          <w:lang w:eastAsia="en-US"/>
        </w:rPr>
      </w:pPr>
      <w:r w:rsidRPr="008902BD">
        <w:rPr>
          <w:rFonts w:cs="Times New Roman"/>
          <w:sz w:val="16"/>
          <w:szCs w:val="16"/>
          <w:lang w:eastAsia="en-US"/>
        </w:rPr>
        <w:t xml:space="preserve">** Please refer to </w:t>
      </w:r>
      <w:r w:rsidRPr="008902BD">
        <w:rPr>
          <w:rFonts w:cs="Times New Roman"/>
          <w:i/>
          <w:sz w:val="16"/>
          <w:szCs w:val="16"/>
          <w:lang w:eastAsia="en-US"/>
        </w:rPr>
        <w:t>DELWP Wildlife Shelter and Foster Carer Authorisation Guide, July 2019</w:t>
      </w:r>
      <w:r w:rsidRPr="008902BD">
        <w:rPr>
          <w:rFonts w:cs="Times New Roman"/>
          <w:sz w:val="16"/>
          <w:szCs w:val="16"/>
          <w:lang w:eastAsia="en-US"/>
        </w:rPr>
        <w:t xml:space="preserve"> (Condition 14 and Appendix 2) when providing dimensions for enclosures.</w:t>
      </w:r>
    </w:p>
    <w:p w14:paraId="5E19156A" w14:textId="4477622F" w:rsidR="00490107" w:rsidRPr="008902BD" w:rsidRDefault="00490107" w:rsidP="00727600">
      <w:pPr>
        <w:spacing w:before="60" w:after="120"/>
        <w:rPr>
          <w:rFonts w:cs="Times New Roman"/>
          <w:sz w:val="16"/>
          <w:szCs w:val="16"/>
          <w:lang w:eastAsia="en-US"/>
        </w:rPr>
      </w:pPr>
      <w:r w:rsidRPr="008902BD">
        <w:rPr>
          <w:rFonts w:cs="Times New Roman"/>
          <w:sz w:val="16"/>
          <w:szCs w:val="16"/>
          <w:lang w:eastAsia="en-US"/>
        </w:rPr>
        <w:t>***Wildlife tracking research permit</w:t>
      </w:r>
      <w:r w:rsidR="00645C56">
        <w:rPr>
          <w:rFonts w:cs="Times New Roman"/>
          <w:sz w:val="16"/>
          <w:szCs w:val="16"/>
          <w:lang w:eastAsia="en-US"/>
        </w:rPr>
        <w:t xml:space="preserve"> is</w:t>
      </w:r>
      <w:r w:rsidRPr="008902BD">
        <w:rPr>
          <w:rFonts w:cs="Times New Roman"/>
          <w:sz w:val="16"/>
          <w:szCs w:val="16"/>
          <w:lang w:eastAsia="en-US"/>
        </w:rPr>
        <w:t xml:space="preserve"> required</w:t>
      </w:r>
      <w:r w:rsidR="00645C56">
        <w:rPr>
          <w:rFonts w:cs="Times New Roman"/>
          <w:sz w:val="16"/>
          <w:szCs w:val="16"/>
          <w:lang w:eastAsia="en-US"/>
        </w:rPr>
        <w:t xml:space="preserve"> if </w:t>
      </w:r>
      <w:r w:rsidR="006C0075">
        <w:rPr>
          <w:rFonts w:cs="Times New Roman"/>
          <w:sz w:val="16"/>
          <w:szCs w:val="16"/>
          <w:lang w:eastAsia="en-US"/>
        </w:rPr>
        <w:t>it is used to track animals.</w:t>
      </w:r>
    </w:p>
    <w:p w14:paraId="69625BC2" w14:textId="3619D551" w:rsidR="009C59BE" w:rsidRPr="008902BD" w:rsidRDefault="009C59BE" w:rsidP="00727600">
      <w:pPr>
        <w:spacing w:before="60" w:after="120"/>
        <w:rPr>
          <w:rFonts w:cs="Times New Roman"/>
          <w:sz w:val="16"/>
          <w:szCs w:val="16"/>
          <w:lang w:eastAsia="en-US"/>
        </w:rPr>
      </w:pPr>
      <w:r w:rsidRPr="008902BD">
        <w:rPr>
          <w:rFonts w:cs="Times New Roman"/>
          <w:sz w:val="16"/>
          <w:szCs w:val="16"/>
          <w:lang w:eastAsia="en-US"/>
        </w:rPr>
        <w:t xml:space="preserve">**** Exclude </w:t>
      </w:r>
      <w:r w:rsidR="00772ACE" w:rsidRPr="008902BD">
        <w:rPr>
          <w:rFonts w:cs="Times New Roman"/>
          <w:sz w:val="16"/>
          <w:szCs w:val="16"/>
          <w:lang w:eastAsia="en-US"/>
        </w:rPr>
        <w:t xml:space="preserve">PPE for Emergency </w:t>
      </w:r>
      <w:r w:rsidR="00DC5E46" w:rsidRPr="008902BD">
        <w:rPr>
          <w:rFonts w:cs="Times New Roman"/>
          <w:sz w:val="16"/>
          <w:szCs w:val="16"/>
          <w:lang w:eastAsia="en-US"/>
        </w:rPr>
        <w:t>Response</w:t>
      </w:r>
    </w:p>
    <w:p w14:paraId="6DBC810D" w14:textId="62261460" w:rsidR="00DF6CF9" w:rsidRPr="008902BD" w:rsidRDefault="00DF6CF9" w:rsidP="00727600">
      <w:pPr>
        <w:spacing w:before="60" w:after="120"/>
        <w:rPr>
          <w:rFonts w:cs="Times New Roman"/>
          <w:sz w:val="16"/>
          <w:szCs w:val="16"/>
          <w:lang w:eastAsia="en-US"/>
        </w:rPr>
      </w:pPr>
      <w:r w:rsidRPr="008902BD">
        <w:rPr>
          <w:rFonts w:cs="Times New Roman"/>
          <w:sz w:val="16"/>
          <w:szCs w:val="16"/>
          <w:lang w:eastAsia="en-US"/>
        </w:rPr>
        <w:t>*****</w:t>
      </w:r>
      <w:r w:rsidR="0021553A" w:rsidRPr="008469E5">
        <w:rPr>
          <w:rFonts w:ascii="Segoe UI" w:hAnsi="Segoe UI" w:cs="Segoe UI"/>
          <w:color w:val="242424"/>
          <w:sz w:val="16"/>
          <w:szCs w:val="16"/>
          <w:shd w:val="clear" w:color="auto" w:fill="FFFFFF"/>
        </w:rPr>
        <w:t xml:space="preserve"> </w:t>
      </w:r>
      <w:r w:rsidR="0021553A" w:rsidRPr="008469E5">
        <w:rPr>
          <w:rFonts w:cs="Times New Roman"/>
          <w:sz w:val="16"/>
          <w:szCs w:val="16"/>
          <w:lang w:eastAsia="en-US"/>
        </w:rPr>
        <w:t>A fogger</w:t>
      </w:r>
      <w:r w:rsidR="00A64349">
        <w:rPr>
          <w:rFonts w:cs="Times New Roman"/>
          <w:sz w:val="16"/>
          <w:szCs w:val="16"/>
          <w:lang w:eastAsia="en-US"/>
        </w:rPr>
        <w:t xml:space="preserve"> is eligible for </w:t>
      </w:r>
      <w:r w:rsidR="0021553A" w:rsidRPr="008469E5">
        <w:rPr>
          <w:rFonts w:cs="Times New Roman"/>
          <w:sz w:val="16"/>
          <w:szCs w:val="16"/>
          <w:lang w:eastAsia="en-US"/>
        </w:rPr>
        <w:t>carers who keep birds in indoor rooms. It can be filled with a disinfectant like F10 and used to fumigate the room if they have had issues with chlamydia or beak and feather disease.</w:t>
      </w:r>
    </w:p>
    <w:p w14:paraId="5C5A5A6E" w14:textId="77777777" w:rsidR="00727600" w:rsidRPr="00727600" w:rsidRDefault="00727600" w:rsidP="00727600">
      <w:pPr>
        <w:rPr>
          <w:rFonts w:cs="Times New Roman"/>
          <w:lang w:eastAsia="en-US"/>
        </w:rPr>
      </w:pPr>
      <w:r w:rsidRPr="00727600">
        <w:br w:type="page"/>
      </w:r>
    </w:p>
    <w:p w14:paraId="114C27CC" w14:textId="77777777" w:rsidR="00727600" w:rsidRPr="00727600" w:rsidRDefault="00727600" w:rsidP="00727600">
      <w:pPr>
        <w:keepNext/>
        <w:keepLines/>
        <w:spacing w:before="300" w:after="240" w:line="240" w:lineRule="auto"/>
        <w:outlineLvl w:val="0"/>
        <w:rPr>
          <w:rFonts w:eastAsia="Arial"/>
          <w:b/>
          <w:bCs/>
          <w:color w:val="00B2A9" w:themeColor="accent1"/>
          <w:kern w:val="32"/>
          <w:sz w:val="32"/>
          <w:szCs w:val="32"/>
        </w:rPr>
      </w:pPr>
      <w:bookmarkStart w:id="164" w:name="_Toc80786111"/>
      <w:bookmarkStart w:id="165" w:name="_Toc110337896"/>
      <w:r w:rsidRPr="00727600" w:rsidDel="00EC2A50">
        <w:rPr>
          <w:rFonts w:eastAsia="Arial"/>
          <w:b/>
          <w:bCs/>
          <w:color w:val="00B2A9" w:themeColor="accent1"/>
          <w:kern w:val="32"/>
          <w:sz w:val="32"/>
          <w:szCs w:val="32"/>
        </w:rPr>
        <w:lastRenderedPageBreak/>
        <w:t xml:space="preserve">Appendix 2: </w:t>
      </w:r>
      <w:bookmarkStart w:id="166" w:name="_Toc10532230"/>
      <w:bookmarkStart w:id="167" w:name="_Toc13148849"/>
      <w:bookmarkStart w:id="168" w:name="_Toc13512070"/>
      <w:bookmarkStart w:id="169" w:name="_Toc13653822"/>
      <w:bookmarkStart w:id="170" w:name="_Toc13655140"/>
      <w:r w:rsidRPr="00727600">
        <w:rPr>
          <w:rFonts w:eastAsia="Arial"/>
          <w:b/>
          <w:bCs/>
          <w:color w:val="00B2A9" w:themeColor="accent1"/>
          <w:kern w:val="32"/>
          <w:sz w:val="32"/>
          <w:szCs w:val="32"/>
        </w:rPr>
        <w:t>Ineligible items</w:t>
      </w:r>
      <w:bookmarkEnd w:id="164"/>
      <w:bookmarkEnd w:id="166"/>
      <w:bookmarkEnd w:id="167"/>
      <w:bookmarkEnd w:id="168"/>
      <w:bookmarkEnd w:id="169"/>
      <w:bookmarkEnd w:id="170"/>
      <w:bookmarkEnd w:id="165"/>
    </w:p>
    <w:tbl>
      <w:tblPr>
        <w:tblStyle w:val="TableGrid"/>
        <w:tblW w:w="5000" w:type="pct"/>
        <w:tblLook w:val="04A0" w:firstRow="1" w:lastRow="0" w:firstColumn="1" w:lastColumn="0" w:noHBand="0" w:noVBand="1"/>
      </w:tblPr>
      <w:tblGrid>
        <w:gridCol w:w="3107"/>
        <w:gridCol w:w="3129"/>
        <w:gridCol w:w="3403"/>
      </w:tblGrid>
      <w:tr w:rsidR="00727600" w:rsidRPr="00727600" w14:paraId="5066715B" w14:textId="77777777" w:rsidTr="3744453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accent2"/>
            </w:tcBorders>
          </w:tcPr>
          <w:p w14:paraId="319F8963" w14:textId="77777777" w:rsidR="00727600" w:rsidRPr="00727600" w:rsidRDefault="00727600" w:rsidP="00727600">
            <w:pPr>
              <w:keepNext/>
              <w:keepLines/>
              <w:rPr>
                <w:b/>
              </w:rPr>
            </w:pPr>
            <w:r w:rsidRPr="00727600">
              <w:rPr>
                <w:b/>
              </w:rPr>
              <w:t>What items will not be funded?</w:t>
            </w:r>
          </w:p>
        </w:tc>
      </w:tr>
      <w:tr w:rsidR="00727600" w:rsidRPr="00727600" w14:paraId="758D51A4" w14:textId="77777777" w:rsidTr="37444533">
        <w:tc>
          <w:tcPr>
            <w:tcW w:w="5000" w:type="pct"/>
            <w:gridSpan w:val="3"/>
            <w:shd w:val="clear" w:color="auto" w:fill="E9EEAE" w:themeFill="accent5"/>
          </w:tcPr>
          <w:p w14:paraId="05179A76" w14:textId="77777777" w:rsidR="00727600" w:rsidRPr="00727600" w:rsidRDefault="00727600" w:rsidP="00727600">
            <w:r w:rsidRPr="00727600">
              <w:t>Training courses and Educational materials</w:t>
            </w:r>
          </w:p>
        </w:tc>
      </w:tr>
      <w:tr w:rsidR="00727600" w:rsidRPr="00727600" w14:paraId="5A941D0A" w14:textId="77777777" w:rsidTr="37444533">
        <w:tc>
          <w:tcPr>
            <w:tcW w:w="1612" w:type="pct"/>
          </w:tcPr>
          <w:p w14:paraId="49820A4C" w14:textId="77777777" w:rsidR="00727600" w:rsidRPr="00727600" w:rsidRDefault="00727600" w:rsidP="00727600">
            <w:r w:rsidRPr="00727600">
              <w:rPr>
                <w:rFonts w:eastAsia="Arial"/>
              </w:rPr>
              <w:t>Firearms, captive bolt and darting training</w:t>
            </w:r>
          </w:p>
        </w:tc>
        <w:tc>
          <w:tcPr>
            <w:tcW w:w="1623" w:type="pct"/>
          </w:tcPr>
          <w:p w14:paraId="1CD1DA0E" w14:textId="77777777" w:rsidR="00727600" w:rsidRPr="00727600" w:rsidRDefault="00727600" w:rsidP="00727600">
            <w:r w:rsidRPr="00727600">
              <w:rPr>
                <w:rFonts w:eastAsia="Arial"/>
              </w:rPr>
              <w:t>Flights and accommodation to attend training</w:t>
            </w:r>
          </w:p>
        </w:tc>
        <w:tc>
          <w:tcPr>
            <w:tcW w:w="1765" w:type="pct"/>
          </w:tcPr>
          <w:p w14:paraId="39A719C3" w14:textId="77777777" w:rsidR="00727600" w:rsidRPr="00727600" w:rsidRDefault="00727600" w:rsidP="00727600">
            <w:r w:rsidRPr="00727600">
              <w:t>Snake handling training</w:t>
            </w:r>
          </w:p>
        </w:tc>
      </w:tr>
      <w:tr w:rsidR="37444533" w14:paraId="52A748C2" w14:textId="77777777" w:rsidTr="37444533">
        <w:tc>
          <w:tcPr>
            <w:tcW w:w="3107" w:type="dxa"/>
          </w:tcPr>
          <w:p w14:paraId="5D0B3DBE" w14:textId="70C87741" w:rsidR="37444533" w:rsidRDefault="00BB3DDE" w:rsidP="37444533">
            <w:pPr>
              <w:rPr>
                <w:rFonts w:eastAsia="Arial"/>
                <w:color w:val="FF0000"/>
              </w:rPr>
            </w:pPr>
            <w:r w:rsidRPr="00FE705A">
              <w:rPr>
                <w:rFonts w:eastAsia="Arial"/>
                <w:color w:val="auto"/>
              </w:rPr>
              <w:t>Arboriculture courses (</w:t>
            </w:r>
            <w:r w:rsidR="004E744E">
              <w:rPr>
                <w:rFonts w:eastAsia="Arial"/>
                <w:color w:val="auto"/>
              </w:rPr>
              <w:t>such as</w:t>
            </w:r>
            <w:r w:rsidR="00F81688" w:rsidRPr="00FE705A">
              <w:rPr>
                <w:rFonts w:eastAsia="Arial"/>
                <w:color w:val="auto"/>
              </w:rPr>
              <w:t xml:space="preserve"> </w:t>
            </w:r>
            <w:r w:rsidR="37444533" w:rsidRPr="00FE705A">
              <w:rPr>
                <w:rFonts w:eastAsia="Arial"/>
                <w:color w:val="auto"/>
              </w:rPr>
              <w:t>Tree climbing</w:t>
            </w:r>
            <w:r w:rsidRPr="00FE705A">
              <w:rPr>
                <w:rFonts w:eastAsia="Arial"/>
                <w:color w:val="auto"/>
              </w:rPr>
              <w:t>)</w:t>
            </w:r>
          </w:p>
        </w:tc>
        <w:tc>
          <w:tcPr>
            <w:tcW w:w="3129" w:type="dxa"/>
          </w:tcPr>
          <w:p w14:paraId="1E54A9B1" w14:textId="6C773A71" w:rsidR="37444533" w:rsidRDefault="37444533" w:rsidP="37444533">
            <w:pPr>
              <w:rPr>
                <w:rFonts w:eastAsia="Arial"/>
              </w:rPr>
            </w:pPr>
          </w:p>
        </w:tc>
        <w:tc>
          <w:tcPr>
            <w:tcW w:w="3403" w:type="dxa"/>
          </w:tcPr>
          <w:p w14:paraId="7CBB3081" w14:textId="5132BFFB" w:rsidR="37444533" w:rsidRDefault="37444533" w:rsidP="37444533"/>
        </w:tc>
      </w:tr>
      <w:tr w:rsidR="00727600" w:rsidRPr="00727600" w14:paraId="2B366E05" w14:textId="77777777" w:rsidTr="37444533">
        <w:tc>
          <w:tcPr>
            <w:tcW w:w="5000" w:type="pct"/>
            <w:gridSpan w:val="3"/>
            <w:shd w:val="clear" w:color="auto" w:fill="E9EEAE" w:themeFill="accent5"/>
          </w:tcPr>
          <w:p w14:paraId="7F2AE23E" w14:textId="77777777" w:rsidR="00727600" w:rsidRPr="00727600" w:rsidRDefault="00727600" w:rsidP="00727600">
            <w:r w:rsidRPr="00727600">
              <w:t>General infrastructure and equip</w:t>
            </w:r>
            <w:r w:rsidRPr="00727600">
              <w:rPr>
                <w:shd w:val="clear" w:color="auto" w:fill="E9EEAE" w:themeFill="accent5"/>
              </w:rPr>
              <w:t>ment</w:t>
            </w:r>
          </w:p>
        </w:tc>
      </w:tr>
      <w:tr w:rsidR="00727600" w:rsidRPr="00727600" w14:paraId="67B80281" w14:textId="77777777" w:rsidTr="37444533">
        <w:tc>
          <w:tcPr>
            <w:tcW w:w="1612" w:type="pct"/>
          </w:tcPr>
          <w:p w14:paraId="62277547" w14:textId="77777777" w:rsidR="00727600" w:rsidRPr="00727600" w:rsidRDefault="00727600" w:rsidP="00727600">
            <w:r w:rsidRPr="00727600">
              <w:rPr>
                <w:rFonts w:eastAsia="Arial"/>
              </w:rPr>
              <w:t>Generators</w:t>
            </w:r>
          </w:p>
        </w:tc>
        <w:tc>
          <w:tcPr>
            <w:tcW w:w="1623" w:type="pct"/>
          </w:tcPr>
          <w:p w14:paraId="1ECB1F3A" w14:textId="77777777" w:rsidR="00727600" w:rsidRPr="00727600" w:rsidRDefault="00727600" w:rsidP="00727600">
            <w:r w:rsidRPr="00727600">
              <w:rPr>
                <w:rFonts w:eastAsia="Arial"/>
              </w:rPr>
              <w:t>Purchasing of land</w:t>
            </w:r>
          </w:p>
        </w:tc>
        <w:tc>
          <w:tcPr>
            <w:tcW w:w="1765" w:type="pct"/>
          </w:tcPr>
          <w:p w14:paraId="7179C644" w14:textId="77777777" w:rsidR="00727600" w:rsidRPr="00727600" w:rsidRDefault="00727600" w:rsidP="00727600">
            <w:r w:rsidRPr="00727600">
              <w:rPr>
                <w:rFonts w:eastAsia="Arial"/>
              </w:rPr>
              <w:t>Computers, laptops, tablets, mobile phone, smartphones</w:t>
            </w:r>
          </w:p>
        </w:tc>
      </w:tr>
      <w:tr w:rsidR="00727600" w:rsidRPr="00727600" w14:paraId="22F60942" w14:textId="77777777" w:rsidTr="37444533">
        <w:tc>
          <w:tcPr>
            <w:tcW w:w="1612" w:type="pct"/>
          </w:tcPr>
          <w:p w14:paraId="19450CF8" w14:textId="77777777" w:rsidR="00727600" w:rsidRPr="00727600" w:rsidRDefault="00727600" w:rsidP="00727600">
            <w:pPr>
              <w:rPr>
                <w:rFonts w:eastAsia="Arial"/>
              </w:rPr>
            </w:pPr>
            <w:r w:rsidRPr="00727600">
              <w:rPr>
                <w:rFonts w:eastAsia="Arial"/>
              </w:rPr>
              <w:t>Trees for rehabilitation</w:t>
            </w:r>
          </w:p>
        </w:tc>
        <w:tc>
          <w:tcPr>
            <w:tcW w:w="1623" w:type="pct"/>
          </w:tcPr>
          <w:p w14:paraId="090F5479" w14:textId="77777777" w:rsidR="00727600" w:rsidRPr="00727600" w:rsidRDefault="00727600" w:rsidP="00727600">
            <w:pPr>
              <w:rPr>
                <w:rFonts w:eastAsia="Arial"/>
              </w:rPr>
            </w:pPr>
            <w:r w:rsidRPr="00727600">
              <w:rPr>
                <w:rFonts w:eastAsia="Arial"/>
              </w:rPr>
              <w:t>Dishwashers, mulchers, freezers</w:t>
            </w:r>
          </w:p>
        </w:tc>
        <w:tc>
          <w:tcPr>
            <w:tcW w:w="1765" w:type="pct"/>
          </w:tcPr>
          <w:p w14:paraId="2C285949" w14:textId="77777777" w:rsidR="00727600" w:rsidRPr="00727600" w:rsidRDefault="00727600" w:rsidP="00727600">
            <w:pPr>
              <w:rPr>
                <w:rFonts w:eastAsia="Arial"/>
              </w:rPr>
            </w:pPr>
            <w:r w:rsidRPr="00727600">
              <w:rPr>
                <w:rFonts w:eastAsia="Arial"/>
              </w:rPr>
              <w:t>Vehicle mounted spotlights (handheld spotlights are acceptable)</w:t>
            </w:r>
          </w:p>
        </w:tc>
      </w:tr>
      <w:tr w:rsidR="00727600" w:rsidRPr="00727600" w14:paraId="4809BEF4" w14:textId="77777777" w:rsidTr="37444533">
        <w:tc>
          <w:tcPr>
            <w:tcW w:w="1612" w:type="pct"/>
          </w:tcPr>
          <w:p w14:paraId="53CDE43E" w14:textId="77777777" w:rsidR="00727600" w:rsidRPr="00727600" w:rsidRDefault="00727600" w:rsidP="00727600">
            <w:r w:rsidRPr="00727600">
              <w:rPr>
                <w:rFonts w:eastAsia="Arial"/>
              </w:rPr>
              <w:t>Trailers – all types including car, boat, ride on mower, etc</w:t>
            </w:r>
          </w:p>
        </w:tc>
        <w:tc>
          <w:tcPr>
            <w:tcW w:w="1623" w:type="pct"/>
          </w:tcPr>
          <w:p w14:paraId="1CBA125D" w14:textId="77777777" w:rsidR="00727600" w:rsidRPr="00727600" w:rsidRDefault="00727600" w:rsidP="00727600">
            <w:r w:rsidRPr="00727600">
              <w:rPr>
                <w:rFonts w:eastAsia="Arial"/>
              </w:rPr>
              <w:t>Equipment for the rehabilitation of unfurred animals, including ICU’s</w:t>
            </w:r>
          </w:p>
        </w:tc>
        <w:tc>
          <w:tcPr>
            <w:tcW w:w="1765" w:type="pct"/>
          </w:tcPr>
          <w:p w14:paraId="295F4C95" w14:textId="77777777" w:rsidR="00727600" w:rsidRPr="00727600" w:rsidRDefault="00727600" w:rsidP="00727600">
            <w:r w:rsidRPr="00727600">
              <w:rPr>
                <w:rFonts w:eastAsia="Arial"/>
              </w:rPr>
              <w:t>Voroscope</w:t>
            </w:r>
          </w:p>
        </w:tc>
      </w:tr>
      <w:tr w:rsidR="00727600" w:rsidRPr="00727600" w14:paraId="0D394EED" w14:textId="77777777" w:rsidTr="37444533">
        <w:tc>
          <w:tcPr>
            <w:tcW w:w="1612" w:type="pct"/>
          </w:tcPr>
          <w:p w14:paraId="38EF73C7" w14:textId="77777777" w:rsidR="00727600" w:rsidRPr="00727600" w:rsidRDefault="00727600" w:rsidP="00727600">
            <w:pPr>
              <w:rPr>
                <w:rFonts w:eastAsia="Arial"/>
              </w:rPr>
            </w:pPr>
            <w:r w:rsidRPr="00727600">
              <w:rPr>
                <w:rFonts w:eastAsia="Arial"/>
              </w:rPr>
              <w:t>Firearms, captive bolt, or any darting equipment</w:t>
            </w:r>
          </w:p>
        </w:tc>
        <w:tc>
          <w:tcPr>
            <w:tcW w:w="1623" w:type="pct"/>
          </w:tcPr>
          <w:p w14:paraId="55396AAA" w14:textId="77777777" w:rsidR="00727600" w:rsidRPr="00727600" w:rsidRDefault="00727600" w:rsidP="00727600">
            <w:pPr>
              <w:rPr>
                <w:rFonts w:eastAsia="Arial"/>
              </w:rPr>
            </w:pPr>
            <w:r w:rsidRPr="00727600">
              <w:rPr>
                <w:rFonts w:eastAsia="Arial"/>
              </w:rPr>
              <w:t>Gun safes and equipment</w:t>
            </w:r>
          </w:p>
        </w:tc>
        <w:tc>
          <w:tcPr>
            <w:tcW w:w="1765" w:type="pct"/>
          </w:tcPr>
          <w:p w14:paraId="16BDDFA4" w14:textId="77777777" w:rsidR="00727600" w:rsidRPr="00727600" w:rsidRDefault="00727600" w:rsidP="00727600">
            <w:pPr>
              <w:rPr>
                <w:rFonts w:eastAsia="Arial"/>
              </w:rPr>
            </w:pPr>
            <w:r w:rsidRPr="00727600">
              <w:rPr>
                <w:rFonts w:eastAsia="Arial"/>
              </w:rPr>
              <w:t>Promotional materials</w:t>
            </w:r>
            <w:r w:rsidRPr="00727600">
              <w:t xml:space="preserve"> including </w:t>
            </w:r>
            <w:r w:rsidRPr="00727600">
              <w:rPr>
                <w:rFonts w:eastAsia="Arial"/>
              </w:rPr>
              <w:t>magnets, business cards, flyers, promotional items, reflective stickers</w:t>
            </w:r>
          </w:p>
        </w:tc>
      </w:tr>
      <w:tr w:rsidR="00727600" w:rsidRPr="00727600" w14:paraId="407C151D" w14:textId="77777777" w:rsidTr="37444533">
        <w:tc>
          <w:tcPr>
            <w:tcW w:w="1612" w:type="pct"/>
            <w:tcBorders>
              <w:bottom w:val="single" w:sz="8" w:space="0" w:color="CDDC29" w:themeColor="accent2"/>
            </w:tcBorders>
          </w:tcPr>
          <w:p w14:paraId="6A95A459" w14:textId="77777777" w:rsidR="00727600" w:rsidRPr="00727600" w:rsidRDefault="00727600" w:rsidP="00727600">
            <w:pPr>
              <w:rPr>
                <w:rFonts w:eastAsia="Arial"/>
              </w:rPr>
            </w:pPr>
            <w:r w:rsidRPr="00727600">
              <w:rPr>
                <w:rFonts w:eastAsia="Arial"/>
              </w:rPr>
              <w:t>Radio telemetry</w:t>
            </w:r>
          </w:p>
        </w:tc>
        <w:tc>
          <w:tcPr>
            <w:tcW w:w="1623" w:type="pct"/>
            <w:tcBorders>
              <w:bottom w:val="single" w:sz="8" w:space="0" w:color="CDDC29" w:themeColor="accent2"/>
            </w:tcBorders>
          </w:tcPr>
          <w:p w14:paraId="09CEEAC3" w14:textId="77777777" w:rsidR="00727600" w:rsidRPr="00727600" w:rsidRDefault="00727600" w:rsidP="00727600">
            <w:pPr>
              <w:rPr>
                <w:rFonts w:eastAsia="Arial"/>
              </w:rPr>
            </w:pPr>
            <w:r w:rsidRPr="00727600">
              <w:rPr>
                <w:rFonts w:eastAsia="Arial"/>
              </w:rPr>
              <w:t>Chainsaws including pole chainsaws</w:t>
            </w:r>
          </w:p>
        </w:tc>
        <w:tc>
          <w:tcPr>
            <w:tcW w:w="1765" w:type="pct"/>
            <w:tcBorders>
              <w:bottom w:val="single" w:sz="8" w:space="0" w:color="CDDC29" w:themeColor="accent2"/>
            </w:tcBorders>
          </w:tcPr>
          <w:p w14:paraId="6210FB0D" w14:textId="77777777" w:rsidR="00727600" w:rsidRPr="00727600" w:rsidRDefault="00727600" w:rsidP="00727600">
            <w:pPr>
              <w:rPr>
                <w:rFonts w:eastAsia="Arial"/>
              </w:rPr>
            </w:pPr>
            <w:r w:rsidRPr="00727600">
              <w:rPr>
                <w:rFonts w:eastAsia="Arial"/>
              </w:rPr>
              <w:t>Firearms &amp; darting licence</w:t>
            </w:r>
          </w:p>
        </w:tc>
      </w:tr>
      <w:tr w:rsidR="001E6D79" w:rsidRPr="00727600" w14:paraId="36083FD5" w14:textId="77777777" w:rsidTr="37444533">
        <w:tc>
          <w:tcPr>
            <w:tcW w:w="1612" w:type="pct"/>
          </w:tcPr>
          <w:p w14:paraId="7342C8E2" w14:textId="77777777" w:rsidR="001E6D79" w:rsidRPr="00727600" w:rsidRDefault="001E6D79" w:rsidP="001E6D79">
            <w:r w:rsidRPr="00727600">
              <w:rPr>
                <w:rFonts w:eastAsia="Arial"/>
              </w:rPr>
              <w:t>Vehicle registrations of any type (excluding training or course registration)</w:t>
            </w:r>
          </w:p>
        </w:tc>
        <w:tc>
          <w:tcPr>
            <w:tcW w:w="1623" w:type="pct"/>
          </w:tcPr>
          <w:p w14:paraId="64216DA7" w14:textId="77777777" w:rsidR="001E6D79" w:rsidRPr="00727600" w:rsidRDefault="001E6D79" w:rsidP="001E6D79">
            <w:r w:rsidRPr="00727600">
              <w:rPr>
                <w:rFonts w:eastAsia="Arial"/>
              </w:rPr>
              <w:t>Donation boxes</w:t>
            </w:r>
          </w:p>
        </w:tc>
        <w:tc>
          <w:tcPr>
            <w:tcW w:w="1765" w:type="pct"/>
          </w:tcPr>
          <w:p w14:paraId="71787AB4" w14:textId="371C8182" w:rsidR="001E6D79" w:rsidRPr="00727600" w:rsidRDefault="001E6D79" w:rsidP="001E6D79">
            <w:r w:rsidRPr="001E6D79">
              <w:rPr>
                <w:rFonts w:eastAsia="Arial"/>
              </w:rPr>
              <w:t>InfraRed and motion-sensing surveillance cameras, wireless wildlife</w:t>
            </w:r>
            <w:r w:rsidR="001B683B">
              <w:rPr>
                <w:rFonts w:eastAsia="Arial"/>
              </w:rPr>
              <w:t xml:space="preserve"> trail</w:t>
            </w:r>
            <w:r w:rsidRPr="001E6D79">
              <w:rPr>
                <w:rFonts w:eastAsia="Arial"/>
              </w:rPr>
              <w:t xml:space="preserve"> cameras</w:t>
            </w:r>
          </w:p>
        </w:tc>
      </w:tr>
      <w:tr w:rsidR="001E6D79" w:rsidRPr="00727600" w14:paraId="087E7903" w14:textId="77777777" w:rsidTr="37444533">
        <w:tc>
          <w:tcPr>
            <w:tcW w:w="1612" w:type="pct"/>
            <w:tcBorders>
              <w:bottom w:val="single" w:sz="8" w:space="0" w:color="CDDC29" w:themeColor="accent2"/>
            </w:tcBorders>
          </w:tcPr>
          <w:p w14:paraId="75858C57" w14:textId="77777777" w:rsidR="001E6D79" w:rsidRPr="00727600" w:rsidRDefault="001E6D79" w:rsidP="001E6D79">
            <w:pPr>
              <w:rPr>
                <w:rFonts w:eastAsia="Arial"/>
              </w:rPr>
            </w:pPr>
            <w:r w:rsidRPr="00727600">
              <w:rPr>
                <w:rFonts w:eastAsia="Arial"/>
              </w:rPr>
              <w:t>Any vehicle servicing, maintenance, or registration</w:t>
            </w:r>
          </w:p>
        </w:tc>
        <w:tc>
          <w:tcPr>
            <w:tcW w:w="1623" w:type="pct"/>
            <w:tcBorders>
              <w:bottom w:val="single" w:sz="8" w:space="0" w:color="CDDC29" w:themeColor="accent2"/>
            </w:tcBorders>
          </w:tcPr>
          <w:p w14:paraId="1F65EE21" w14:textId="77777777" w:rsidR="001E6D79" w:rsidRPr="00727600" w:rsidRDefault="001E6D79" w:rsidP="001E6D79">
            <w:pPr>
              <w:rPr>
                <w:rFonts w:eastAsia="Arial"/>
              </w:rPr>
            </w:pPr>
            <w:r w:rsidRPr="00727600">
              <w:rPr>
                <w:rFonts w:eastAsia="Arial"/>
              </w:rPr>
              <w:t>Motorbike &amp; 4wd purchase</w:t>
            </w:r>
          </w:p>
        </w:tc>
        <w:tc>
          <w:tcPr>
            <w:tcW w:w="1765" w:type="pct"/>
            <w:tcBorders>
              <w:bottom w:val="single" w:sz="8" w:space="0" w:color="CDDC29" w:themeColor="accent2"/>
            </w:tcBorders>
          </w:tcPr>
          <w:p w14:paraId="246D19AB" w14:textId="440CE870" w:rsidR="001E6D79" w:rsidRPr="00727600" w:rsidRDefault="001E6D79" w:rsidP="001E6D79">
            <w:pPr>
              <w:rPr>
                <w:rFonts w:eastAsia="Arial"/>
              </w:rPr>
            </w:pPr>
            <w:r>
              <w:rPr>
                <w:rFonts w:eastAsia="Arial"/>
              </w:rPr>
              <w:t>Shipping containers</w:t>
            </w:r>
          </w:p>
        </w:tc>
      </w:tr>
      <w:tr w:rsidR="001B683B" w:rsidRPr="00727600" w14:paraId="43BD63C0" w14:textId="77777777" w:rsidTr="37444533">
        <w:tc>
          <w:tcPr>
            <w:tcW w:w="1612" w:type="pct"/>
            <w:tcBorders>
              <w:bottom w:val="single" w:sz="8" w:space="0" w:color="CDDC29" w:themeColor="accent2"/>
            </w:tcBorders>
          </w:tcPr>
          <w:p w14:paraId="51A36D76" w14:textId="6BFCD36B" w:rsidR="001B683B" w:rsidRPr="00727600" w:rsidRDefault="001B683B" w:rsidP="001E6D79">
            <w:pPr>
              <w:rPr>
                <w:rFonts w:eastAsia="Arial"/>
              </w:rPr>
            </w:pPr>
            <w:r>
              <w:rPr>
                <w:rFonts w:eastAsia="Arial"/>
              </w:rPr>
              <w:t>Electric fencing unit</w:t>
            </w:r>
          </w:p>
        </w:tc>
        <w:tc>
          <w:tcPr>
            <w:tcW w:w="1623" w:type="pct"/>
            <w:tcBorders>
              <w:bottom w:val="single" w:sz="8" w:space="0" w:color="CDDC29" w:themeColor="accent2"/>
            </w:tcBorders>
          </w:tcPr>
          <w:p w14:paraId="05AB387D" w14:textId="4E8168E3" w:rsidR="001B683B" w:rsidRPr="00727600" w:rsidRDefault="001B683B" w:rsidP="001E6D79">
            <w:pPr>
              <w:rPr>
                <w:rFonts w:eastAsia="Arial"/>
              </w:rPr>
            </w:pPr>
            <w:r>
              <w:rPr>
                <w:rFonts w:eastAsia="Arial"/>
              </w:rPr>
              <w:t>Synthetic grass</w:t>
            </w:r>
          </w:p>
        </w:tc>
        <w:tc>
          <w:tcPr>
            <w:tcW w:w="1765" w:type="pct"/>
            <w:tcBorders>
              <w:bottom w:val="single" w:sz="8" w:space="0" w:color="CDDC29" w:themeColor="accent2"/>
            </w:tcBorders>
          </w:tcPr>
          <w:p w14:paraId="14A2C71D" w14:textId="77777777" w:rsidR="001B683B" w:rsidRDefault="001B683B" w:rsidP="001E6D79">
            <w:pPr>
              <w:rPr>
                <w:rFonts w:eastAsia="Arial"/>
              </w:rPr>
            </w:pPr>
          </w:p>
        </w:tc>
      </w:tr>
      <w:tr w:rsidR="00727600" w:rsidRPr="00727600" w14:paraId="31B1380F" w14:textId="77777777" w:rsidTr="37444533">
        <w:tc>
          <w:tcPr>
            <w:tcW w:w="5000" w:type="pct"/>
            <w:gridSpan w:val="3"/>
            <w:shd w:val="clear" w:color="auto" w:fill="E9EEAE" w:themeFill="accent5"/>
          </w:tcPr>
          <w:p w14:paraId="76F50AEE" w14:textId="77777777" w:rsidR="00727600" w:rsidRPr="00727600" w:rsidRDefault="00727600" w:rsidP="00727600">
            <w:r w:rsidRPr="00727600">
              <w:t>Consumable items</w:t>
            </w:r>
          </w:p>
        </w:tc>
      </w:tr>
      <w:tr w:rsidR="00727600" w:rsidRPr="00727600" w14:paraId="436AB0C1" w14:textId="77777777" w:rsidTr="37444533">
        <w:tc>
          <w:tcPr>
            <w:tcW w:w="1612" w:type="pct"/>
          </w:tcPr>
          <w:p w14:paraId="76C06AFE" w14:textId="02139377" w:rsidR="00727600" w:rsidRPr="00727600" w:rsidRDefault="00727600" w:rsidP="00727600">
            <w:pPr>
              <w:rPr>
                <w:rFonts w:eastAsia="Arial"/>
              </w:rPr>
            </w:pPr>
            <w:r w:rsidRPr="00727600">
              <w:rPr>
                <w:rFonts w:eastAsia="Arial"/>
              </w:rPr>
              <w:t>Vouchers for consumable items</w:t>
            </w:r>
            <w:r w:rsidR="001B683B">
              <w:rPr>
                <w:rFonts w:eastAsia="Arial"/>
              </w:rPr>
              <w:t>,</w:t>
            </w:r>
            <w:r w:rsidRPr="00727600">
              <w:rPr>
                <w:rFonts w:eastAsia="Arial"/>
              </w:rPr>
              <w:t xml:space="preserve"> including fuel vouchers</w:t>
            </w:r>
          </w:p>
        </w:tc>
        <w:tc>
          <w:tcPr>
            <w:tcW w:w="1623" w:type="pct"/>
          </w:tcPr>
          <w:p w14:paraId="4ED5806B" w14:textId="77777777" w:rsidR="00727600" w:rsidRPr="00727600" w:rsidRDefault="00727600" w:rsidP="00727600">
            <w:pPr>
              <w:rPr>
                <w:rFonts w:eastAsia="Arial"/>
              </w:rPr>
            </w:pPr>
            <w:r w:rsidRPr="00727600">
              <w:rPr>
                <w:rFonts w:eastAsia="Arial"/>
              </w:rPr>
              <w:t>Insurance (all types)</w:t>
            </w:r>
          </w:p>
        </w:tc>
        <w:tc>
          <w:tcPr>
            <w:tcW w:w="1765" w:type="pct"/>
          </w:tcPr>
          <w:p w14:paraId="6FAC634F" w14:textId="77777777" w:rsidR="00727600" w:rsidRPr="00727600" w:rsidRDefault="00727600" w:rsidP="00727600">
            <w:r w:rsidRPr="00727600">
              <w:rPr>
                <w:rFonts w:eastAsia="Arial"/>
              </w:rPr>
              <w:t>Lethabarb for euthanasia</w:t>
            </w:r>
          </w:p>
        </w:tc>
      </w:tr>
      <w:tr w:rsidR="00727600" w:rsidRPr="00727600" w14:paraId="6FF576E5" w14:textId="77777777" w:rsidTr="37444533">
        <w:tc>
          <w:tcPr>
            <w:tcW w:w="1612" w:type="pct"/>
          </w:tcPr>
          <w:p w14:paraId="6F0BBB0B" w14:textId="77777777" w:rsidR="00727600" w:rsidRPr="00727600" w:rsidRDefault="00727600" w:rsidP="00727600">
            <w:pPr>
              <w:rPr>
                <w:rFonts w:eastAsia="Arial"/>
              </w:rPr>
            </w:pPr>
            <w:r w:rsidRPr="00727600">
              <w:rPr>
                <w:rFonts w:eastAsia="Arial"/>
              </w:rPr>
              <w:t>Credit to vets</w:t>
            </w:r>
          </w:p>
        </w:tc>
        <w:tc>
          <w:tcPr>
            <w:tcW w:w="1623" w:type="pct"/>
          </w:tcPr>
          <w:p w14:paraId="30139A85" w14:textId="77777777" w:rsidR="00727600" w:rsidRPr="00727600" w:rsidRDefault="00727600" w:rsidP="00727600">
            <w:pPr>
              <w:rPr>
                <w:rFonts w:eastAsia="Arial"/>
              </w:rPr>
            </w:pPr>
            <w:r w:rsidRPr="00727600">
              <w:rPr>
                <w:rFonts w:eastAsia="Arial"/>
              </w:rPr>
              <w:t>IV drips</w:t>
            </w:r>
          </w:p>
        </w:tc>
        <w:tc>
          <w:tcPr>
            <w:tcW w:w="1765" w:type="pct"/>
          </w:tcPr>
          <w:p w14:paraId="7B1BAE2A" w14:textId="77777777" w:rsidR="00727600" w:rsidRPr="00727600" w:rsidRDefault="00727600" w:rsidP="00727600"/>
        </w:tc>
      </w:tr>
      <w:tr w:rsidR="00727600" w:rsidRPr="00727600" w14:paraId="16E1E54E" w14:textId="77777777" w:rsidTr="37444533">
        <w:tc>
          <w:tcPr>
            <w:tcW w:w="1612" w:type="pct"/>
          </w:tcPr>
          <w:p w14:paraId="36DF0FED" w14:textId="77777777" w:rsidR="00727600" w:rsidRPr="00727600" w:rsidRDefault="00727600" w:rsidP="00727600">
            <w:pPr>
              <w:rPr>
                <w:rFonts w:eastAsia="Arial"/>
              </w:rPr>
            </w:pPr>
            <w:r w:rsidRPr="00727600">
              <w:rPr>
                <w:rFonts w:eastAsia="Arial"/>
              </w:rPr>
              <w:t>Utility costs including rates, electricity, water, gas, and sewerage bills</w:t>
            </w:r>
          </w:p>
        </w:tc>
        <w:tc>
          <w:tcPr>
            <w:tcW w:w="1623" w:type="pct"/>
          </w:tcPr>
          <w:p w14:paraId="2672BDC2" w14:textId="77777777" w:rsidR="00727600" w:rsidRPr="00727600" w:rsidRDefault="00727600" w:rsidP="00727600">
            <w:pPr>
              <w:rPr>
                <w:rFonts w:eastAsia="Arial"/>
              </w:rPr>
            </w:pPr>
            <w:r w:rsidRPr="00727600">
              <w:rPr>
                <w:rFonts w:eastAsia="Arial"/>
              </w:rPr>
              <w:t>Scheduled chemical capture drugs listed in Schedule 4 and 8 in the Drugs, Poisons and Controlled Substances Regulations 2006.</w:t>
            </w:r>
          </w:p>
        </w:tc>
        <w:tc>
          <w:tcPr>
            <w:tcW w:w="1765" w:type="pct"/>
          </w:tcPr>
          <w:p w14:paraId="1AE679F8" w14:textId="77777777" w:rsidR="00727600" w:rsidRPr="00727600" w:rsidRDefault="00727600" w:rsidP="00727600"/>
        </w:tc>
      </w:tr>
    </w:tbl>
    <w:bookmarkEnd w:id="8"/>
    <w:bookmarkEnd w:id="9"/>
    <w:bookmarkEnd w:id="10"/>
    <w:p w14:paraId="027FCDDA" w14:textId="77777777" w:rsidR="00E94527" w:rsidRPr="00CF6D14" w:rsidRDefault="00E94527" w:rsidP="00E94527">
      <w:pPr>
        <w:pStyle w:val="BodyText"/>
      </w:pPr>
      <w:r>
        <w:rPr>
          <w:noProof/>
          <w:lang w:eastAsia="en-AU"/>
        </w:rPr>
        <w:lastRenderedPageBreak/>
        <mc:AlternateContent>
          <mc:Choice Requires="wpc">
            <w:drawing>
              <wp:anchor distT="0" distB="0" distL="114300" distR="114300" simplePos="0" relativeHeight="251658248" behindDoc="0" locked="0" layoutInCell="1" allowOverlap="1" wp14:anchorId="474A7F07" wp14:editId="0FF804BD">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2" name="Text Box 7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B7259" w14:textId="77777777" w:rsidR="00AE65B3" w:rsidRPr="00E94527" w:rsidRDefault="00AE65B3" w:rsidP="00AE65B3">
                              <w:pPr>
                                <w:pStyle w:val="xWeb"/>
                                <w:rPr>
                                  <w:color w:val="FFFFFF" w:themeColor="background1"/>
                                </w:rPr>
                              </w:pPr>
                              <w:r w:rsidRPr="00E94527">
                                <w:rPr>
                                  <w:color w:val="FFFFFF" w:themeColor="background1"/>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74A7F07" id="BackCoverPortrait" o:spid="_x0000_s1033" editas="canvas" style="position:absolute;margin-left:0;margin-top:0;width:595.55pt;height:841.6pt;z-index:251658248;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75634;height:106883;visibility:visible;mso-wrap-style:square" filled="t" fillcolor="white [3212]">
                  <v:fill o:detectmouseclick="t"/>
                  <v:path o:connecttype="none"/>
                </v:shape>
                <v:rect id="DELWPRectangle" o:spid="_x0000_s103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shape id="Text Box 72" o:spid="_x0000_s1036"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60B7259" w14:textId="77777777" w:rsidR="00AE65B3" w:rsidRPr="00E94527" w:rsidRDefault="00AE65B3" w:rsidP="00AE65B3">
                        <w:pPr>
                          <w:pStyle w:val="xWeb"/>
                          <w:rPr>
                            <w:color w:val="FFFFFF" w:themeColor="background1"/>
                          </w:rPr>
                        </w:pPr>
                        <w:r w:rsidRPr="00E94527">
                          <w:rPr>
                            <w:color w:val="FFFFFF" w:themeColor="background1"/>
                          </w:rPr>
                          <w:t xml:space="preserve">delwp.vic.gov.au </w:t>
                        </w:r>
                      </w:p>
                    </w:txbxContent>
                  </v:textbox>
                </v:shape>
                <w10:wrap type="topAndBottom" anchorx="page" anchory="page"/>
              </v:group>
            </w:pict>
          </mc:Fallback>
        </mc:AlternateContent>
      </w:r>
    </w:p>
    <w:sectPr w:rsidR="00E94527" w:rsidRPr="00CF6D14" w:rsidSect="00E94527">
      <w:headerReference w:type="even" r:id="rId58"/>
      <w:footerReference w:type="even" r:id="rId59"/>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D448" w14:textId="77777777" w:rsidR="003525B4" w:rsidRDefault="003525B4">
      <w:r>
        <w:separator/>
      </w:r>
    </w:p>
    <w:p w14:paraId="5AECD9D2" w14:textId="77777777" w:rsidR="003525B4" w:rsidRDefault="003525B4"/>
  </w:endnote>
  <w:endnote w:type="continuationSeparator" w:id="0">
    <w:p w14:paraId="38D5C861" w14:textId="77777777" w:rsidR="003525B4" w:rsidRDefault="003525B4">
      <w:r>
        <w:continuationSeparator/>
      </w:r>
    </w:p>
    <w:p w14:paraId="7C75126B" w14:textId="77777777" w:rsidR="003525B4" w:rsidRDefault="003525B4"/>
  </w:endnote>
  <w:endnote w:type="continuationNotice" w:id="1">
    <w:p w14:paraId="55C88CDC" w14:textId="77777777" w:rsidR="003525B4" w:rsidRDefault="003525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E65B3" w14:paraId="647611BC" w14:textId="77777777" w:rsidTr="00D83BD4">
      <w:trPr>
        <w:trHeight w:val="397"/>
      </w:trPr>
      <w:tc>
        <w:tcPr>
          <w:tcW w:w="340" w:type="dxa"/>
        </w:tcPr>
        <w:p w14:paraId="73467120" w14:textId="6FC385BB" w:rsidR="00AE65B3" w:rsidRPr="00D55628" w:rsidRDefault="00A51347" w:rsidP="00D55628">
          <w:pPr>
            <w:pStyle w:val="FooterEven"/>
          </w:pPr>
          <w:r>
            <w:rPr>
              <w:noProof/>
            </w:rPr>
            <mc:AlternateContent>
              <mc:Choice Requires="wps">
                <w:drawing>
                  <wp:anchor distT="0" distB="0" distL="114300" distR="114300" simplePos="1" relativeHeight="251701760" behindDoc="0" locked="0" layoutInCell="0" allowOverlap="1" wp14:anchorId="3AEE5A35" wp14:editId="5F6E2560">
                    <wp:simplePos x="0" y="10229453"/>
                    <wp:positionH relativeFrom="page">
                      <wp:posOffset>0</wp:posOffset>
                    </wp:positionH>
                    <wp:positionV relativeFrom="page">
                      <wp:posOffset>10229215</wp:posOffset>
                    </wp:positionV>
                    <wp:extent cx="7560945" cy="273050"/>
                    <wp:effectExtent l="0" t="0" r="0" b="12700"/>
                    <wp:wrapNone/>
                    <wp:docPr id="75" name="MSIPCM6f3b4e0b838a7c3eef19db80"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FC3DE" w14:textId="6296AB3D"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EE5A35" id="_x0000_t202" coordsize="21600,21600" o:spt="202" path="m,l,21600r21600,l21600,xe">
                    <v:stroke joinstyle="miter"/>
                    <v:path gradientshapeok="t" o:connecttype="rect"/>
                  </v:shapetype>
                  <v:shape id="MSIPCM6f3b4e0b838a7c3eef19db80" o:spid="_x0000_s1037" type="#_x0000_t202" alt="{&quot;HashCode&quot;:-1264680268,&quot;Height&quot;:842.0,&quot;Width&quot;:595.0,&quot;Placement&quot;:&quot;Footer&quot;,&quot;Index&quot;:&quot;OddAndEven&quot;,&quot;Section&quot;:1,&quot;Top&quot;:0.0,&quot;Left&quot;:0.0}" style="position:absolute;margin-left:0;margin-top:805.45pt;width:595.35pt;height:21.5pt;z-index:251701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AFC3DE" w14:textId="6296AB3D"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v:textbox>
                    <w10:wrap anchorx="page" anchory="page"/>
                  </v:shape>
                </w:pict>
              </mc:Fallback>
            </mc:AlternateContent>
          </w:r>
          <w:r w:rsidR="00AE65B3" w:rsidRPr="00D55628">
            <w:fldChar w:fldCharType="begin"/>
          </w:r>
          <w:r w:rsidR="00AE65B3" w:rsidRPr="00D55628">
            <w:instrText xml:space="preserve"> PAGE   \* MERGEFORMAT </w:instrText>
          </w:r>
          <w:r w:rsidR="00AE65B3" w:rsidRPr="00D55628">
            <w:fldChar w:fldCharType="separate"/>
          </w:r>
          <w:r w:rsidR="00AE65B3">
            <w:rPr>
              <w:noProof/>
            </w:rPr>
            <w:t>1</w:t>
          </w:r>
          <w:r w:rsidR="00AE65B3" w:rsidRPr="00D55628">
            <w:fldChar w:fldCharType="end"/>
          </w:r>
        </w:p>
      </w:tc>
      <w:tc>
        <w:tcPr>
          <w:tcW w:w="8164" w:type="dxa"/>
        </w:tcPr>
        <w:p w14:paraId="706EC485" w14:textId="77777777" w:rsidR="00AE65B3" w:rsidRPr="00D55628" w:rsidRDefault="00AE65B3" w:rsidP="00D55628">
          <w:pPr>
            <w:pStyle w:val="FooterEven"/>
          </w:pPr>
          <w:r w:rsidRPr="000A15E4">
            <w:rPr>
              <w:rStyle w:val="Bold"/>
            </w:rPr>
            <w:t>Title of document</w:t>
          </w:r>
          <w:r w:rsidRPr="00D55628">
            <w:t xml:space="preserve"> Subtitle</w:t>
          </w:r>
        </w:p>
      </w:tc>
    </w:tr>
  </w:tbl>
  <w:p w14:paraId="20933709" w14:textId="77777777" w:rsidR="00AE65B3" w:rsidRPr="008B6D45" w:rsidRDefault="00AE65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30CAB" w14:textId="498D214B" w:rsidR="00AE65B3" w:rsidRDefault="00A51347">
    <w:pPr>
      <w:pStyle w:val="Footer"/>
    </w:pPr>
    <w:r>
      <w:rPr>
        <w:noProof/>
      </w:rPr>
      <mc:AlternateContent>
        <mc:Choice Requires="wps">
          <w:drawing>
            <wp:anchor distT="0" distB="0" distL="114300" distR="114300" simplePos="1" relativeHeight="251681280" behindDoc="0" locked="0" layoutInCell="0" allowOverlap="1" wp14:anchorId="46432265" wp14:editId="73A3941C">
              <wp:simplePos x="0" y="10229453"/>
              <wp:positionH relativeFrom="page">
                <wp:posOffset>0</wp:posOffset>
              </wp:positionH>
              <wp:positionV relativeFrom="page">
                <wp:posOffset>10229215</wp:posOffset>
              </wp:positionV>
              <wp:extent cx="7560945" cy="273050"/>
              <wp:effectExtent l="0" t="0" r="0" b="12700"/>
              <wp:wrapNone/>
              <wp:docPr id="60" name="MSIPCM95724c4b8c871a0267e10bb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9144" w14:textId="653BC238"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432265" id="_x0000_t202" coordsize="21600,21600" o:spt="202" path="m,l,21600r21600,l21600,xe">
              <v:stroke joinstyle="miter"/>
              <v:path gradientshapeok="t" o:connecttype="rect"/>
            </v:shapetype>
            <v:shape id="MSIPCM95724c4b8c871a0267e10bbd"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812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7469144" w14:textId="653BC238"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v:textbox>
              <w10:wrap anchorx="page" anchory="page"/>
            </v:shape>
          </w:pict>
        </mc:Fallback>
      </mc:AlternateContent>
    </w:r>
    <w:r w:rsidR="00AE65B3" w:rsidRPr="00D55628">
      <w:rPr>
        <w:noProof/>
      </w:rPr>
      <mc:AlternateContent>
        <mc:Choice Requires="wps">
          <w:drawing>
            <wp:anchor distT="0" distB="0" distL="114300" distR="114300" simplePos="0" relativeHeight="251633152" behindDoc="1" locked="1" layoutInCell="1" allowOverlap="1" wp14:anchorId="6789C187" wp14:editId="2AD23E3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1C0E" w14:textId="0D0D5E3E" w:rsidR="00AE65B3" w:rsidRPr="0001226A" w:rsidRDefault="00AE65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9C187" id="Text Box 224" o:spid="_x0000_s1039" type="#_x0000_t202" alt="Title: Background Watermark Image" style="position:absolute;margin-left:0;margin-top:0;width:595.3pt;height:141.45pt;z-index:-2516833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599F1C0E" w14:textId="0D0D5E3E" w:rsidR="00AE65B3" w:rsidRPr="0001226A" w:rsidRDefault="00AE65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E59DDD3" w14:textId="77777777" w:rsidR="00AE65B3" w:rsidRDefault="00AE6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979D" w14:textId="7A2BCA9A" w:rsidR="00AE65B3" w:rsidRDefault="00A51347">
    <w:pPr>
      <w:pStyle w:val="Footer"/>
    </w:pPr>
    <w:r>
      <w:rPr>
        <w:noProof/>
      </w:rPr>
      <mc:AlternateContent>
        <mc:Choice Requires="wps">
          <w:drawing>
            <wp:anchor distT="0" distB="0" distL="114300" distR="114300" simplePos="0" relativeHeight="251691520" behindDoc="0" locked="0" layoutInCell="0" allowOverlap="1" wp14:anchorId="7D086356" wp14:editId="05EEBE83">
              <wp:simplePos x="0" y="0"/>
              <wp:positionH relativeFrom="page">
                <wp:posOffset>0</wp:posOffset>
              </wp:positionH>
              <wp:positionV relativeFrom="page">
                <wp:posOffset>10229215</wp:posOffset>
              </wp:positionV>
              <wp:extent cx="7560945" cy="273050"/>
              <wp:effectExtent l="0" t="0" r="0" b="12700"/>
              <wp:wrapNone/>
              <wp:docPr id="74" name="MSIPCMefa240b89cad280e573fb2a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38C3B" w14:textId="0A16C6D4"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086356" id="_x0000_t202" coordsize="21600,21600" o:spt="202" path="m,l,21600r21600,l21600,xe">
              <v:stroke joinstyle="miter"/>
              <v:path gradientshapeok="t" o:connecttype="rect"/>
            </v:shapetype>
            <v:shape id="MSIPCMefa240b89cad280e573fb2ad" o:spid="_x0000_s1040" type="#_x0000_t202" alt="{&quot;HashCode&quot;:-1264680268,&quot;Height&quot;:842.0,&quot;Width&quot;:595.0,&quot;Placement&quot;:&quot;Footer&quot;,&quot;Index&quot;:&quot;FirstPage&quot;,&quot;Section&quot;:1,&quot;Top&quot;:0.0,&quot;Left&quot;:0.0}" style="position:absolute;margin-left:0;margin-top:805.45pt;width:595.35pt;height:21.5pt;z-index:2516915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6038C3B" w14:textId="0A16C6D4"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v:textbox>
              <w10:wrap anchorx="page" anchory="page"/>
            </v:shape>
          </w:pict>
        </mc:Fallback>
      </mc:AlternateContent>
    </w:r>
    <w:r w:rsidR="00AE65B3">
      <w:rPr>
        <w:noProof/>
      </w:rPr>
      <w:drawing>
        <wp:anchor distT="0" distB="0" distL="114300" distR="114300" simplePos="0" relativeHeight="251642368" behindDoc="1" locked="1" layoutInCell="1" allowOverlap="1" wp14:anchorId="5EAAC76F" wp14:editId="58B1D147">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5B3" w:rsidRPr="00D55628">
      <w:rPr>
        <w:noProof/>
      </w:rPr>
      <w:drawing>
        <wp:anchor distT="0" distB="0" distL="114300" distR="114300" simplePos="0" relativeHeight="251622912" behindDoc="1" locked="1" layoutInCell="1" allowOverlap="1" wp14:anchorId="38B67679" wp14:editId="4AEBC617">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48A2" w14:textId="77777777" w:rsidR="00AE65B3" w:rsidRPr="00124E8F" w:rsidRDefault="00AE65B3" w:rsidP="00124E8F">
    <w:pPr>
      <w:pStyle w:val="Footer"/>
    </w:pPr>
    <w:r w:rsidRPr="00D55628">
      <w:rPr>
        <w:noProof/>
      </w:rPr>
      <mc:AlternateContent>
        <mc:Choice Requires="wps">
          <w:drawing>
            <wp:anchor distT="0" distB="0" distL="114300" distR="114300" simplePos="0" relativeHeight="251664896" behindDoc="1" locked="1" layoutInCell="1" allowOverlap="1" wp14:anchorId="521B3ACB" wp14:editId="79AB60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BB40" w14:textId="70E86C64" w:rsidR="00AE65B3" w:rsidRPr="0001226A" w:rsidRDefault="00AE65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B3ACB" id="_x0000_t202" coordsize="21600,21600" o:spt="202" path="m,l,21600r21600,l21600,xe">
              <v:stroke joinstyle="miter"/>
              <v:path gradientshapeok="t" o:connecttype="rect"/>
            </v:shapetype>
            <v:shape id="Text Box 225" o:spid="_x0000_s1041" type="#_x0000_t202" style="position:absolute;margin-left:0;margin-top:0;width:595.3pt;height:141.4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612EBB40" w14:textId="70E86C64" w:rsidR="00AE65B3" w:rsidRPr="0001226A" w:rsidRDefault="00AE65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767C" w14:textId="77777777" w:rsidR="00AE65B3" w:rsidRDefault="00AE65B3">
    <w:pPr>
      <w:pStyle w:val="Footer"/>
    </w:pPr>
    <w:r w:rsidRPr="00D55628">
      <w:rPr>
        <w:noProof/>
      </w:rPr>
      <mc:AlternateContent>
        <mc:Choice Requires="wps">
          <w:drawing>
            <wp:anchor distT="0" distB="0" distL="114300" distR="114300" simplePos="0" relativeHeight="251653632" behindDoc="1" locked="1" layoutInCell="1" allowOverlap="1" wp14:anchorId="3EAD7742" wp14:editId="1FC4F047">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3F0B" w14:textId="73AEBC2C" w:rsidR="00AE65B3" w:rsidRPr="0001226A" w:rsidRDefault="00AE65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D7742"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6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1CF33F0B" w14:textId="73AEBC2C" w:rsidR="00AE65B3" w:rsidRPr="0001226A" w:rsidRDefault="00AE65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9E0628B" w14:textId="77777777" w:rsidR="00AE65B3" w:rsidRDefault="00AE65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E65B3" w14:paraId="2B355F1F" w14:textId="77777777" w:rsidTr="00211CA6">
      <w:trPr>
        <w:trHeight w:val="397"/>
      </w:trPr>
      <w:tc>
        <w:tcPr>
          <w:tcW w:w="340" w:type="dxa"/>
        </w:tcPr>
        <w:p w14:paraId="098F0C82" w14:textId="77777777" w:rsidR="00AE65B3" w:rsidRPr="00D55628" w:rsidRDefault="00AE65B3"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57472">
            <w:rPr>
              <w:noProof/>
            </w:rPr>
            <w:t>ii</w:t>
          </w:r>
          <w:r w:rsidRPr="00D55628">
            <w:fldChar w:fldCharType="end"/>
          </w:r>
        </w:p>
      </w:tc>
      <w:tc>
        <w:tcPr>
          <w:tcW w:w="9071" w:type="dxa"/>
        </w:tcPr>
        <w:p w14:paraId="4FDF9EA2" w14:textId="2CC74FDE" w:rsidR="00AE65B3" w:rsidRDefault="00AE65B3"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A288A">
            <w:rPr>
              <w:rStyle w:val="Bold"/>
            </w:rPr>
            <w:t>Wildlife Rehabilitator Grants 2022-23</w:t>
          </w:r>
          <w:r>
            <w:rPr>
              <w:rStyle w:val="Bold"/>
            </w:rPr>
            <w:fldChar w:fldCharType="end"/>
          </w:r>
        </w:p>
        <w:p w14:paraId="50D58AA9" w14:textId="124CB846" w:rsidR="00AE65B3" w:rsidRPr="00810C40" w:rsidRDefault="003525B4" w:rsidP="00211CA6">
          <w:pPr>
            <w:pStyle w:val="FooterEven"/>
          </w:pPr>
          <w:fldSimple w:instr="DOCPROPERTY  xFooterSubtitle  \* MERGEFORMAT">
            <w:r w:rsidR="000A288A">
              <w:t>Guidelines</w:t>
            </w:r>
          </w:fldSimple>
        </w:p>
      </w:tc>
    </w:tr>
  </w:tbl>
  <w:p w14:paraId="398EE70D" w14:textId="77777777" w:rsidR="00AE65B3" w:rsidRDefault="00AE65B3" w:rsidP="00211CA6">
    <w:pPr>
      <w:pStyle w:val="FooterEven"/>
    </w:pPr>
    <w:r w:rsidRPr="00D55628">
      <w:rPr>
        <w:noProof/>
      </w:rPr>
      <mc:AlternateContent>
        <mc:Choice Requires="wps">
          <w:drawing>
            <wp:anchor distT="0" distB="0" distL="114300" distR="114300" simplePos="0" relativeHeight="251658752" behindDoc="1" locked="1" layoutInCell="1" allowOverlap="1" wp14:anchorId="61428A57" wp14:editId="50C20E6F">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AE0A" w14:textId="77777777" w:rsidR="00AE65B3" w:rsidRPr="0001226A" w:rsidRDefault="00AE65B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28A57"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6391AE0A" w14:textId="77777777" w:rsidR="00AE65B3" w:rsidRPr="0001226A" w:rsidRDefault="00AE65B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A42BFCE" w14:textId="77777777" w:rsidR="00AE65B3" w:rsidRPr="00211CA6" w:rsidRDefault="00AE65B3"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E65B3" w14:paraId="3BC424C4" w14:textId="77777777" w:rsidTr="00211CA6">
      <w:trPr>
        <w:trHeight w:val="397"/>
      </w:trPr>
      <w:tc>
        <w:tcPr>
          <w:tcW w:w="9071" w:type="dxa"/>
        </w:tcPr>
        <w:p w14:paraId="7C6D7CE8" w14:textId="59FD48ED" w:rsidR="00AE65B3" w:rsidRDefault="00A51347" w:rsidP="00211CA6">
          <w:pPr>
            <w:pStyle w:val="FooterOdd"/>
            <w:rPr>
              <w:rStyle w:val="Bold"/>
            </w:rPr>
          </w:pPr>
          <w:r>
            <w:rPr>
              <w:b/>
              <w:noProof/>
            </w:rPr>
            <mc:AlternateContent>
              <mc:Choice Requires="wps">
                <w:drawing>
                  <wp:anchor distT="0" distB="0" distL="114300" distR="114300" simplePos="0" relativeHeight="251670016" behindDoc="0" locked="0" layoutInCell="0" allowOverlap="1" wp14:anchorId="64E38C87" wp14:editId="1B5A1ECF">
                    <wp:simplePos x="0" y="0"/>
                    <wp:positionH relativeFrom="page">
                      <wp:posOffset>0</wp:posOffset>
                    </wp:positionH>
                    <wp:positionV relativeFrom="page">
                      <wp:posOffset>10229215</wp:posOffset>
                    </wp:positionV>
                    <wp:extent cx="7560945" cy="273050"/>
                    <wp:effectExtent l="0" t="0" r="0" b="12700"/>
                    <wp:wrapNone/>
                    <wp:docPr id="76" name="MSIPCMa51e44f6b4c7e7ab71813c5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9F4CB1" w14:textId="019B84B4"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E38C87" id="_x0000_t202" coordsize="21600,21600" o:spt="202" path="m,l,21600r21600,l21600,xe">
                    <v:stroke joinstyle="miter"/>
                    <v:path gradientshapeok="t" o:connecttype="rect"/>
                  </v:shapetype>
                  <v:shape id="MSIPCMa51e44f6b4c7e7ab71813c51" o:spid="_x0000_s1044"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C9F4CB1" w14:textId="019B84B4" w:rsidR="00A51347" w:rsidRPr="00A51347" w:rsidRDefault="00A51347" w:rsidP="00A51347">
                          <w:pPr>
                            <w:jc w:val="center"/>
                            <w:rPr>
                              <w:rFonts w:ascii="Calibri" w:hAnsi="Calibri" w:cs="Calibri"/>
                              <w:color w:val="000000"/>
                              <w:sz w:val="24"/>
                            </w:rPr>
                          </w:pPr>
                          <w:r w:rsidRPr="00A51347">
                            <w:rPr>
                              <w:rFonts w:ascii="Calibri" w:hAnsi="Calibri" w:cs="Calibri"/>
                              <w:color w:val="000000"/>
                              <w:sz w:val="24"/>
                            </w:rPr>
                            <w:t>OFFICIAL</w:t>
                          </w:r>
                        </w:p>
                      </w:txbxContent>
                    </v:textbox>
                    <w10:wrap anchorx="page" anchory="page"/>
                  </v:shape>
                </w:pict>
              </mc:Fallback>
            </mc:AlternateContent>
          </w:r>
          <w:r w:rsidR="00AE65B3">
            <w:rPr>
              <w:rStyle w:val="Bold"/>
            </w:rPr>
            <w:fldChar w:fldCharType="begin"/>
          </w:r>
          <w:r w:rsidR="00AE65B3">
            <w:rPr>
              <w:rStyle w:val="Bold"/>
            </w:rPr>
            <w:instrText xml:space="preserve"> DOCPROPERTY  xFooterTitle  \* MERGEFORMAT </w:instrText>
          </w:r>
          <w:r w:rsidR="00AE65B3">
            <w:rPr>
              <w:rStyle w:val="Bold"/>
            </w:rPr>
            <w:fldChar w:fldCharType="separate"/>
          </w:r>
          <w:r w:rsidR="000A288A">
            <w:rPr>
              <w:rStyle w:val="Bold"/>
            </w:rPr>
            <w:t>Wildlife Rehabilitator Grants 2022-23</w:t>
          </w:r>
          <w:r w:rsidR="00AE65B3">
            <w:rPr>
              <w:rStyle w:val="Bold"/>
            </w:rPr>
            <w:fldChar w:fldCharType="end"/>
          </w:r>
        </w:p>
        <w:p w14:paraId="0F5DC7B8" w14:textId="3E04B51C" w:rsidR="00AE65B3" w:rsidRPr="00CB1FB7" w:rsidRDefault="003525B4" w:rsidP="00211CA6">
          <w:pPr>
            <w:pStyle w:val="FooterOdd"/>
            <w:rPr>
              <w:b/>
            </w:rPr>
          </w:pPr>
          <w:fldSimple w:instr="DOCPROPERTY  xFooterSubtitle  \* MERGEFORMAT">
            <w:r w:rsidR="000A288A">
              <w:t>Guidelines</w:t>
            </w:r>
          </w:fldSimple>
        </w:p>
      </w:tc>
      <w:tc>
        <w:tcPr>
          <w:tcW w:w="340" w:type="dxa"/>
        </w:tcPr>
        <w:p w14:paraId="1BC3A601" w14:textId="77777777" w:rsidR="00AE65B3" w:rsidRPr="00D55628" w:rsidRDefault="00AE65B3" w:rsidP="00211CA6">
          <w:pPr>
            <w:pStyle w:val="FooterOddPageNumber"/>
          </w:pPr>
          <w:r w:rsidRPr="00D55628">
            <w:fldChar w:fldCharType="begin"/>
          </w:r>
          <w:r w:rsidRPr="00D55628">
            <w:instrText xml:space="preserve"> PAGE   \* MERGEFORMAT </w:instrText>
          </w:r>
          <w:r w:rsidRPr="00D55628">
            <w:fldChar w:fldCharType="separate"/>
          </w:r>
          <w:r w:rsidR="00177F6F">
            <w:rPr>
              <w:noProof/>
            </w:rPr>
            <w:t>11</w:t>
          </w:r>
          <w:r w:rsidRPr="00D55628">
            <w:fldChar w:fldCharType="end"/>
          </w:r>
        </w:p>
      </w:tc>
    </w:tr>
  </w:tbl>
  <w:p w14:paraId="6EC35A14" w14:textId="77777777" w:rsidR="00AE65B3" w:rsidRDefault="00AE65B3" w:rsidP="00211CA6">
    <w:pPr>
      <w:pStyle w:val="Footer"/>
    </w:pPr>
    <w:r w:rsidRPr="00D55628">
      <w:rPr>
        <w:noProof/>
      </w:rPr>
      <mc:AlternateContent>
        <mc:Choice Requires="wps">
          <w:drawing>
            <wp:anchor distT="0" distB="0" distL="114300" distR="114300" simplePos="0" relativeHeight="251647488" behindDoc="1" locked="1" layoutInCell="1" allowOverlap="1" wp14:anchorId="3FB0A891" wp14:editId="773FA042">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08D8B" w14:textId="77777777" w:rsidR="00AE65B3" w:rsidRPr="0001226A" w:rsidRDefault="00AE65B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A891" id="_x0000_s1045" type="#_x0000_t202" alt="Title: Background Watermark Image"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F908D8B" w14:textId="77777777" w:rsidR="00AE65B3" w:rsidRPr="0001226A" w:rsidRDefault="00AE65B3"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7639A2A" w14:textId="77777777" w:rsidR="00AE65B3" w:rsidRPr="00211CA6" w:rsidRDefault="00AE65B3"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E65B3" w14:paraId="49C7BD7D" w14:textId="77777777" w:rsidTr="00AE65B3">
      <w:trPr>
        <w:trHeight w:val="397"/>
      </w:trPr>
      <w:tc>
        <w:tcPr>
          <w:tcW w:w="340" w:type="dxa"/>
        </w:tcPr>
        <w:p w14:paraId="2846AAE6" w14:textId="77777777" w:rsidR="00AE65B3" w:rsidRPr="00D55628" w:rsidRDefault="00AE65B3" w:rsidP="00AE65B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177F6F">
            <w:rPr>
              <w:noProof/>
            </w:rPr>
            <w:t>12</w:t>
          </w:r>
          <w:r w:rsidRPr="00D55628">
            <w:fldChar w:fldCharType="end"/>
          </w:r>
        </w:p>
      </w:tc>
      <w:tc>
        <w:tcPr>
          <w:tcW w:w="9071" w:type="dxa"/>
        </w:tcPr>
        <w:p w14:paraId="3A16FB31" w14:textId="070D51BB" w:rsidR="00AE65B3" w:rsidRDefault="003525B4" w:rsidP="00AE65B3">
          <w:pPr>
            <w:pStyle w:val="FooterEven"/>
          </w:pPr>
          <w:fldSimple w:instr="DOCPROPERTY  xFooterTitle  \* MERGEFORMAT">
            <w:r w:rsidR="000A288A">
              <w:t>Wildlife Rehabilitator Grants 2022-23</w:t>
            </w:r>
          </w:fldSimple>
        </w:p>
        <w:p w14:paraId="1EAF6523" w14:textId="4F7D3463" w:rsidR="00AE65B3" w:rsidRPr="00810C40" w:rsidRDefault="003525B4" w:rsidP="00AE65B3">
          <w:pPr>
            <w:pStyle w:val="FooterEven"/>
          </w:pPr>
          <w:fldSimple w:instr="DOCPROPERTY  xFooterSubtitle  \* MERGEFORMAT">
            <w:r w:rsidR="000A288A">
              <w:t>Guidelines</w:t>
            </w:r>
          </w:fldSimple>
        </w:p>
      </w:tc>
    </w:tr>
  </w:tbl>
  <w:p w14:paraId="0EBD5315" w14:textId="77777777" w:rsidR="00AE65B3" w:rsidRDefault="00AE65B3" w:rsidP="00AE65B3">
    <w:pPr>
      <w:pStyle w:val="FooterEven"/>
    </w:pPr>
    <w:r w:rsidRPr="00D55628">
      <w:rPr>
        <w:noProof/>
      </w:rPr>
      <mc:AlternateContent>
        <mc:Choice Requires="wps">
          <w:drawing>
            <wp:anchor distT="0" distB="0" distL="114300" distR="114300" simplePos="0" relativeHeight="251658245" behindDoc="1" locked="1" layoutInCell="1" allowOverlap="1" wp14:anchorId="32661451" wp14:editId="112642EB">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57DF" w14:textId="2C429012" w:rsidR="00AE65B3" w:rsidRPr="0001226A" w:rsidRDefault="00AE65B3" w:rsidP="00AE65B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61451"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56B057DF" w14:textId="2C429012" w:rsidR="00AE65B3" w:rsidRPr="0001226A" w:rsidRDefault="00AE65B3" w:rsidP="00AE65B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0290AF9" w14:textId="77777777" w:rsidR="00AE65B3" w:rsidRPr="00B5221E" w:rsidRDefault="00AE65B3" w:rsidP="00AE65B3">
    <w:pPr>
      <w:pStyle w:val="Footer"/>
    </w:pPr>
  </w:p>
  <w:p w14:paraId="010D1B1A" w14:textId="77777777" w:rsidR="000627CE" w:rsidRDefault="000627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B823" w14:textId="77777777" w:rsidR="003525B4" w:rsidRPr="008F5280" w:rsidRDefault="003525B4" w:rsidP="008F5280">
      <w:pPr>
        <w:pStyle w:val="FootnoteSeparator"/>
      </w:pPr>
    </w:p>
  </w:footnote>
  <w:footnote w:type="continuationSeparator" w:id="0">
    <w:p w14:paraId="465F22EC" w14:textId="77777777" w:rsidR="003525B4" w:rsidRDefault="003525B4" w:rsidP="008F5280">
      <w:pPr>
        <w:pStyle w:val="FootnoteSeparator"/>
      </w:pPr>
    </w:p>
    <w:p w14:paraId="4ACB8702" w14:textId="77777777" w:rsidR="003525B4" w:rsidRDefault="003525B4"/>
  </w:footnote>
  <w:footnote w:type="continuationNotice" w:id="1">
    <w:p w14:paraId="19080DB6" w14:textId="77777777" w:rsidR="003525B4" w:rsidRDefault="003525B4" w:rsidP="00D55628"/>
    <w:p w14:paraId="6502BEE1" w14:textId="77777777" w:rsidR="003525B4" w:rsidRDefault="003525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E544" w14:textId="77777777" w:rsidR="00CD4E91" w:rsidRDefault="00CD4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C641" w14:textId="77777777" w:rsidR="00CD4E91" w:rsidRDefault="00CD4E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8E2F" w14:textId="77777777" w:rsidR="00CD4E91" w:rsidRDefault="00CD4E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B652" w14:textId="77777777" w:rsidR="00AE65B3" w:rsidRPr="00DB0C35" w:rsidRDefault="00AE65B3"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93CC" w14:textId="77777777" w:rsidR="00AE65B3" w:rsidRDefault="00AE65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E33E" w14:textId="77777777" w:rsidR="00AE65B3" w:rsidRDefault="00AE65B3">
    <w:pPr>
      <w:pStyle w:val="Header"/>
    </w:pPr>
  </w:p>
  <w:p w14:paraId="237491C4" w14:textId="77777777" w:rsidR="000627CE" w:rsidRDefault="000627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00295388"/>
    <w:multiLevelType w:val="multilevel"/>
    <w:tmpl w:val="A36281D8"/>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645315"/>
    <w:multiLevelType w:val="hybridMultilevel"/>
    <w:tmpl w:val="21C00A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5552FDB"/>
    <w:multiLevelType w:val="hybridMultilevel"/>
    <w:tmpl w:val="5E30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AC901A4"/>
    <w:multiLevelType w:val="multilevel"/>
    <w:tmpl w:val="5628C224"/>
    <w:lvl w:ilvl="0">
      <w:start w:val="1"/>
      <w:numFmt w:val="decimal"/>
      <w:lvlRestart w:val="0"/>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C750D5B"/>
    <w:multiLevelType w:val="hybridMultilevel"/>
    <w:tmpl w:val="25A6D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18419DC"/>
    <w:multiLevelType w:val="hybridMultilevel"/>
    <w:tmpl w:val="78BE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7542FF"/>
    <w:multiLevelType w:val="multilevel"/>
    <w:tmpl w:val="EB3AAEC0"/>
    <w:lvl w:ilvl="0">
      <w:start w:val="1"/>
      <w:numFmt w:val="lowerLetter"/>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A6D6B9B"/>
    <w:multiLevelType w:val="hybridMultilevel"/>
    <w:tmpl w:val="DD187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7347356"/>
    <w:multiLevelType w:val="hybridMultilevel"/>
    <w:tmpl w:val="14CC2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7F50B4"/>
    <w:multiLevelType w:val="hybridMultilevel"/>
    <w:tmpl w:val="BF9416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BDA6526"/>
    <w:multiLevelType w:val="multilevel"/>
    <w:tmpl w:val="651C51C2"/>
    <w:lvl w:ilvl="0">
      <w:start w:val="1"/>
      <w:numFmt w:val="bullet"/>
      <w:lvlText w:val=""/>
      <w:lvlJc w:val="left"/>
      <w:pPr>
        <w:ind w:left="284" w:hanging="284"/>
      </w:pPr>
      <w:rPr>
        <w:rFonts w:ascii="Symbol" w:hAnsi="Symbol" w:hint="default"/>
        <w:spacing w:val="-10"/>
      </w:rPr>
    </w:lvl>
    <w:lvl w:ilvl="1">
      <w:start w:val="1"/>
      <w:numFmt w:val="lowerRoman"/>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F986587"/>
    <w:multiLevelType w:val="multilevel"/>
    <w:tmpl w:val="B9E07D6E"/>
    <w:name w:val="DELWP Appendices"/>
    <w:numStyleLink w:val="DELWPAppendices"/>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D545EC4"/>
    <w:multiLevelType w:val="multilevel"/>
    <w:tmpl w:val="3B9C1B92"/>
    <w:name w:val="HighlightBoxBullet"/>
    <w:lvl w:ilvl="0">
      <w:start w:val="1"/>
      <w:numFmt w:val="bullet"/>
      <w:lvlRestart w:val="0"/>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4F8C6EFF"/>
    <w:multiLevelType w:val="hybridMultilevel"/>
    <w:tmpl w:val="004A7CD4"/>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0CD72AA"/>
    <w:multiLevelType w:val="hybridMultilevel"/>
    <w:tmpl w:val="1ACA40CC"/>
    <w:lvl w:ilvl="0" w:tplc="D494E6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CED7C33"/>
    <w:multiLevelType w:val="hybridMultilevel"/>
    <w:tmpl w:val="E796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DCF69B7"/>
    <w:multiLevelType w:val="hybridMultilevel"/>
    <w:tmpl w:val="9CFE2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5" w15:restartNumberingAfterBreak="0">
    <w:nsid w:val="769E6BF2"/>
    <w:multiLevelType w:val="hybridMultilevel"/>
    <w:tmpl w:val="F43E82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9CD043E"/>
    <w:multiLevelType w:val="multilevel"/>
    <w:tmpl w:val="2600350A"/>
    <w:styleLink w:val="DELWPHeadings1"/>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32"/>
  </w:num>
  <w:num w:numId="3">
    <w:abstractNumId w:val="36"/>
  </w:num>
  <w:num w:numId="4">
    <w:abstractNumId w:val="15"/>
  </w:num>
  <w:num w:numId="5">
    <w:abstractNumId w:val="8"/>
  </w:num>
  <w:num w:numId="6">
    <w:abstractNumId w:val="4"/>
  </w:num>
  <w:num w:numId="7">
    <w:abstractNumId w:val="34"/>
  </w:num>
  <w:num w:numId="8">
    <w:abstractNumId w:val="11"/>
  </w:num>
  <w:num w:numId="9">
    <w:abstractNumId w:val="17"/>
  </w:num>
  <w:num w:numId="10">
    <w:abstractNumId w:val="13"/>
  </w:num>
  <w:num w:numId="11">
    <w:abstractNumId w:val="23"/>
  </w:num>
  <w:num w:numId="12">
    <w:abstractNumId w:val="24"/>
  </w:num>
  <w:num w:numId="13">
    <w:abstractNumId w:val="1"/>
  </w:num>
  <w:num w:numId="14">
    <w:abstractNumId w:val="14"/>
  </w:num>
  <w:num w:numId="15">
    <w:abstractNumId w:val="5"/>
  </w:num>
  <w:num w:numId="16">
    <w:abstractNumId w:val="22"/>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7"/>
    <w:lvlOverride w:ilvl="0">
      <w:lvl w:ilvl="0">
        <w:start w:val="1"/>
        <w:numFmt w:val="decimal"/>
        <w:lvlRestart w:val="0"/>
        <w:suff w:val="space"/>
        <w:lvlText w:val="%1."/>
        <w:lvlJc w:val="left"/>
        <w:pPr>
          <w:tabs>
            <w:tab w:val="num" w:pos="1844"/>
          </w:tabs>
          <w:ind w:left="1844" w:firstLine="0"/>
        </w:pPr>
      </w:lvl>
    </w:lvlOverride>
  </w:num>
  <w:num w:numId="20">
    <w:abstractNumId w:val="37"/>
  </w:num>
  <w:num w:numId="21">
    <w:abstractNumId w:val="12"/>
  </w:num>
  <w:num w:numId="22">
    <w:abstractNumId w:val="31"/>
  </w:num>
  <w:num w:numId="23">
    <w:abstractNumId w:val="16"/>
  </w:num>
  <w:num w:numId="24">
    <w:abstractNumId w:val="3"/>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0"/>
  </w:num>
  <w:num w:numId="28">
    <w:abstractNumId w:val="25"/>
  </w:num>
  <w:num w:numId="29">
    <w:abstractNumId w:val="33"/>
  </w:num>
  <w:num w:numId="30">
    <w:abstractNumId w:val="9"/>
  </w:num>
  <w:num w:numId="31">
    <w:abstractNumId w:val="29"/>
  </w:num>
  <w:num w:numId="32">
    <w:abstractNumId w:val="35"/>
  </w:num>
  <w:num w:numId="33">
    <w:abstractNumId w:val="2"/>
  </w:num>
  <w:num w:numId="34">
    <w:abstractNumId w:val="19"/>
  </w:num>
  <w:num w:numId="35">
    <w:abstractNumId w:val="5"/>
  </w:num>
  <w:num w:numId="36">
    <w:abstractNumId w:val="5"/>
  </w:num>
  <w:num w:numId="3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Internal"/>
    <w:docVar w:name="CoBrandNumber" w:val="0"/>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False"/>
    <w:docVar w:name="Version" w:val="1"/>
  </w:docVars>
  <w:rsids>
    <w:rsidRoot w:val="000A288A"/>
    <w:rsid w:val="0000017F"/>
    <w:rsid w:val="00000279"/>
    <w:rsid w:val="000004BD"/>
    <w:rsid w:val="00000A84"/>
    <w:rsid w:val="00000B7A"/>
    <w:rsid w:val="00000C89"/>
    <w:rsid w:val="00000FEB"/>
    <w:rsid w:val="000012BE"/>
    <w:rsid w:val="000015ED"/>
    <w:rsid w:val="000019D5"/>
    <w:rsid w:val="00001F76"/>
    <w:rsid w:val="00002070"/>
    <w:rsid w:val="000024EB"/>
    <w:rsid w:val="0000279C"/>
    <w:rsid w:val="000028B4"/>
    <w:rsid w:val="00002DE1"/>
    <w:rsid w:val="000035C7"/>
    <w:rsid w:val="00003960"/>
    <w:rsid w:val="00004237"/>
    <w:rsid w:val="0000456E"/>
    <w:rsid w:val="00004641"/>
    <w:rsid w:val="0000491E"/>
    <w:rsid w:val="00004CA4"/>
    <w:rsid w:val="00005261"/>
    <w:rsid w:val="00005647"/>
    <w:rsid w:val="0000591C"/>
    <w:rsid w:val="00006000"/>
    <w:rsid w:val="000062D9"/>
    <w:rsid w:val="00006769"/>
    <w:rsid w:val="000068D4"/>
    <w:rsid w:val="00006A2C"/>
    <w:rsid w:val="00006F08"/>
    <w:rsid w:val="000079BC"/>
    <w:rsid w:val="00010A57"/>
    <w:rsid w:val="00010AAD"/>
    <w:rsid w:val="00010E3F"/>
    <w:rsid w:val="00010FAD"/>
    <w:rsid w:val="0001107C"/>
    <w:rsid w:val="000114BD"/>
    <w:rsid w:val="000118FD"/>
    <w:rsid w:val="00011F39"/>
    <w:rsid w:val="00011F77"/>
    <w:rsid w:val="0001226A"/>
    <w:rsid w:val="00012710"/>
    <w:rsid w:val="00012B94"/>
    <w:rsid w:val="00012E66"/>
    <w:rsid w:val="00012EC2"/>
    <w:rsid w:val="000130EE"/>
    <w:rsid w:val="00013360"/>
    <w:rsid w:val="0001362A"/>
    <w:rsid w:val="0001389C"/>
    <w:rsid w:val="0001393A"/>
    <w:rsid w:val="00013B64"/>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600"/>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5D8"/>
    <w:rsid w:val="00030692"/>
    <w:rsid w:val="0003108C"/>
    <w:rsid w:val="00031190"/>
    <w:rsid w:val="000312CC"/>
    <w:rsid w:val="000312E9"/>
    <w:rsid w:val="00031532"/>
    <w:rsid w:val="0003176C"/>
    <w:rsid w:val="00031EF6"/>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2D9"/>
    <w:rsid w:val="0004176C"/>
    <w:rsid w:val="00041797"/>
    <w:rsid w:val="00041903"/>
    <w:rsid w:val="00041C5B"/>
    <w:rsid w:val="00041D37"/>
    <w:rsid w:val="00041FBF"/>
    <w:rsid w:val="00042132"/>
    <w:rsid w:val="000421D0"/>
    <w:rsid w:val="000422F2"/>
    <w:rsid w:val="0004263E"/>
    <w:rsid w:val="000430CC"/>
    <w:rsid w:val="000430E6"/>
    <w:rsid w:val="00043650"/>
    <w:rsid w:val="00043BC5"/>
    <w:rsid w:val="00043E65"/>
    <w:rsid w:val="000441FC"/>
    <w:rsid w:val="00044882"/>
    <w:rsid w:val="00044BC5"/>
    <w:rsid w:val="00044BDC"/>
    <w:rsid w:val="000454F2"/>
    <w:rsid w:val="000455E1"/>
    <w:rsid w:val="00045AA1"/>
    <w:rsid w:val="0004622F"/>
    <w:rsid w:val="000467A4"/>
    <w:rsid w:val="00046864"/>
    <w:rsid w:val="00046EE3"/>
    <w:rsid w:val="000473A1"/>
    <w:rsid w:val="0004761D"/>
    <w:rsid w:val="00047C72"/>
    <w:rsid w:val="00047CE9"/>
    <w:rsid w:val="000501F1"/>
    <w:rsid w:val="00050233"/>
    <w:rsid w:val="00050257"/>
    <w:rsid w:val="00050487"/>
    <w:rsid w:val="000504A5"/>
    <w:rsid w:val="000507C3"/>
    <w:rsid w:val="00050C27"/>
    <w:rsid w:val="00051BD4"/>
    <w:rsid w:val="00052234"/>
    <w:rsid w:val="00052630"/>
    <w:rsid w:val="00052825"/>
    <w:rsid w:val="00052C61"/>
    <w:rsid w:val="00052FA9"/>
    <w:rsid w:val="00053244"/>
    <w:rsid w:val="00053443"/>
    <w:rsid w:val="00053C43"/>
    <w:rsid w:val="0005434E"/>
    <w:rsid w:val="0005472E"/>
    <w:rsid w:val="000547C6"/>
    <w:rsid w:val="00054AD4"/>
    <w:rsid w:val="00055546"/>
    <w:rsid w:val="0005568C"/>
    <w:rsid w:val="000557B4"/>
    <w:rsid w:val="00055860"/>
    <w:rsid w:val="00055AC7"/>
    <w:rsid w:val="00055D0B"/>
    <w:rsid w:val="000560BA"/>
    <w:rsid w:val="000570E5"/>
    <w:rsid w:val="00057EB2"/>
    <w:rsid w:val="0006013C"/>
    <w:rsid w:val="00060538"/>
    <w:rsid w:val="00060722"/>
    <w:rsid w:val="00060865"/>
    <w:rsid w:val="00060EE0"/>
    <w:rsid w:val="00060FD9"/>
    <w:rsid w:val="00061573"/>
    <w:rsid w:val="000617D7"/>
    <w:rsid w:val="000620DA"/>
    <w:rsid w:val="000626EE"/>
    <w:rsid w:val="000627CE"/>
    <w:rsid w:val="00062985"/>
    <w:rsid w:val="00063623"/>
    <w:rsid w:val="00063E2C"/>
    <w:rsid w:val="00063E71"/>
    <w:rsid w:val="000640A9"/>
    <w:rsid w:val="0006422E"/>
    <w:rsid w:val="00064489"/>
    <w:rsid w:val="00065584"/>
    <w:rsid w:val="000655FD"/>
    <w:rsid w:val="00065A52"/>
    <w:rsid w:val="00065E7A"/>
    <w:rsid w:val="00066062"/>
    <w:rsid w:val="000660C5"/>
    <w:rsid w:val="00066572"/>
    <w:rsid w:val="00066ABF"/>
    <w:rsid w:val="00066E5A"/>
    <w:rsid w:val="00066F02"/>
    <w:rsid w:val="00067098"/>
    <w:rsid w:val="0006742D"/>
    <w:rsid w:val="000676F8"/>
    <w:rsid w:val="00067769"/>
    <w:rsid w:val="0006792D"/>
    <w:rsid w:val="000704F3"/>
    <w:rsid w:val="00070C97"/>
    <w:rsid w:val="0007112E"/>
    <w:rsid w:val="00071795"/>
    <w:rsid w:val="00071B27"/>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7200"/>
    <w:rsid w:val="0008006E"/>
    <w:rsid w:val="000802A9"/>
    <w:rsid w:val="00080402"/>
    <w:rsid w:val="0008061A"/>
    <w:rsid w:val="0008081C"/>
    <w:rsid w:val="0008129B"/>
    <w:rsid w:val="00081516"/>
    <w:rsid w:val="000816AD"/>
    <w:rsid w:val="00081884"/>
    <w:rsid w:val="00081B2F"/>
    <w:rsid w:val="0008221A"/>
    <w:rsid w:val="00082224"/>
    <w:rsid w:val="0008252E"/>
    <w:rsid w:val="00082889"/>
    <w:rsid w:val="00082914"/>
    <w:rsid w:val="0008309F"/>
    <w:rsid w:val="000838A2"/>
    <w:rsid w:val="00083917"/>
    <w:rsid w:val="00083CD6"/>
    <w:rsid w:val="00084187"/>
    <w:rsid w:val="00084CB1"/>
    <w:rsid w:val="00085689"/>
    <w:rsid w:val="0008568F"/>
    <w:rsid w:val="00085C8E"/>
    <w:rsid w:val="0008745F"/>
    <w:rsid w:val="000908D6"/>
    <w:rsid w:val="000910F9"/>
    <w:rsid w:val="0009125C"/>
    <w:rsid w:val="000913AD"/>
    <w:rsid w:val="00091F49"/>
    <w:rsid w:val="0009214D"/>
    <w:rsid w:val="00093051"/>
    <w:rsid w:val="000935F8"/>
    <w:rsid w:val="000938C5"/>
    <w:rsid w:val="000938CD"/>
    <w:rsid w:val="00093F02"/>
    <w:rsid w:val="0009409C"/>
    <w:rsid w:val="000948CF"/>
    <w:rsid w:val="00094A84"/>
    <w:rsid w:val="00094F27"/>
    <w:rsid w:val="0009521E"/>
    <w:rsid w:val="000957FE"/>
    <w:rsid w:val="00095E8A"/>
    <w:rsid w:val="0009621C"/>
    <w:rsid w:val="00096627"/>
    <w:rsid w:val="00096B2D"/>
    <w:rsid w:val="00096B35"/>
    <w:rsid w:val="00096CFE"/>
    <w:rsid w:val="00097170"/>
    <w:rsid w:val="00097538"/>
    <w:rsid w:val="00097763"/>
    <w:rsid w:val="000979B3"/>
    <w:rsid w:val="00097BCF"/>
    <w:rsid w:val="00097C1B"/>
    <w:rsid w:val="000A0179"/>
    <w:rsid w:val="000A04B4"/>
    <w:rsid w:val="000A055B"/>
    <w:rsid w:val="000A059B"/>
    <w:rsid w:val="000A05D6"/>
    <w:rsid w:val="000A09AD"/>
    <w:rsid w:val="000A0AC9"/>
    <w:rsid w:val="000A0D74"/>
    <w:rsid w:val="000A1512"/>
    <w:rsid w:val="000A15E4"/>
    <w:rsid w:val="000A16B0"/>
    <w:rsid w:val="000A18F7"/>
    <w:rsid w:val="000A2315"/>
    <w:rsid w:val="000A288A"/>
    <w:rsid w:val="000A28BD"/>
    <w:rsid w:val="000A2A90"/>
    <w:rsid w:val="000A2BF5"/>
    <w:rsid w:val="000A2C62"/>
    <w:rsid w:val="000A2E96"/>
    <w:rsid w:val="000A30F9"/>
    <w:rsid w:val="000A3721"/>
    <w:rsid w:val="000A3841"/>
    <w:rsid w:val="000A3B01"/>
    <w:rsid w:val="000A4744"/>
    <w:rsid w:val="000A4840"/>
    <w:rsid w:val="000A4ED2"/>
    <w:rsid w:val="000A51F3"/>
    <w:rsid w:val="000A5E67"/>
    <w:rsid w:val="000A5EBD"/>
    <w:rsid w:val="000A6267"/>
    <w:rsid w:val="000A6592"/>
    <w:rsid w:val="000A6C89"/>
    <w:rsid w:val="000A719A"/>
    <w:rsid w:val="000A73D0"/>
    <w:rsid w:val="000A73DC"/>
    <w:rsid w:val="000A7418"/>
    <w:rsid w:val="000A75EE"/>
    <w:rsid w:val="000A7E08"/>
    <w:rsid w:val="000A7FE1"/>
    <w:rsid w:val="000B0065"/>
    <w:rsid w:val="000B00B4"/>
    <w:rsid w:val="000B012B"/>
    <w:rsid w:val="000B017A"/>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24"/>
    <w:rsid w:val="000B5EA3"/>
    <w:rsid w:val="000B5FF9"/>
    <w:rsid w:val="000B669C"/>
    <w:rsid w:val="000B6BF6"/>
    <w:rsid w:val="000B7CAB"/>
    <w:rsid w:val="000B7CC2"/>
    <w:rsid w:val="000C005D"/>
    <w:rsid w:val="000C015B"/>
    <w:rsid w:val="000C01D7"/>
    <w:rsid w:val="000C0411"/>
    <w:rsid w:val="000C0A3E"/>
    <w:rsid w:val="000C26FC"/>
    <w:rsid w:val="000C27FF"/>
    <w:rsid w:val="000C2888"/>
    <w:rsid w:val="000C2CCC"/>
    <w:rsid w:val="000C2CD8"/>
    <w:rsid w:val="000C2ECC"/>
    <w:rsid w:val="000C33EB"/>
    <w:rsid w:val="000C3B79"/>
    <w:rsid w:val="000C3C38"/>
    <w:rsid w:val="000C41E0"/>
    <w:rsid w:val="000C41F9"/>
    <w:rsid w:val="000C4231"/>
    <w:rsid w:val="000C436A"/>
    <w:rsid w:val="000C4E6D"/>
    <w:rsid w:val="000C55BE"/>
    <w:rsid w:val="000C57F2"/>
    <w:rsid w:val="000C6231"/>
    <w:rsid w:val="000C707C"/>
    <w:rsid w:val="000C7611"/>
    <w:rsid w:val="000D04A9"/>
    <w:rsid w:val="000D050A"/>
    <w:rsid w:val="000D0526"/>
    <w:rsid w:val="000D06EA"/>
    <w:rsid w:val="000D0A7A"/>
    <w:rsid w:val="000D0CA4"/>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5A36"/>
    <w:rsid w:val="000D5D19"/>
    <w:rsid w:val="000D6DC7"/>
    <w:rsid w:val="000D6E61"/>
    <w:rsid w:val="000D703A"/>
    <w:rsid w:val="000D7202"/>
    <w:rsid w:val="000D7482"/>
    <w:rsid w:val="000D76D9"/>
    <w:rsid w:val="000D7891"/>
    <w:rsid w:val="000D7C10"/>
    <w:rsid w:val="000D7E1F"/>
    <w:rsid w:val="000E01C1"/>
    <w:rsid w:val="000E01D0"/>
    <w:rsid w:val="000E14FA"/>
    <w:rsid w:val="000E1779"/>
    <w:rsid w:val="000E1BEC"/>
    <w:rsid w:val="000E1F1D"/>
    <w:rsid w:val="000E21E5"/>
    <w:rsid w:val="000E2207"/>
    <w:rsid w:val="000E24E1"/>
    <w:rsid w:val="000E2583"/>
    <w:rsid w:val="000E25A9"/>
    <w:rsid w:val="000E27B6"/>
    <w:rsid w:val="000E2CE7"/>
    <w:rsid w:val="000E2E06"/>
    <w:rsid w:val="000E33C8"/>
    <w:rsid w:val="000E35C7"/>
    <w:rsid w:val="000E3AF5"/>
    <w:rsid w:val="000E3B96"/>
    <w:rsid w:val="000E4B54"/>
    <w:rsid w:val="000E53BD"/>
    <w:rsid w:val="000E55A2"/>
    <w:rsid w:val="000E5F4E"/>
    <w:rsid w:val="000E6684"/>
    <w:rsid w:val="000E66E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43E"/>
    <w:rsid w:val="000F4A10"/>
    <w:rsid w:val="000F4A13"/>
    <w:rsid w:val="000F4A47"/>
    <w:rsid w:val="000F4CD5"/>
    <w:rsid w:val="000F5080"/>
    <w:rsid w:val="000F5216"/>
    <w:rsid w:val="000F567F"/>
    <w:rsid w:val="000F5A78"/>
    <w:rsid w:val="000F5E34"/>
    <w:rsid w:val="000F5E5F"/>
    <w:rsid w:val="000F5E8C"/>
    <w:rsid w:val="000F63E9"/>
    <w:rsid w:val="000F67CB"/>
    <w:rsid w:val="000F6801"/>
    <w:rsid w:val="000F6803"/>
    <w:rsid w:val="000F6D60"/>
    <w:rsid w:val="000F6D6B"/>
    <w:rsid w:val="000F7657"/>
    <w:rsid w:val="000F7A4B"/>
    <w:rsid w:val="000F7F8C"/>
    <w:rsid w:val="001000DA"/>
    <w:rsid w:val="0010035A"/>
    <w:rsid w:val="001004D3"/>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353"/>
    <w:rsid w:val="001108B2"/>
    <w:rsid w:val="00110A24"/>
    <w:rsid w:val="00110A62"/>
    <w:rsid w:val="00110B1B"/>
    <w:rsid w:val="00110B5D"/>
    <w:rsid w:val="0011105B"/>
    <w:rsid w:val="0011111B"/>
    <w:rsid w:val="00111483"/>
    <w:rsid w:val="0011184D"/>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0AB"/>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C65"/>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69A"/>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77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C05"/>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6D84"/>
    <w:rsid w:val="0014701F"/>
    <w:rsid w:val="00147020"/>
    <w:rsid w:val="001470F1"/>
    <w:rsid w:val="001474AE"/>
    <w:rsid w:val="001474D5"/>
    <w:rsid w:val="00147B75"/>
    <w:rsid w:val="00147B9C"/>
    <w:rsid w:val="00147D55"/>
    <w:rsid w:val="00147EC2"/>
    <w:rsid w:val="001500DE"/>
    <w:rsid w:val="00150172"/>
    <w:rsid w:val="001501A0"/>
    <w:rsid w:val="00150BC2"/>
    <w:rsid w:val="00151A5B"/>
    <w:rsid w:val="00151C40"/>
    <w:rsid w:val="00151DB1"/>
    <w:rsid w:val="00151EAF"/>
    <w:rsid w:val="001522A3"/>
    <w:rsid w:val="00152869"/>
    <w:rsid w:val="00152D4B"/>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5F57"/>
    <w:rsid w:val="001562D9"/>
    <w:rsid w:val="0015661D"/>
    <w:rsid w:val="001568CE"/>
    <w:rsid w:val="00156A81"/>
    <w:rsid w:val="00156F4A"/>
    <w:rsid w:val="00157472"/>
    <w:rsid w:val="00157E61"/>
    <w:rsid w:val="00157E78"/>
    <w:rsid w:val="001601C2"/>
    <w:rsid w:val="001609B6"/>
    <w:rsid w:val="00160BB6"/>
    <w:rsid w:val="00160ED7"/>
    <w:rsid w:val="001619E0"/>
    <w:rsid w:val="00161E60"/>
    <w:rsid w:val="00162B86"/>
    <w:rsid w:val="00162E29"/>
    <w:rsid w:val="0016301C"/>
    <w:rsid w:val="001630AF"/>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10B"/>
    <w:rsid w:val="00167413"/>
    <w:rsid w:val="001676F4"/>
    <w:rsid w:val="00167865"/>
    <w:rsid w:val="00167E3C"/>
    <w:rsid w:val="00170384"/>
    <w:rsid w:val="00170713"/>
    <w:rsid w:val="00170888"/>
    <w:rsid w:val="00170F85"/>
    <w:rsid w:val="001714A0"/>
    <w:rsid w:val="001715D8"/>
    <w:rsid w:val="00171FD1"/>
    <w:rsid w:val="00172031"/>
    <w:rsid w:val="00172C96"/>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77F6F"/>
    <w:rsid w:val="00180234"/>
    <w:rsid w:val="001811ED"/>
    <w:rsid w:val="001812CD"/>
    <w:rsid w:val="0018138B"/>
    <w:rsid w:val="0018157F"/>
    <w:rsid w:val="00182759"/>
    <w:rsid w:val="0018296A"/>
    <w:rsid w:val="00182986"/>
    <w:rsid w:val="00182F66"/>
    <w:rsid w:val="00183265"/>
    <w:rsid w:val="00183DC3"/>
    <w:rsid w:val="00183F0D"/>
    <w:rsid w:val="0018400C"/>
    <w:rsid w:val="00184325"/>
    <w:rsid w:val="00184803"/>
    <w:rsid w:val="00184D8A"/>
    <w:rsid w:val="00184FE9"/>
    <w:rsid w:val="00185004"/>
    <w:rsid w:val="00185107"/>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C6C"/>
    <w:rsid w:val="00191D9C"/>
    <w:rsid w:val="00192396"/>
    <w:rsid w:val="001924D8"/>
    <w:rsid w:val="00192793"/>
    <w:rsid w:val="001929A8"/>
    <w:rsid w:val="001932CF"/>
    <w:rsid w:val="00193BEE"/>
    <w:rsid w:val="001941AA"/>
    <w:rsid w:val="001942B8"/>
    <w:rsid w:val="00194471"/>
    <w:rsid w:val="001948EA"/>
    <w:rsid w:val="00194C55"/>
    <w:rsid w:val="00194CF5"/>
    <w:rsid w:val="0019502C"/>
    <w:rsid w:val="001950FF"/>
    <w:rsid w:val="001952E8"/>
    <w:rsid w:val="0019582B"/>
    <w:rsid w:val="00195EAE"/>
    <w:rsid w:val="00196016"/>
    <w:rsid w:val="00196165"/>
    <w:rsid w:val="00196393"/>
    <w:rsid w:val="00196667"/>
    <w:rsid w:val="001966C9"/>
    <w:rsid w:val="00197033"/>
    <w:rsid w:val="0019725F"/>
    <w:rsid w:val="00197717"/>
    <w:rsid w:val="001977C0"/>
    <w:rsid w:val="00197F7F"/>
    <w:rsid w:val="001A016B"/>
    <w:rsid w:val="001A0827"/>
    <w:rsid w:val="001A0885"/>
    <w:rsid w:val="001A0EF8"/>
    <w:rsid w:val="001A13E9"/>
    <w:rsid w:val="001A150E"/>
    <w:rsid w:val="001A18D2"/>
    <w:rsid w:val="001A245B"/>
    <w:rsid w:val="001A25AC"/>
    <w:rsid w:val="001A2F54"/>
    <w:rsid w:val="001A37A6"/>
    <w:rsid w:val="001A3D8B"/>
    <w:rsid w:val="001A4197"/>
    <w:rsid w:val="001A45A0"/>
    <w:rsid w:val="001A4BB8"/>
    <w:rsid w:val="001A4EC6"/>
    <w:rsid w:val="001A50A5"/>
    <w:rsid w:val="001A548E"/>
    <w:rsid w:val="001A5625"/>
    <w:rsid w:val="001A5E71"/>
    <w:rsid w:val="001A6713"/>
    <w:rsid w:val="001A756F"/>
    <w:rsid w:val="001A7616"/>
    <w:rsid w:val="001A788D"/>
    <w:rsid w:val="001A7B61"/>
    <w:rsid w:val="001A7F0C"/>
    <w:rsid w:val="001B025E"/>
    <w:rsid w:val="001B0693"/>
    <w:rsid w:val="001B0706"/>
    <w:rsid w:val="001B0807"/>
    <w:rsid w:val="001B0D28"/>
    <w:rsid w:val="001B0F9E"/>
    <w:rsid w:val="001B101F"/>
    <w:rsid w:val="001B136D"/>
    <w:rsid w:val="001B1442"/>
    <w:rsid w:val="001B1470"/>
    <w:rsid w:val="001B1C97"/>
    <w:rsid w:val="001B1F30"/>
    <w:rsid w:val="001B2547"/>
    <w:rsid w:val="001B2BCC"/>
    <w:rsid w:val="001B2CC4"/>
    <w:rsid w:val="001B36B4"/>
    <w:rsid w:val="001B38B7"/>
    <w:rsid w:val="001B39AE"/>
    <w:rsid w:val="001B3F7F"/>
    <w:rsid w:val="001B411F"/>
    <w:rsid w:val="001B4653"/>
    <w:rsid w:val="001B4905"/>
    <w:rsid w:val="001B4A22"/>
    <w:rsid w:val="001B4A40"/>
    <w:rsid w:val="001B58BC"/>
    <w:rsid w:val="001B5CDF"/>
    <w:rsid w:val="001B5E7A"/>
    <w:rsid w:val="001B683B"/>
    <w:rsid w:val="001B6870"/>
    <w:rsid w:val="001B6912"/>
    <w:rsid w:val="001B7583"/>
    <w:rsid w:val="001B758A"/>
    <w:rsid w:val="001B7723"/>
    <w:rsid w:val="001B7979"/>
    <w:rsid w:val="001B7FBD"/>
    <w:rsid w:val="001C0018"/>
    <w:rsid w:val="001C03D1"/>
    <w:rsid w:val="001C0AC9"/>
    <w:rsid w:val="001C0ECA"/>
    <w:rsid w:val="001C1735"/>
    <w:rsid w:val="001C1769"/>
    <w:rsid w:val="001C1C28"/>
    <w:rsid w:val="001C2125"/>
    <w:rsid w:val="001C21A0"/>
    <w:rsid w:val="001C2301"/>
    <w:rsid w:val="001C24BB"/>
    <w:rsid w:val="001C2A75"/>
    <w:rsid w:val="001C2AAB"/>
    <w:rsid w:val="001C35DD"/>
    <w:rsid w:val="001C3683"/>
    <w:rsid w:val="001C3774"/>
    <w:rsid w:val="001C37E7"/>
    <w:rsid w:val="001C3B65"/>
    <w:rsid w:val="001C4284"/>
    <w:rsid w:val="001C4299"/>
    <w:rsid w:val="001C43F5"/>
    <w:rsid w:val="001C44D3"/>
    <w:rsid w:val="001C5239"/>
    <w:rsid w:val="001C5501"/>
    <w:rsid w:val="001C5519"/>
    <w:rsid w:val="001C58FF"/>
    <w:rsid w:val="001C591F"/>
    <w:rsid w:val="001C5A30"/>
    <w:rsid w:val="001C5EC8"/>
    <w:rsid w:val="001C63D2"/>
    <w:rsid w:val="001C6526"/>
    <w:rsid w:val="001C6A87"/>
    <w:rsid w:val="001C6E3A"/>
    <w:rsid w:val="001C7078"/>
    <w:rsid w:val="001C709B"/>
    <w:rsid w:val="001C7813"/>
    <w:rsid w:val="001D1116"/>
    <w:rsid w:val="001D1792"/>
    <w:rsid w:val="001D22B6"/>
    <w:rsid w:val="001D2509"/>
    <w:rsid w:val="001D2DA8"/>
    <w:rsid w:val="001D3116"/>
    <w:rsid w:val="001D347F"/>
    <w:rsid w:val="001D3B9E"/>
    <w:rsid w:val="001D3E83"/>
    <w:rsid w:val="001D3F6F"/>
    <w:rsid w:val="001D4644"/>
    <w:rsid w:val="001D4A29"/>
    <w:rsid w:val="001D4F9A"/>
    <w:rsid w:val="001D5114"/>
    <w:rsid w:val="001D55F2"/>
    <w:rsid w:val="001D5C0F"/>
    <w:rsid w:val="001D5F7D"/>
    <w:rsid w:val="001D60EB"/>
    <w:rsid w:val="001D63F3"/>
    <w:rsid w:val="001D6553"/>
    <w:rsid w:val="001D65FF"/>
    <w:rsid w:val="001D686B"/>
    <w:rsid w:val="001D68CD"/>
    <w:rsid w:val="001D69FE"/>
    <w:rsid w:val="001D6D1D"/>
    <w:rsid w:val="001D70F5"/>
    <w:rsid w:val="001D729D"/>
    <w:rsid w:val="001D74DB"/>
    <w:rsid w:val="001E0190"/>
    <w:rsid w:val="001E032E"/>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5A75"/>
    <w:rsid w:val="001E6083"/>
    <w:rsid w:val="001E6920"/>
    <w:rsid w:val="001E693A"/>
    <w:rsid w:val="001E6AE2"/>
    <w:rsid w:val="001E6D79"/>
    <w:rsid w:val="001E6EC8"/>
    <w:rsid w:val="001E779F"/>
    <w:rsid w:val="001E7905"/>
    <w:rsid w:val="001E7933"/>
    <w:rsid w:val="001E7FAF"/>
    <w:rsid w:val="001F0190"/>
    <w:rsid w:val="001F0858"/>
    <w:rsid w:val="001F0883"/>
    <w:rsid w:val="001F08A4"/>
    <w:rsid w:val="001F0A0A"/>
    <w:rsid w:val="001F0B61"/>
    <w:rsid w:val="001F0DCF"/>
    <w:rsid w:val="001F11E2"/>
    <w:rsid w:val="001F136E"/>
    <w:rsid w:val="001F141F"/>
    <w:rsid w:val="001F14F2"/>
    <w:rsid w:val="001F156E"/>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AD"/>
    <w:rsid w:val="001F4FA9"/>
    <w:rsid w:val="001F548A"/>
    <w:rsid w:val="001F579C"/>
    <w:rsid w:val="001F58E7"/>
    <w:rsid w:val="001F5C40"/>
    <w:rsid w:val="001F5D92"/>
    <w:rsid w:val="001F5F13"/>
    <w:rsid w:val="001F668A"/>
    <w:rsid w:val="001F6AB6"/>
    <w:rsid w:val="001F6D64"/>
    <w:rsid w:val="001F6ED0"/>
    <w:rsid w:val="001F765B"/>
    <w:rsid w:val="001F770A"/>
    <w:rsid w:val="001F77EA"/>
    <w:rsid w:val="001F79F6"/>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3D6F"/>
    <w:rsid w:val="002041DB"/>
    <w:rsid w:val="0020460C"/>
    <w:rsid w:val="00205553"/>
    <w:rsid w:val="00205770"/>
    <w:rsid w:val="0020587F"/>
    <w:rsid w:val="002059C8"/>
    <w:rsid w:val="00206005"/>
    <w:rsid w:val="00206928"/>
    <w:rsid w:val="00206C0E"/>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47DD"/>
    <w:rsid w:val="002150E0"/>
    <w:rsid w:val="002154DF"/>
    <w:rsid w:val="0021553A"/>
    <w:rsid w:val="002158A2"/>
    <w:rsid w:val="00215AEB"/>
    <w:rsid w:val="00215CE4"/>
    <w:rsid w:val="00215E20"/>
    <w:rsid w:val="0021610D"/>
    <w:rsid w:val="0021616B"/>
    <w:rsid w:val="002165C1"/>
    <w:rsid w:val="00216A8E"/>
    <w:rsid w:val="00216E90"/>
    <w:rsid w:val="00216EF5"/>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82F"/>
    <w:rsid w:val="00232E2E"/>
    <w:rsid w:val="00232E42"/>
    <w:rsid w:val="00233827"/>
    <w:rsid w:val="00233EB7"/>
    <w:rsid w:val="00233F42"/>
    <w:rsid w:val="00234272"/>
    <w:rsid w:val="002347C3"/>
    <w:rsid w:val="00234809"/>
    <w:rsid w:val="00234856"/>
    <w:rsid w:val="0023536D"/>
    <w:rsid w:val="00235450"/>
    <w:rsid w:val="002359C3"/>
    <w:rsid w:val="00235ABC"/>
    <w:rsid w:val="00235C2D"/>
    <w:rsid w:val="00235CBD"/>
    <w:rsid w:val="00236737"/>
    <w:rsid w:val="00236778"/>
    <w:rsid w:val="00236E1C"/>
    <w:rsid w:val="00236F25"/>
    <w:rsid w:val="0023749F"/>
    <w:rsid w:val="002374F6"/>
    <w:rsid w:val="002375F5"/>
    <w:rsid w:val="0023766E"/>
    <w:rsid w:val="00237859"/>
    <w:rsid w:val="00237BD5"/>
    <w:rsid w:val="00237C06"/>
    <w:rsid w:val="00237D72"/>
    <w:rsid w:val="00237D98"/>
    <w:rsid w:val="00237EDD"/>
    <w:rsid w:val="00240237"/>
    <w:rsid w:val="002408BA"/>
    <w:rsid w:val="00240AE1"/>
    <w:rsid w:val="00240ED3"/>
    <w:rsid w:val="002412A2"/>
    <w:rsid w:val="00241740"/>
    <w:rsid w:val="00241810"/>
    <w:rsid w:val="00242AB5"/>
    <w:rsid w:val="00242CFC"/>
    <w:rsid w:val="00242D64"/>
    <w:rsid w:val="00242E04"/>
    <w:rsid w:val="002430C9"/>
    <w:rsid w:val="002430F9"/>
    <w:rsid w:val="002432E0"/>
    <w:rsid w:val="00243622"/>
    <w:rsid w:val="002436B2"/>
    <w:rsid w:val="00243D2B"/>
    <w:rsid w:val="00243E02"/>
    <w:rsid w:val="00243E8D"/>
    <w:rsid w:val="00244224"/>
    <w:rsid w:val="002443C6"/>
    <w:rsid w:val="0024455D"/>
    <w:rsid w:val="002449C6"/>
    <w:rsid w:val="00244B6B"/>
    <w:rsid w:val="002454C8"/>
    <w:rsid w:val="00245790"/>
    <w:rsid w:val="00245971"/>
    <w:rsid w:val="00245CE9"/>
    <w:rsid w:val="00245E00"/>
    <w:rsid w:val="00246012"/>
    <w:rsid w:val="002478DD"/>
    <w:rsid w:val="00247B52"/>
    <w:rsid w:val="00247DD4"/>
    <w:rsid w:val="00247E49"/>
    <w:rsid w:val="00247EB2"/>
    <w:rsid w:val="002501A4"/>
    <w:rsid w:val="00250568"/>
    <w:rsid w:val="002507C7"/>
    <w:rsid w:val="002511AF"/>
    <w:rsid w:val="00251AF9"/>
    <w:rsid w:val="00251BF4"/>
    <w:rsid w:val="00252146"/>
    <w:rsid w:val="002525B9"/>
    <w:rsid w:val="002527EA"/>
    <w:rsid w:val="00252B3D"/>
    <w:rsid w:val="00252BA5"/>
    <w:rsid w:val="00253077"/>
    <w:rsid w:val="00253368"/>
    <w:rsid w:val="002537A4"/>
    <w:rsid w:val="00253DF7"/>
    <w:rsid w:val="00253E2D"/>
    <w:rsid w:val="002544FC"/>
    <w:rsid w:val="00254AB4"/>
    <w:rsid w:val="00254CA1"/>
    <w:rsid w:val="00254D73"/>
    <w:rsid w:val="00254DE3"/>
    <w:rsid w:val="0025505F"/>
    <w:rsid w:val="002550FF"/>
    <w:rsid w:val="0025523C"/>
    <w:rsid w:val="00255D7F"/>
    <w:rsid w:val="00255DD3"/>
    <w:rsid w:val="00256057"/>
    <w:rsid w:val="002560F7"/>
    <w:rsid w:val="00256789"/>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40A"/>
    <w:rsid w:val="0026285F"/>
    <w:rsid w:val="00262E05"/>
    <w:rsid w:val="00262E69"/>
    <w:rsid w:val="00263401"/>
    <w:rsid w:val="0026369F"/>
    <w:rsid w:val="002636AB"/>
    <w:rsid w:val="0026373B"/>
    <w:rsid w:val="00263BE7"/>
    <w:rsid w:val="00264677"/>
    <w:rsid w:val="00264A62"/>
    <w:rsid w:val="00264B88"/>
    <w:rsid w:val="00265045"/>
    <w:rsid w:val="00265096"/>
    <w:rsid w:val="0026589E"/>
    <w:rsid w:val="002659C1"/>
    <w:rsid w:val="00265DCE"/>
    <w:rsid w:val="002662BA"/>
    <w:rsid w:val="00266EB3"/>
    <w:rsid w:val="002671F3"/>
    <w:rsid w:val="00267693"/>
    <w:rsid w:val="00267CB6"/>
    <w:rsid w:val="00267EF8"/>
    <w:rsid w:val="002703B7"/>
    <w:rsid w:val="00270AC9"/>
    <w:rsid w:val="0027126A"/>
    <w:rsid w:val="00271292"/>
    <w:rsid w:val="00271A45"/>
    <w:rsid w:val="00271A9F"/>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CEF"/>
    <w:rsid w:val="00274F3B"/>
    <w:rsid w:val="002753C1"/>
    <w:rsid w:val="00275624"/>
    <w:rsid w:val="0027562D"/>
    <w:rsid w:val="0027598E"/>
    <w:rsid w:val="00275A4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2D0E"/>
    <w:rsid w:val="00283592"/>
    <w:rsid w:val="0028363C"/>
    <w:rsid w:val="00283E4F"/>
    <w:rsid w:val="00283E62"/>
    <w:rsid w:val="00283FA3"/>
    <w:rsid w:val="002845AC"/>
    <w:rsid w:val="00284B07"/>
    <w:rsid w:val="00285A5B"/>
    <w:rsid w:val="00285C44"/>
    <w:rsid w:val="00285DF3"/>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63F"/>
    <w:rsid w:val="00294BC0"/>
    <w:rsid w:val="00294C41"/>
    <w:rsid w:val="00295016"/>
    <w:rsid w:val="0029505A"/>
    <w:rsid w:val="002958B8"/>
    <w:rsid w:val="00295F12"/>
    <w:rsid w:val="002963F3"/>
    <w:rsid w:val="00296613"/>
    <w:rsid w:val="002972FC"/>
    <w:rsid w:val="00297462"/>
    <w:rsid w:val="00297CA9"/>
    <w:rsid w:val="00297EC6"/>
    <w:rsid w:val="002A0AED"/>
    <w:rsid w:val="002A13AD"/>
    <w:rsid w:val="002A13E2"/>
    <w:rsid w:val="002A2754"/>
    <w:rsid w:val="002A289B"/>
    <w:rsid w:val="002A307B"/>
    <w:rsid w:val="002A314B"/>
    <w:rsid w:val="002A36BB"/>
    <w:rsid w:val="002A36DE"/>
    <w:rsid w:val="002A38B6"/>
    <w:rsid w:val="002A38F1"/>
    <w:rsid w:val="002A3DA4"/>
    <w:rsid w:val="002A4235"/>
    <w:rsid w:val="002A4489"/>
    <w:rsid w:val="002A4B40"/>
    <w:rsid w:val="002A4CF9"/>
    <w:rsid w:val="002A4DF9"/>
    <w:rsid w:val="002A4FAB"/>
    <w:rsid w:val="002A5358"/>
    <w:rsid w:val="002A5B92"/>
    <w:rsid w:val="002A5D6F"/>
    <w:rsid w:val="002A5D8B"/>
    <w:rsid w:val="002A67CE"/>
    <w:rsid w:val="002A6829"/>
    <w:rsid w:val="002A6C11"/>
    <w:rsid w:val="002A6C41"/>
    <w:rsid w:val="002A6CDD"/>
    <w:rsid w:val="002A6FC7"/>
    <w:rsid w:val="002A7217"/>
    <w:rsid w:val="002A756F"/>
    <w:rsid w:val="002A783B"/>
    <w:rsid w:val="002A7AC5"/>
    <w:rsid w:val="002A7DF3"/>
    <w:rsid w:val="002B00B5"/>
    <w:rsid w:val="002B0CFA"/>
    <w:rsid w:val="002B140E"/>
    <w:rsid w:val="002B171F"/>
    <w:rsid w:val="002B1C2D"/>
    <w:rsid w:val="002B1DB7"/>
    <w:rsid w:val="002B1DE7"/>
    <w:rsid w:val="002B1F25"/>
    <w:rsid w:val="002B217A"/>
    <w:rsid w:val="002B2336"/>
    <w:rsid w:val="002B234F"/>
    <w:rsid w:val="002B2563"/>
    <w:rsid w:val="002B25C0"/>
    <w:rsid w:val="002B2E04"/>
    <w:rsid w:val="002B2FCD"/>
    <w:rsid w:val="002B2FF1"/>
    <w:rsid w:val="002B31F7"/>
    <w:rsid w:val="002B32A8"/>
    <w:rsid w:val="002B3396"/>
    <w:rsid w:val="002B3565"/>
    <w:rsid w:val="002B35C2"/>
    <w:rsid w:val="002B36BF"/>
    <w:rsid w:val="002B36DC"/>
    <w:rsid w:val="002B407B"/>
    <w:rsid w:val="002B407C"/>
    <w:rsid w:val="002B4CAF"/>
    <w:rsid w:val="002B509A"/>
    <w:rsid w:val="002B553B"/>
    <w:rsid w:val="002B587D"/>
    <w:rsid w:val="002B58C3"/>
    <w:rsid w:val="002B5B0B"/>
    <w:rsid w:val="002B5C5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E84"/>
    <w:rsid w:val="002C13EA"/>
    <w:rsid w:val="002C1547"/>
    <w:rsid w:val="002C1F55"/>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13D"/>
    <w:rsid w:val="002C729B"/>
    <w:rsid w:val="002C73EA"/>
    <w:rsid w:val="002C7A02"/>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80B"/>
    <w:rsid w:val="002E0CE5"/>
    <w:rsid w:val="002E13E3"/>
    <w:rsid w:val="002E18B5"/>
    <w:rsid w:val="002E18FF"/>
    <w:rsid w:val="002E2335"/>
    <w:rsid w:val="002E23C3"/>
    <w:rsid w:val="002E25A8"/>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0C31"/>
    <w:rsid w:val="002F1ECC"/>
    <w:rsid w:val="002F25E9"/>
    <w:rsid w:val="002F2B9E"/>
    <w:rsid w:val="002F304C"/>
    <w:rsid w:val="002F33B0"/>
    <w:rsid w:val="002F3E23"/>
    <w:rsid w:val="002F4165"/>
    <w:rsid w:val="002F44C2"/>
    <w:rsid w:val="002F4916"/>
    <w:rsid w:val="002F4B98"/>
    <w:rsid w:val="002F4FB6"/>
    <w:rsid w:val="002F57C5"/>
    <w:rsid w:val="002F57C9"/>
    <w:rsid w:val="002F5CA3"/>
    <w:rsid w:val="002F5D34"/>
    <w:rsid w:val="002F5DE3"/>
    <w:rsid w:val="002F6632"/>
    <w:rsid w:val="002F6A05"/>
    <w:rsid w:val="002F6C77"/>
    <w:rsid w:val="002F6C8D"/>
    <w:rsid w:val="002F6F4E"/>
    <w:rsid w:val="002F71D3"/>
    <w:rsid w:val="002F7537"/>
    <w:rsid w:val="002F76E9"/>
    <w:rsid w:val="002F7A98"/>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A2E"/>
    <w:rsid w:val="00304B37"/>
    <w:rsid w:val="00305AF5"/>
    <w:rsid w:val="00305C84"/>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150"/>
    <w:rsid w:val="00312320"/>
    <w:rsid w:val="00312916"/>
    <w:rsid w:val="00312A2E"/>
    <w:rsid w:val="00313432"/>
    <w:rsid w:val="00313587"/>
    <w:rsid w:val="00313AA4"/>
    <w:rsid w:val="003140E6"/>
    <w:rsid w:val="00314485"/>
    <w:rsid w:val="003145C4"/>
    <w:rsid w:val="00314EA8"/>
    <w:rsid w:val="00315133"/>
    <w:rsid w:val="003151DE"/>
    <w:rsid w:val="0031528F"/>
    <w:rsid w:val="0031535C"/>
    <w:rsid w:val="0031546D"/>
    <w:rsid w:val="00315585"/>
    <w:rsid w:val="00315622"/>
    <w:rsid w:val="00315855"/>
    <w:rsid w:val="00315CFC"/>
    <w:rsid w:val="00315F65"/>
    <w:rsid w:val="003161AD"/>
    <w:rsid w:val="00316EE5"/>
    <w:rsid w:val="003177C7"/>
    <w:rsid w:val="00317B03"/>
    <w:rsid w:val="00317B60"/>
    <w:rsid w:val="00320D1D"/>
    <w:rsid w:val="00320E0A"/>
    <w:rsid w:val="00321131"/>
    <w:rsid w:val="00321137"/>
    <w:rsid w:val="003217EF"/>
    <w:rsid w:val="00321955"/>
    <w:rsid w:val="003229CA"/>
    <w:rsid w:val="00322DA1"/>
    <w:rsid w:val="00323063"/>
    <w:rsid w:val="003234E6"/>
    <w:rsid w:val="0032380A"/>
    <w:rsid w:val="00323975"/>
    <w:rsid w:val="0032407D"/>
    <w:rsid w:val="00324328"/>
    <w:rsid w:val="00324330"/>
    <w:rsid w:val="00324361"/>
    <w:rsid w:val="003243D5"/>
    <w:rsid w:val="0032492D"/>
    <w:rsid w:val="00324C65"/>
    <w:rsid w:val="00324E02"/>
    <w:rsid w:val="003251B3"/>
    <w:rsid w:val="003251E1"/>
    <w:rsid w:val="003256A5"/>
    <w:rsid w:val="00325B4F"/>
    <w:rsid w:val="00325C0C"/>
    <w:rsid w:val="003260D0"/>
    <w:rsid w:val="0032673B"/>
    <w:rsid w:val="00326B32"/>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1D8B"/>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D59"/>
    <w:rsid w:val="00334ED7"/>
    <w:rsid w:val="00335A0C"/>
    <w:rsid w:val="00335E10"/>
    <w:rsid w:val="00336348"/>
    <w:rsid w:val="003363DA"/>
    <w:rsid w:val="003365F6"/>
    <w:rsid w:val="00336657"/>
    <w:rsid w:val="003368F1"/>
    <w:rsid w:val="00336A3D"/>
    <w:rsid w:val="00336D9A"/>
    <w:rsid w:val="00336F65"/>
    <w:rsid w:val="003370FB"/>
    <w:rsid w:val="00337980"/>
    <w:rsid w:val="00337989"/>
    <w:rsid w:val="00340C4D"/>
    <w:rsid w:val="003414D3"/>
    <w:rsid w:val="00341DE0"/>
    <w:rsid w:val="003420E0"/>
    <w:rsid w:val="00342173"/>
    <w:rsid w:val="00342444"/>
    <w:rsid w:val="003426AD"/>
    <w:rsid w:val="003428F3"/>
    <w:rsid w:val="00342C49"/>
    <w:rsid w:val="00342CAC"/>
    <w:rsid w:val="00342D06"/>
    <w:rsid w:val="00342D2F"/>
    <w:rsid w:val="00343243"/>
    <w:rsid w:val="003433B9"/>
    <w:rsid w:val="00343B7B"/>
    <w:rsid w:val="003440FE"/>
    <w:rsid w:val="0034437D"/>
    <w:rsid w:val="003446A9"/>
    <w:rsid w:val="00344C80"/>
    <w:rsid w:val="00344D5B"/>
    <w:rsid w:val="00344FFD"/>
    <w:rsid w:val="0034574D"/>
    <w:rsid w:val="00345B5F"/>
    <w:rsid w:val="00345C1A"/>
    <w:rsid w:val="003468F1"/>
    <w:rsid w:val="00346B3F"/>
    <w:rsid w:val="00346F16"/>
    <w:rsid w:val="00346F99"/>
    <w:rsid w:val="0034750A"/>
    <w:rsid w:val="00347BA8"/>
    <w:rsid w:val="003504CA"/>
    <w:rsid w:val="00350C48"/>
    <w:rsid w:val="00350E09"/>
    <w:rsid w:val="003511D3"/>
    <w:rsid w:val="00351B24"/>
    <w:rsid w:val="00352130"/>
    <w:rsid w:val="00352289"/>
    <w:rsid w:val="003525B4"/>
    <w:rsid w:val="00352C21"/>
    <w:rsid w:val="0035308C"/>
    <w:rsid w:val="00353573"/>
    <w:rsid w:val="00353707"/>
    <w:rsid w:val="00353F0A"/>
    <w:rsid w:val="00354841"/>
    <w:rsid w:val="00354EFD"/>
    <w:rsid w:val="003552EE"/>
    <w:rsid w:val="003555CC"/>
    <w:rsid w:val="00355B9C"/>
    <w:rsid w:val="0035610A"/>
    <w:rsid w:val="003561B4"/>
    <w:rsid w:val="00357098"/>
    <w:rsid w:val="003574ED"/>
    <w:rsid w:val="003576A7"/>
    <w:rsid w:val="003576FA"/>
    <w:rsid w:val="003608BA"/>
    <w:rsid w:val="0036096A"/>
    <w:rsid w:val="00360B61"/>
    <w:rsid w:val="00360F3F"/>
    <w:rsid w:val="00361287"/>
    <w:rsid w:val="0036145D"/>
    <w:rsid w:val="003615E1"/>
    <w:rsid w:val="00361F2F"/>
    <w:rsid w:val="00361FBC"/>
    <w:rsid w:val="003622D4"/>
    <w:rsid w:val="0036232C"/>
    <w:rsid w:val="003628F9"/>
    <w:rsid w:val="00362D3F"/>
    <w:rsid w:val="00362E3A"/>
    <w:rsid w:val="003630B0"/>
    <w:rsid w:val="00363120"/>
    <w:rsid w:val="00363532"/>
    <w:rsid w:val="003636EA"/>
    <w:rsid w:val="00363763"/>
    <w:rsid w:val="00363BBC"/>
    <w:rsid w:val="00364154"/>
    <w:rsid w:val="003649FB"/>
    <w:rsid w:val="00364CA5"/>
    <w:rsid w:val="00364F0D"/>
    <w:rsid w:val="00365A41"/>
    <w:rsid w:val="00366470"/>
    <w:rsid w:val="003664CB"/>
    <w:rsid w:val="003669E5"/>
    <w:rsid w:val="00367673"/>
    <w:rsid w:val="0036779F"/>
    <w:rsid w:val="00370293"/>
    <w:rsid w:val="00370617"/>
    <w:rsid w:val="00370901"/>
    <w:rsid w:val="003709D8"/>
    <w:rsid w:val="00370D02"/>
    <w:rsid w:val="00371027"/>
    <w:rsid w:val="00371C1B"/>
    <w:rsid w:val="00371D63"/>
    <w:rsid w:val="003720A5"/>
    <w:rsid w:val="003728DE"/>
    <w:rsid w:val="00372FC6"/>
    <w:rsid w:val="003732D0"/>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3DB"/>
    <w:rsid w:val="003866A9"/>
    <w:rsid w:val="003868F9"/>
    <w:rsid w:val="00386C52"/>
    <w:rsid w:val="00386CB8"/>
    <w:rsid w:val="00386DE5"/>
    <w:rsid w:val="003870F1"/>
    <w:rsid w:val="00387788"/>
    <w:rsid w:val="00387B23"/>
    <w:rsid w:val="00387F59"/>
    <w:rsid w:val="003901B7"/>
    <w:rsid w:val="00390F45"/>
    <w:rsid w:val="00391137"/>
    <w:rsid w:val="0039179C"/>
    <w:rsid w:val="00391BBE"/>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B4E"/>
    <w:rsid w:val="00395FA2"/>
    <w:rsid w:val="003960AD"/>
    <w:rsid w:val="003963F7"/>
    <w:rsid w:val="003964CC"/>
    <w:rsid w:val="00396652"/>
    <w:rsid w:val="0039686E"/>
    <w:rsid w:val="0039720E"/>
    <w:rsid w:val="003972DD"/>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36"/>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6F06"/>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473"/>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787"/>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0EA"/>
    <w:rsid w:val="003C62D6"/>
    <w:rsid w:val="003C6351"/>
    <w:rsid w:val="003C673F"/>
    <w:rsid w:val="003C6985"/>
    <w:rsid w:val="003C6B7E"/>
    <w:rsid w:val="003C70FF"/>
    <w:rsid w:val="003C71FE"/>
    <w:rsid w:val="003C77EF"/>
    <w:rsid w:val="003C7B87"/>
    <w:rsid w:val="003D0360"/>
    <w:rsid w:val="003D0CA7"/>
    <w:rsid w:val="003D1288"/>
    <w:rsid w:val="003D12AE"/>
    <w:rsid w:val="003D142B"/>
    <w:rsid w:val="003D1494"/>
    <w:rsid w:val="003D1E04"/>
    <w:rsid w:val="003D23A4"/>
    <w:rsid w:val="003D25C4"/>
    <w:rsid w:val="003D264B"/>
    <w:rsid w:val="003D2C4D"/>
    <w:rsid w:val="003D3447"/>
    <w:rsid w:val="003D3466"/>
    <w:rsid w:val="003D3468"/>
    <w:rsid w:val="003D357E"/>
    <w:rsid w:val="003D3695"/>
    <w:rsid w:val="003D3F0D"/>
    <w:rsid w:val="003D4055"/>
    <w:rsid w:val="003D4483"/>
    <w:rsid w:val="003D4C15"/>
    <w:rsid w:val="003D4DB8"/>
    <w:rsid w:val="003D4DC8"/>
    <w:rsid w:val="003D545B"/>
    <w:rsid w:val="003D5476"/>
    <w:rsid w:val="003D5A45"/>
    <w:rsid w:val="003D5EA3"/>
    <w:rsid w:val="003D6113"/>
    <w:rsid w:val="003D6245"/>
    <w:rsid w:val="003D62A0"/>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08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08B"/>
    <w:rsid w:val="004002A8"/>
    <w:rsid w:val="00400760"/>
    <w:rsid w:val="00400A90"/>
    <w:rsid w:val="0040102D"/>
    <w:rsid w:val="004010B3"/>
    <w:rsid w:val="00401465"/>
    <w:rsid w:val="00401B30"/>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AA4"/>
    <w:rsid w:val="00406C2B"/>
    <w:rsid w:val="00406E30"/>
    <w:rsid w:val="004070DD"/>
    <w:rsid w:val="004072DB"/>
    <w:rsid w:val="0040753A"/>
    <w:rsid w:val="0040757B"/>
    <w:rsid w:val="004077EE"/>
    <w:rsid w:val="00407882"/>
    <w:rsid w:val="00407A8B"/>
    <w:rsid w:val="00407C9B"/>
    <w:rsid w:val="0041001A"/>
    <w:rsid w:val="00410504"/>
    <w:rsid w:val="00410A0F"/>
    <w:rsid w:val="00410BB0"/>
    <w:rsid w:val="00410E71"/>
    <w:rsid w:val="00411149"/>
    <w:rsid w:val="004113E2"/>
    <w:rsid w:val="0041166A"/>
    <w:rsid w:val="00411F52"/>
    <w:rsid w:val="00412083"/>
    <w:rsid w:val="00412245"/>
    <w:rsid w:val="004122D4"/>
    <w:rsid w:val="0041287F"/>
    <w:rsid w:val="00412DE8"/>
    <w:rsid w:val="00413316"/>
    <w:rsid w:val="004133CE"/>
    <w:rsid w:val="004134DF"/>
    <w:rsid w:val="0041360B"/>
    <w:rsid w:val="00413E63"/>
    <w:rsid w:val="004143E5"/>
    <w:rsid w:val="0041469A"/>
    <w:rsid w:val="00414775"/>
    <w:rsid w:val="0041497A"/>
    <w:rsid w:val="00415C01"/>
    <w:rsid w:val="00415FBA"/>
    <w:rsid w:val="004162D7"/>
    <w:rsid w:val="004166A0"/>
    <w:rsid w:val="0041692C"/>
    <w:rsid w:val="00416A93"/>
    <w:rsid w:val="00416BD8"/>
    <w:rsid w:val="004179D0"/>
    <w:rsid w:val="00417A6D"/>
    <w:rsid w:val="00417C8A"/>
    <w:rsid w:val="004200B0"/>
    <w:rsid w:val="0042017F"/>
    <w:rsid w:val="00420664"/>
    <w:rsid w:val="00420A87"/>
    <w:rsid w:val="00420B15"/>
    <w:rsid w:val="00420C24"/>
    <w:rsid w:val="00420C94"/>
    <w:rsid w:val="00420DCE"/>
    <w:rsid w:val="00420E5E"/>
    <w:rsid w:val="004212F0"/>
    <w:rsid w:val="0042138B"/>
    <w:rsid w:val="00421799"/>
    <w:rsid w:val="0042191F"/>
    <w:rsid w:val="00421F78"/>
    <w:rsid w:val="00422267"/>
    <w:rsid w:val="0042227F"/>
    <w:rsid w:val="00422E51"/>
    <w:rsid w:val="0042317C"/>
    <w:rsid w:val="004235B7"/>
    <w:rsid w:val="00423925"/>
    <w:rsid w:val="00423F52"/>
    <w:rsid w:val="00423FEB"/>
    <w:rsid w:val="00424A25"/>
    <w:rsid w:val="00424D9F"/>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C6"/>
    <w:rsid w:val="004356E2"/>
    <w:rsid w:val="00435D9E"/>
    <w:rsid w:val="00436000"/>
    <w:rsid w:val="004361BB"/>
    <w:rsid w:val="00436277"/>
    <w:rsid w:val="00436A6D"/>
    <w:rsid w:val="00436BD5"/>
    <w:rsid w:val="00436FF9"/>
    <w:rsid w:val="00437152"/>
    <w:rsid w:val="004373A7"/>
    <w:rsid w:val="004374CC"/>
    <w:rsid w:val="0043764E"/>
    <w:rsid w:val="00437960"/>
    <w:rsid w:val="00437972"/>
    <w:rsid w:val="004379D8"/>
    <w:rsid w:val="00437A5E"/>
    <w:rsid w:val="004400F1"/>
    <w:rsid w:val="0044019A"/>
    <w:rsid w:val="004403B8"/>
    <w:rsid w:val="00440734"/>
    <w:rsid w:val="00440870"/>
    <w:rsid w:val="00440E29"/>
    <w:rsid w:val="00441569"/>
    <w:rsid w:val="00441A0D"/>
    <w:rsid w:val="00441B87"/>
    <w:rsid w:val="004422DF"/>
    <w:rsid w:val="00442BAA"/>
    <w:rsid w:val="00442D95"/>
    <w:rsid w:val="00442FB4"/>
    <w:rsid w:val="004430B1"/>
    <w:rsid w:val="00443176"/>
    <w:rsid w:val="00443310"/>
    <w:rsid w:val="0044367E"/>
    <w:rsid w:val="004454C2"/>
    <w:rsid w:val="00445CA0"/>
    <w:rsid w:val="00446176"/>
    <w:rsid w:val="0044618B"/>
    <w:rsid w:val="00446390"/>
    <w:rsid w:val="004464A2"/>
    <w:rsid w:val="00446920"/>
    <w:rsid w:val="00447351"/>
    <w:rsid w:val="00447A7C"/>
    <w:rsid w:val="00447B50"/>
    <w:rsid w:val="00447BD5"/>
    <w:rsid w:val="00447C55"/>
    <w:rsid w:val="0045004D"/>
    <w:rsid w:val="00450BFC"/>
    <w:rsid w:val="00450C2B"/>
    <w:rsid w:val="00450E1B"/>
    <w:rsid w:val="00451043"/>
    <w:rsid w:val="004512D8"/>
    <w:rsid w:val="0045153F"/>
    <w:rsid w:val="00451B45"/>
    <w:rsid w:val="00451D03"/>
    <w:rsid w:val="00451DF6"/>
    <w:rsid w:val="00451DFE"/>
    <w:rsid w:val="00452268"/>
    <w:rsid w:val="0045230A"/>
    <w:rsid w:val="00452AEA"/>
    <w:rsid w:val="00452D17"/>
    <w:rsid w:val="00452E0B"/>
    <w:rsid w:val="00453663"/>
    <w:rsid w:val="004538BB"/>
    <w:rsid w:val="00453D04"/>
    <w:rsid w:val="00453F26"/>
    <w:rsid w:val="0045400B"/>
    <w:rsid w:val="0045406B"/>
    <w:rsid w:val="0045424F"/>
    <w:rsid w:val="0045426D"/>
    <w:rsid w:val="0045485F"/>
    <w:rsid w:val="004548CC"/>
    <w:rsid w:val="00454FB3"/>
    <w:rsid w:val="0045510B"/>
    <w:rsid w:val="00455385"/>
    <w:rsid w:val="00455694"/>
    <w:rsid w:val="004556CC"/>
    <w:rsid w:val="0045598B"/>
    <w:rsid w:val="00455A7E"/>
    <w:rsid w:val="00455BCE"/>
    <w:rsid w:val="004561E6"/>
    <w:rsid w:val="0045626E"/>
    <w:rsid w:val="00456E8A"/>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98D"/>
    <w:rsid w:val="004620CD"/>
    <w:rsid w:val="004621F0"/>
    <w:rsid w:val="004623BF"/>
    <w:rsid w:val="004627AB"/>
    <w:rsid w:val="0046283F"/>
    <w:rsid w:val="00462F2F"/>
    <w:rsid w:val="004631BC"/>
    <w:rsid w:val="004634CE"/>
    <w:rsid w:val="00463586"/>
    <w:rsid w:val="004635A7"/>
    <w:rsid w:val="00463645"/>
    <w:rsid w:val="00463BC7"/>
    <w:rsid w:val="00463E97"/>
    <w:rsid w:val="00464317"/>
    <w:rsid w:val="004649D9"/>
    <w:rsid w:val="00464D36"/>
    <w:rsid w:val="00464F86"/>
    <w:rsid w:val="0046503A"/>
    <w:rsid w:val="004652D7"/>
    <w:rsid w:val="00465713"/>
    <w:rsid w:val="004659BD"/>
    <w:rsid w:val="00465F2A"/>
    <w:rsid w:val="0046668A"/>
    <w:rsid w:val="0046684C"/>
    <w:rsid w:val="004668C7"/>
    <w:rsid w:val="00466A37"/>
    <w:rsid w:val="00466E27"/>
    <w:rsid w:val="004674B9"/>
    <w:rsid w:val="00467962"/>
    <w:rsid w:val="00467FA5"/>
    <w:rsid w:val="004702EE"/>
    <w:rsid w:val="00470D63"/>
    <w:rsid w:val="00471473"/>
    <w:rsid w:val="00471496"/>
    <w:rsid w:val="0047188C"/>
    <w:rsid w:val="00471D90"/>
    <w:rsid w:val="00472154"/>
    <w:rsid w:val="0047240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511"/>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30"/>
    <w:rsid w:val="004834A7"/>
    <w:rsid w:val="00483A51"/>
    <w:rsid w:val="00483B71"/>
    <w:rsid w:val="00483D92"/>
    <w:rsid w:val="00483FCE"/>
    <w:rsid w:val="0048408A"/>
    <w:rsid w:val="004842EB"/>
    <w:rsid w:val="00484746"/>
    <w:rsid w:val="004852DF"/>
    <w:rsid w:val="00485533"/>
    <w:rsid w:val="0048558F"/>
    <w:rsid w:val="00485759"/>
    <w:rsid w:val="00485BCA"/>
    <w:rsid w:val="00485D2C"/>
    <w:rsid w:val="00485DBF"/>
    <w:rsid w:val="0048677F"/>
    <w:rsid w:val="00486AF4"/>
    <w:rsid w:val="00486B6B"/>
    <w:rsid w:val="00486B9D"/>
    <w:rsid w:val="00486F4D"/>
    <w:rsid w:val="00487851"/>
    <w:rsid w:val="004878AB"/>
    <w:rsid w:val="004879AF"/>
    <w:rsid w:val="004879B6"/>
    <w:rsid w:val="00487C2D"/>
    <w:rsid w:val="00487EC0"/>
    <w:rsid w:val="00487EC7"/>
    <w:rsid w:val="00490107"/>
    <w:rsid w:val="00490AB2"/>
    <w:rsid w:val="00490AC8"/>
    <w:rsid w:val="00490F9B"/>
    <w:rsid w:val="00491465"/>
    <w:rsid w:val="0049165E"/>
    <w:rsid w:val="00491A11"/>
    <w:rsid w:val="00491A2F"/>
    <w:rsid w:val="00491C2A"/>
    <w:rsid w:val="00491F17"/>
    <w:rsid w:val="004922A5"/>
    <w:rsid w:val="004925EC"/>
    <w:rsid w:val="00492B12"/>
    <w:rsid w:val="00492BF1"/>
    <w:rsid w:val="00492C0D"/>
    <w:rsid w:val="00492CD9"/>
    <w:rsid w:val="0049412F"/>
    <w:rsid w:val="00494637"/>
    <w:rsid w:val="0049473E"/>
    <w:rsid w:val="0049493E"/>
    <w:rsid w:val="004956B2"/>
    <w:rsid w:val="004957C1"/>
    <w:rsid w:val="0049587E"/>
    <w:rsid w:val="00495986"/>
    <w:rsid w:val="00496446"/>
    <w:rsid w:val="00496465"/>
    <w:rsid w:val="004966C0"/>
    <w:rsid w:val="00496982"/>
    <w:rsid w:val="00496C3E"/>
    <w:rsid w:val="0049713E"/>
    <w:rsid w:val="00497763"/>
    <w:rsid w:val="00497A05"/>
    <w:rsid w:val="004A0535"/>
    <w:rsid w:val="004A0717"/>
    <w:rsid w:val="004A07E7"/>
    <w:rsid w:val="004A0D32"/>
    <w:rsid w:val="004A0E8E"/>
    <w:rsid w:val="004A0EBD"/>
    <w:rsid w:val="004A142F"/>
    <w:rsid w:val="004A1A3D"/>
    <w:rsid w:val="004A200E"/>
    <w:rsid w:val="004A2164"/>
    <w:rsid w:val="004A247D"/>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CD8"/>
    <w:rsid w:val="004A7F29"/>
    <w:rsid w:val="004B0581"/>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593"/>
    <w:rsid w:val="004B45EC"/>
    <w:rsid w:val="004B4B80"/>
    <w:rsid w:val="004B55DC"/>
    <w:rsid w:val="004B7FA5"/>
    <w:rsid w:val="004C0479"/>
    <w:rsid w:val="004C0A38"/>
    <w:rsid w:val="004C1076"/>
    <w:rsid w:val="004C112B"/>
    <w:rsid w:val="004C12BA"/>
    <w:rsid w:val="004C1649"/>
    <w:rsid w:val="004C16DB"/>
    <w:rsid w:val="004C1781"/>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A26"/>
    <w:rsid w:val="004D2B7A"/>
    <w:rsid w:val="004D2F0B"/>
    <w:rsid w:val="004D3191"/>
    <w:rsid w:val="004D36AE"/>
    <w:rsid w:val="004D4063"/>
    <w:rsid w:val="004D4140"/>
    <w:rsid w:val="004D514B"/>
    <w:rsid w:val="004D528E"/>
    <w:rsid w:val="004D5581"/>
    <w:rsid w:val="004D55FF"/>
    <w:rsid w:val="004D5A45"/>
    <w:rsid w:val="004D5B4D"/>
    <w:rsid w:val="004D5BFF"/>
    <w:rsid w:val="004D6506"/>
    <w:rsid w:val="004D682A"/>
    <w:rsid w:val="004D6C28"/>
    <w:rsid w:val="004D6FAF"/>
    <w:rsid w:val="004D70A6"/>
    <w:rsid w:val="004D76C0"/>
    <w:rsid w:val="004D77A9"/>
    <w:rsid w:val="004D7BE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65B"/>
    <w:rsid w:val="004E6F7C"/>
    <w:rsid w:val="004E744E"/>
    <w:rsid w:val="004E7C88"/>
    <w:rsid w:val="004E7CCE"/>
    <w:rsid w:val="004E7E3B"/>
    <w:rsid w:val="004E7F3B"/>
    <w:rsid w:val="004F049C"/>
    <w:rsid w:val="004F06EE"/>
    <w:rsid w:val="004F07F4"/>
    <w:rsid w:val="004F091D"/>
    <w:rsid w:val="004F0A66"/>
    <w:rsid w:val="004F0C25"/>
    <w:rsid w:val="004F0D15"/>
    <w:rsid w:val="004F0DD8"/>
    <w:rsid w:val="004F1002"/>
    <w:rsid w:val="004F1124"/>
    <w:rsid w:val="004F11A9"/>
    <w:rsid w:val="004F1382"/>
    <w:rsid w:val="004F1B1E"/>
    <w:rsid w:val="004F1E25"/>
    <w:rsid w:val="004F1FFC"/>
    <w:rsid w:val="004F240B"/>
    <w:rsid w:val="004F35E0"/>
    <w:rsid w:val="004F35EE"/>
    <w:rsid w:val="004F3A12"/>
    <w:rsid w:val="004F3D42"/>
    <w:rsid w:val="004F40B3"/>
    <w:rsid w:val="004F43A1"/>
    <w:rsid w:val="004F4995"/>
    <w:rsid w:val="004F5160"/>
    <w:rsid w:val="004F5D45"/>
    <w:rsid w:val="004F5FDD"/>
    <w:rsid w:val="004F6035"/>
    <w:rsid w:val="004F6287"/>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4C"/>
    <w:rsid w:val="00500DE8"/>
    <w:rsid w:val="00501064"/>
    <w:rsid w:val="00501145"/>
    <w:rsid w:val="005014FC"/>
    <w:rsid w:val="005019B5"/>
    <w:rsid w:val="005019C0"/>
    <w:rsid w:val="0050225A"/>
    <w:rsid w:val="00502D81"/>
    <w:rsid w:val="00502D90"/>
    <w:rsid w:val="00502E1D"/>
    <w:rsid w:val="00502F97"/>
    <w:rsid w:val="00503352"/>
    <w:rsid w:val="005033D8"/>
    <w:rsid w:val="00503662"/>
    <w:rsid w:val="00503CF7"/>
    <w:rsid w:val="00503F00"/>
    <w:rsid w:val="00503F61"/>
    <w:rsid w:val="005042D3"/>
    <w:rsid w:val="00504A6A"/>
    <w:rsid w:val="00505460"/>
    <w:rsid w:val="00505CE1"/>
    <w:rsid w:val="00506058"/>
    <w:rsid w:val="00506259"/>
    <w:rsid w:val="005062DD"/>
    <w:rsid w:val="0050659D"/>
    <w:rsid w:val="00506A1F"/>
    <w:rsid w:val="005071A3"/>
    <w:rsid w:val="005077C6"/>
    <w:rsid w:val="00507CFB"/>
    <w:rsid w:val="00510140"/>
    <w:rsid w:val="00510245"/>
    <w:rsid w:val="005104F7"/>
    <w:rsid w:val="005105EB"/>
    <w:rsid w:val="0051067C"/>
    <w:rsid w:val="00510833"/>
    <w:rsid w:val="0051089A"/>
    <w:rsid w:val="005108DA"/>
    <w:rsid w:val="005108EF"/>
    <w:rsid w:val="00510A01"/>
    <w:rsid w:val="00511120"/>
    <w:rsid w:val="00511156"/>
    <w:rsid w:val="0051118C"/>
    <w:rsid w:val="0051138B"/>
    <w:rsid w:val="005117B4"/>
    <w:rsid w:val="00511A66"/>
    <w:rsid w:val="00512229"/>
    <w:rsid w:val="00512721"/>
    <w:rsid w:val="00512DFB"/>
    <w:rsid w:val="00512E08"/>
    <w:rsid w:val="005135E4"/>
    <w:rsid w:val="00513821"/>
    <w:rsid w:val="00513BC6"/>
    <w:rsid w:val="00513EDA"/>
    <w:rsid w:val="00513F6B"/>
    <w:rsid w:val="005142A8"/>
    <w:rsid w:val="00514425"/>
    <w:rsid w:val="00514E2D"/>
    <w:rsid w:val="00514E63"/>
    <w:rsid w:val="00514ECF"/>
    <w:rsid w:val="00515B23"/>
    <w:rsid w:val="00515C39"/>
    <w:rsid w:val="00516381"/>
    <w:rsid w:val="00516487"/>
    <w:rsid w:val="00516C58"/>
    <w:rsid w:val="005173C0"/>
    <w:rsid w:val="00517471"/>
    <w:rsid w:val="00520415"/>
    <w:rsid w:val="005204AE"/>
    <w:rsid w:val="00520A59"/>
    <w:rsid w:val="00520B6E"/>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353"/>
    <w:rsid w:val="00526493"/>
    <w:rsid w:val="005264A8"/>
    <w:rsid w:val="00526A07"/>
    <w:rsid w:val="00526A2E"/>
    <w:rsid w:val="00526EBE"/>
    <w:rsid w:val="00526F6C"/>
    <w:rsid w:val="00527730"/>
    <w:rsid w:val="005302CE"/>
    <w:rsid w:val="00530BC0"/>
    <w:rsid w:val="005310F3"/>
    <w:rsid w:val="0053160A"/>
    <w:rsid w:val="00531614"/>
    <w:rsid w:val="00531641"/>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017"/>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7E8"/>
    <w:rsid w:val="00541B69"/>
    <w:rsid w:val="00541EB7"/>
    <w:rsid w:val="00542328"/>
    <w:rsid w:val="00542945"/>
    <w:rsid w:val="00542AD5"/>
    <w:rsid w:val="00542B3F"/>
    <w:rsid w:val="00542EDE"/>
    <w:rsid w:val="0054341E"/>
    <w:rsid w:val="00543FC2"/>
    <w:rsid w:val="00543FD6"/>
    <w:rsid w:val="00544088"/>
    <w:rsid w:val="0054433B"/>
    <w:rsid w:val="00544AD7"/>
    <w:rsid w:val="005452DF"/>
    <w:rsid w:val="005456EB"/>
    <w:rsid w:val="0054585E"/>
    <w:rsid w:val="00545B76"/>
    <w:rsid w:val="00546073"/>
    <w:rsid w:val="005461E8"/>
    <w:rsid w:val="0054736B"/>
    <w:rsid w:val="005478BB"/>
    <w:rsid w:val="00547BC4"/>
    <w:rsid w:val="00550BE8"/>
    <w:rsid w:val="00550C69"/>
    <w:rsid w:val="00551607"/>
    <w:rsid w:val="00552423"/>
    <w:rsid w:val="005529A8"/>
    <w:rsid w:val="005534BB"/>
    <w:rsid w:val="00553651"/>
    <w:rsid w:val="0055365C"/>
    <w:rsid w:val="00553668"/>
    <w:rsid w:val="00553ADF"/>
    <w:rsid w:val="005541D4"/>
    <w:rsid w:val="00554A10"/>
    <w:rsid w:val="005550AC"/>
    <w:rsid w:val="005552C7"/>
    <w:rsid w:val="005565AB"/>
    <w:rsid w:val="00556A21"/>
    <w:rsid w:val="00556E29"/>
    <w:rsid w:val="00556EE7"/>
    <w:rsid w:val="00557796"/>
    <w:rsid w:val="0056060F"/>
    <w:rsid w:val="005613E8"/>
    <w:rsid w:val="005614D2"/>
    <w:rsid w:val="0056158C"/>
    <w:rsid w:val="00561622"/>
    <w:rsid w:val="00561816"/>
    <w:rsid w:val="005619B2"/>
    <w:rsid w:val="00561C27"/>
    <w:rsid w:val="0056225F"/>
    <w:rsid w:val="00562414"/>
    <w:rsid w:val="0056255F"/>
    <w:rsid w:val="0056269B"/>
    <w:rsid w:val="00562724"/>
    <w:rsid w:val="0056298E"/>
    <w:rsid w:val="00562C8B"/>
    <w:rsid w:val="00563627"/>
    <w:rsid w:val="0056396A"/>
    <w:rsid w:val="005641CA"/>
    <w:rsid w:val="00564478"/>
    <w:rsid w:val="0056457D"/>
    <w:rsid w:val="005647F9"/>
    <w:rsid w:val="00564CE1"/>
    <w:rsid w:val="00565003"/>
    <w:rsid w:val="00565127"/>
    <w:rsid w:val="00565960"/>
    <w:rsid w:val="00565F98"/>
    <w:rsid w:val="00566103"/>
    <w:rsid w:val="0056614A"/>
    <w:rsid w:val="00566671"/>
    <w:rsid w:val="00566DAC"/>
    <w:rsid w:val="00566FEA"/>
    <w:rsid w:val="005676F5"/>
    <w:rsid w:val="00567C79"/>
    <w:rsid w:val="00570012"/>
    <w:rsid w:val="00570018"/>
    <w:rsid w:val="005704B3"/>
    <w:rsid w:val="005705A3"/>
    <w:rsid w:val="005715BD"/>
    <w:rsid w:val="00572C10"/>
    <w:rsid w:val="00572FD2"/>
    <w:rsid w:val="005732B4"/>
    <w:rsid w:val="005735B8"/>
    <w:rsid w:val="005735BB"/>
    <w:rsid w:val="00573ABC"/>
    <w:rsid w:val="00573D0D"/>
    <w:rsid w:val="00573EC6"/>
    <w:rsid w:val="005740BA"/>
    <w:rsid w:val="005746CB"/>
    <w:rsid w:val="00574A48"/>
    <w:rsid w:val="00574A5F"/>
    <w:rsid w:val="00574C1C"/>
    <w:rsid w:val="00574E66"/>
    <w:rsid w:val="00575769"/>
    <w:rsid w:val="005759A1"/>
    <w:rsid w:val="00575CFA"/>
    <w:rsid w:val="00575E9C"/>
    <w:rsid w:val="00575FB3"/>
    <w:rsid w:val="005760F7"/>
    <w:rsid w:val="00576192"/>
    <w:rsid w:val="005761FD"/>
    <w:rsid w:val="00576A48"/>
    <w:rsid w:val="00576A9C"/>
    <w:rsid w:val="00576B8C"/>
    <w:rsid w:val="00576EC9"/>
    <w:rsid w:val="0057744C"/>
    <w:rsid w:val="00577475"/>
    <w:rsid w:val="005775D9"/>
    <w:rsid w:val="00577878"/>
    <w:rsid w:val="00577D17"/>
    <w:rsid w:val="00577F44"/>
    <w:rsid w:val="00577F58"/>
    <w:rsid w:val="00580108"/>
    <w:rsid w:val="0058016F"/>
    <w:rsid w:val="00580227"/>
    <w:rsid w:val="00580A0D"/>
    <w:rsid w:val="00580A8D"/>
    <w:rsid w:val="00580AF4"/>
    <w:rsid w:val="00580EA8"/>
    <w:rsid w:val="00580ED7"/>
    <w:rsid w:val="00581415"/>
    <w:rsid w:val="0058168F"/>
    <w:rsid w:val="00581885"/>
    <w:rsid w:val="00581978"/>
    <w:rsid w:val="00581DB0"/>
    <w:rsid w:val="00581FFE"/>
    <w:rsid w:val="0058204D"/>
    <w:rsid w:val="0058252A"/>
    <w:rsid w:val="00582B72"/>
    <w:rsid w:val="00582C5B"/>
    <w:rsid w:val="00582EE0"/>
    <w:rsid w:val="00582FAD"/>
    <w:rsid w:val="00583129"/>
    <w:rsid w:val="005835F6"/>
    <w:rsid w:val="0058382D"/>
    <w:rsid w:val="00583D40"/>
    <w:rsid w:val="00583E2B"/>
    <w:rsid w:val="00583E96"/>
    <w:rsid w:val="005840D6"/>
    <w:rsid w:val="00584413"/>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7EF"/>
    <w:rsid w:val="005938B8"/>
    <w:rsid w:val="00593914"/>
    <w:rsid w:val="00594595"/>
    <w:rsid w:val="00594764"/>
    <w:rsid w:val="0059485F"/>
    <w:rsid w:val="005949B0"/>
    <w:rsid w:val="00595627"/>
    <w:rsid w:val="0059590E"/>
    <w:rsid w:val="0059613A"/>
    <w:rsid w:val="0059627F"/>
    <w:rsid w:val="005966BB"/>
    <w:rsid w:val="005966C2"/>
    <w:rsid w:val="0059717E"/>
    <w:rsid w:val="00597359"/>
    <w:rsid w:val="00597C8C"/>
    <w:rsid w:val="00597D3A"/>
    <w:rsid w:val="005A02B2"/>
    <w:rsid w:val="005A0352"/>
    <w:rsid w:val="005A04E8"/>
    <w:rsid w:val="005A1360"/>
    <w:rsid w:val="005A1526"/>
    <w:rsid w:val="005A15BB"/>
    <w:rsid w:val="005A15E6"/>
    <w:rsid w:val="005A1C96"/>
    <w:rsid w:val="005A1E3F"/>
    <w:rsid w:val="005A21FA"/>
    <w:rsid w:val="005A24B9"/>
    <w:rsid w:val="005A274F"/>
    <w:rsid w:val="005A2951"/>
    <w:rsid w:val="005A2A5D"/>
    <w:rsid w:val="005A2CB7"/>
    <w:rsid w:val="005A2F8F"/>
    <w:rsid w:val="005A3174"/>
    <w:rsid w:val="005A4144"/>
    <w:rsid w:val="005A42D6"/>
    <w:rsid w:val="005A4460"/>
    <w:rsid w:val="005A44BF"/>
    <w:rsid w:val="005A44DD"/>
    <w:rsid w:val="005A4CF8"/>
    <w:rsid w:val="005A4E7B"/>
    <w:rsid w:val="005A4E82"/>
    <w:rsid w:val="005A5248"/>
    <w:rsid w:val="005A6630"/>
    <w:rsid w:val="005A7264"/>
    <w:rsid w:val="005A74DB"/>
    <w:rsid w:val="005A74EC"/>
    <w:rsid w:val="005A78C7"/>
    <w:rsid w:val="005A7E99"/>
    <w:rsid w:val="005B07F8"/>
    <w:rsid w:val="005B0981"/>
    <w:rsid w:val="005B1133"/>
    <w:rsid w:val="005B1263"/>
    <w:rsid w:val="005B18AD"/>
    <w:rsid w:val="005B1C39"/>
    <w:rsid w:val="005B1DA4"/>
    <w:rsid w:val="005B2177"/>
    <w:rsid w:val="005B2C9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1F20"/>
    <w:rsid w:val="005C23E4"/>
    <w:rsid w:val="005C2463"/>
    <w:rsid w:val="005C246E"/>
    <w:rsid w:val="005C2571"/>
    <w:rsid w:val="005C2763"/>
    <w:rsid w:val="005C28E9"/>
    <w:rsid w:val="005C2AAF"/>
    <w:rsid w:val="005C2C1D"/>
    <w:rsid w:val="005C34FA"/>
    <w:rsid w:val="005C382F"/>
    <w:rsid w:val="005C3D75"/>
    <w:rsid w:val="005C4461"/>
    <w:rsid w:val="005C4EEF"/>
    <w:rsid w:val="005C5186"/>
    <w:rsid w:val="005C51F4"/>
    <w:rsid w:val="005C5402"/>
    <w:rsid w:val="005C5DEF"/>
    <w:rsid w:val="005C5ECE"/>
    <w:rsid w:val="005C5ED9"/>
    <w:rsid w:val="005C6825"/>
    <w:rsid w:val="005C6B73"/>
    <w:rsid w:val="005C6BE2"/>
    <w:rsid w:val="005C7A7A"/>
    <w:rsid w:val="005C7BB1"/>
    <w:rsid w:val="005D0397"/>
    <w:rsid w:val="005D044B"/>
    <w:rsid w:val="005D0565"/>
    <w:rsid w:val="005D071D"/>
    <w:rsid w:val="005D09B8"/>
    <w:rsid w:val="005D0C24"/>
    <w:rsid w:val="005D0C56"/>
    <w:rsid w:val="005D0E1C"/>
    <w:rsid w:val="005D1075"/>
    <w:rsid w:val="005D1248"/>
    <w:rsid w:val="005D1255"/>
    <w:rsid w:val="005D12C4"/>
    <w:rsid w:val="005D141F"/>
    <w:rsid w:val="005D1494"/>
    <w:rsid w:val="005D1C5E"/>
    <w:rsid w:val="005D2102"/>
    <w:rsid w:val="005D2885"/>
    <w:rsid w:val="005D2F85"/>
    <w:rsid w:val="005D395A"/>
    <w:rsid w:val="005D45E0"/>
    <w:rsid w:val="005D48A2"/>
    <w:rsid w:val="005D497A"/>
    <w:rsid w:val="005D4AA8"/>
    <w:rsid w:val="005D62B3"/>
    <w:rsid w:val="005D6CC9"/>
    <w:rsid w:val="005D764B"/>
    <w:rsid w:val="005D773B"/>
    <w:rsid w:val="005E0160"/>
    <w:rsid w:val="005E03CB"/>
    <w:rsid w:val="005E0821"/>
    <w:rsid w:val="005E0A98"/>
    <w:rsid w:val="005E104B"/>
    <w:rsid w:val="005E109D"/>
    <w:rsid w:val="005E126B"/>
    <w:rsid w:val="005E1331"/>
    <w:rsid w:val="005E14E1"/>
    <w:rsid w:val="005E16C9"/>
    <w:rsid w:val="005E185A"/>
    <w:rsid w:val="005E1961"/>
    <w:rsid w:val="005E2204"/>
    <w:rsid w:val="005E2355"/>
    <w:rsid w:val="005E25C1"/>
    <w:rsid w:val="005E2661"/>
    <w:rsid w:val="005E2A53"/>
    <w:rsid w:val="005E3167"/>
    <w:rsid w:val="005E36CC"/>
    <w:rsid w:val="005E3CB4"/>
    <w:rsid w:val="005E3E05"/>
    <w:rsid w:val="005E43AE"/>
    <w:rsid w:val="005E462C"/>
    <w:rsid w:val="005E4816"/>
    <w:rsid w:val="005E52F3"/>
    <w:rsid w:val="005E5351"/>
    <w:rsid w:val="005E542C"/>
    <w:rsid w:val="005E57A6"/>
    <w:rsid w:val="005E59CF"/>
    <w:rsid w:val="005E651B"/>
    <w:rsid w:val="005E6A00"/>
    <w:rsid w:val="005E6DD2"/>
    <w:rsid w:val="005E74A0"/>
    <w:rsid w:val="005E7CFD"/>
    <w:rsid w:val="005E7D9F"/>
    <w:rsid w:val="005E7E2C"/>
    <w:rsid w:val="005E7ECE"/>
    <w:rsid w:val="005E7F45"/>
    <w:rsid w:val="005E7FAB"/>
    <w:rsid w:val="005F0BB2"/>
    <w:rsid w:val="005F0C5A"/>
    <w:rsid w:val="005F0D01"/>
    <w:rsid w:val="005F106A"/>
    <w:rsid w:val="005F1B40"/>
    <w:rsid w:val="005F1DA7"/>
    <w:rsid w:val="005F1F06"/>
    <w:rsid w:val="005F2030"/>
    <w:rsid w:val="005F2104"/>
    <w:rsid w:val="005F2738"/>
    <w:rsid w:val="005F27F3"/>
    <w:rsid w:val="005F2CD9"/>
    <w:rsid w:val="005F2DD4"/>
    <w:rsid w:val="005F40BB"/>
    <w:rsid w:val="005F4CC2"/>
    <w:rsid w:val="005F4FED"/>
    <w:rsid w:val="005F551C"/>
    <w:rsid w:val="005F5CE7"/>
    <w:rsid w:val="005F5F36"/>
    <w:rsid w:val="005F618D"/>
    <w:rsid w:val="005F6F53"/>
    <w:rsid w:val="005F73D0"/>
    <w:rsid w:val="005F75FA"/>
    <w:rsid w:val="005F7770"/>
    <w:rsid w:val="005F7C8F"/>
    <w:rsid w:val="00600205"/>
    <w:rsid w:val="0060043D"/>
    <w:rsid w:val="0060058E"/>
    <w:rsid w:val="006008D1"/>
    <w:rsid w:val="006009A8"/>
    <w:rsid w:val="00600A7A"/>
    <w:rsid w:val="0060128F"/>
    <w:rsid w:val="00601917"/>
    <w:rsid w:val="00601B7F"/>
    <w:rsid w:val="00601ECC"/>
    <w:rsid w:val="006023D9"/>
    <w:rsid w:val="0060269A"/>
    <w:rsid w:val="00602739"/>
    <w:rsid w:val="00602916"/>
    <w:rsid w:val="00602979"/>
    <w:rsid w:val="00602BA4"/>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86"/>
    <w:rsid w:val="00611899"/>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9C8"/>
    <w:rsid w:val="00614C53"/>
    <w:rsid w:val="0061507B"/>
    <w:rsid w:val="00615174"/>
    <w:rsid w:val="00615263"/>
    <w:rsid w:val="0061599C"/>
    <w:rsid w:val="00615AD4"/>
    <w:rsid w:val="0061619C"/>
    <w:rsid w:val="00616B62"/>
    <w:rsid w:val="00616BFE"/>
    <w:rsid w:val="00617567"/>
    <w:rsid w:val="0061769A"/>
    <w:rsid w:val="00617C5A"/>
    <w:rsid w:val="00617D36"/>
    <w:rsid w:val="00617FA5"/>
    <w:rsid w:val="00620A75"/>
    <w:rsid w:val="00620A9A"/>
    <w:rsid w:val="00621089"/>
    <w:rsid w:val="00621178"/>
    <w:rsid w:val="00621407"/>
    <w:rsid w:val="00621757"/>
    <w:rsid w:val="00621D27"/>
    <w:rsid w:val="00622B92"/>
    <w:rsid w:val="00622CC0"/>
    <w:rsid w:val="00622E33"/>
    <w:rsid w:val="00622FC5"/>
    <w:rsid w:val="00623C20"/>
    <w:rsid w:val="006243D6"/>
    <w:rsid w:val="00624A25"/>
    <w:rsid w:val="00624FB0"/>
    <w:rsid w:val="006254B4"/>
    <w:rsid w:val="006254FD"/>
    <w:rsid w:val="00625750"/>
    <w:rsid w:val="006262CF"/>
    <w:rsid w:val="006266D4"/>
    <w:rsid w:val="006266E1"/>
    <w:rsid w:val="006266FA"/>
    <w:rsid w:val="00627067"/>
    <w:rsid w:val="0062728C"/>
    <w:rsid w:val="006302E0"/>
    <w:rsid w:val="00630767"/>
    <w:rsid w:val="006307CD"/>
    <w:rsid w:val="00630E39"/>
    <w:rsid w:val="0063103F"/>
    <w:rsid w:val="0063133D"/>
    <w:rsid w:val="00631824"/>
    <w:rsid w:val="00631925"/>
    <w:rsid w:val="00631D9A"/>
    <w:rsid w:val="00632434"/>
    <w:rsid w:val="006326EA"/>
    <w:rsid w:val="006330C8"/>
    <w:rsid w:val="006331BD"/>
    <w:rsid w:val="00633361"/>
    <w:rsid w:val="00633D4A"/>
    <w:rsid w:val="00634481"/>
    <w:rsid w:val="00634813"/>
    <w:rsid w:val="00634E22"/>
    <w:rsid w:val="00634EF1"/>
    <w:rsid w:val="006357F6"/>
    <w:rsid w:val="00635893"/>
    <w:rsid w:val="006359BF"/>
    <w:rsid w:val="00635A9E"/>
    <w:rsid w:val="00635C17"/>
    <w:rsid w:val="00635FEF"/>
    <w:rsid w:val="00636354"/>
    <w:rsid w:val="00636447"/>
    <w:rsid w:val="00636A17"/>
    <w:rsid w:val="00636C13"/>
    <w:rsid w:val="0063703B"/>
    <w:rsid w:val="006378C4"/>
    <w:rsid w:val="00637FB1"/>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65B"/>
    <w:rsid w:val="0064481A"/>
    <w:rsid w:val="00644C3A"/>
    <w:rsid w:val="00644D13"/>
    <w:rsid w:val="00645089"/>
    <w:rsid w:val="00645553"/>
    <w:rsid w:val="00645637"/>
    <w:rsid w:val="0064565A"/>
    <w:rsid w:val="0064566D"/>
    <w:rsid w:val="0064591A"/>
    <w:rsid w:val="00645A8E"/>
    <w:rsid w:val="00645C56"/>
    <w:rsid w:val="00645C9F"/>
    <w:rsid w:val="00645D07"/>
    <w:rsid w:val="00645E86"/>
    <w:rsid w:val="006464E7"/>
    <w:rsid w:val="0064759D"/>
    <w:rsid w:val="00647777"/>
    <w:rsid w:val="00647AB3"/>
    <w:rsid w:val="00647AD8"/>
    <w:rsid w:val="00647D86"/>
    <w:rsid w:val="00647F59"/>
    <w:rsid w:val="00650342"/>
    <w:rsid w:val="00650640"/>
    <w:rsid w:val="00650913"/>
    <w:rsid w:val="00650D59"/>
    <w:rsid w:val="00650DF0"/>
    <w:rsid w:val="00650F92"/>
    <w:rsid w:val="00651335"/>
    <w:rsid w:val="006516EE"/>
    <w:rsid w:val="00651BA3"/>
    <w:rsid w:val="00651DC3"/>
    <w:rsid w:val="006520DD"/>
    <w:rsid w:val="00652183"/>
    <w:rsid w:val="0065246D"/>
    <w:rsid w:val="00652794"/>
    <w:rsid w:val="0065282E"/>
    <w:rsid w:val="00652840"/>
    <w:rsid w:val="00652C32"/>
    <w:rsid w:val="00652EC9"/>
    <w:rsid w:val="00652F80"/>
    <w:rsid w:val="0065316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5FEE"/>
    <w:rsid w:val="00656718"/>
    <w:rsid w:val="00656B0A"/>
    <w:rsid w:val="00656BAC"/>
    <w:rsid w:val="00657A05"/>
    <w:rsid w:val="006603A8"/>
    <w:rsid w:val="006603BD"/>
    <w:rsid w:val="00660830"/>
    <w:rsid w:val="00660AE9"/>
    <w:rsid w:val="00661178"/>
    <w:rsid w:val="006614FF"/>
    <w:rsid w:val="0066180C"/>
    <w:rsid w:val="00661C62"/>
    <w:rsid w:val="00661D3E"/>
    <w:rsid w:val="00661DB1"/>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CB3"/>
    <w:rsid w:val="00666DFB"/>
    <w:rsid w:val="0066740E"/>
    <w:rsid w:val="006679B3"/>
    <w:rsid w:val="00667DB5"/>
    <w:rsid w:val="0067011C"/>
    <w:rsid w:val="00670C77"/>
    <w:rsid w:val="00670F64"/>
    <w:rsid w:val="00671260"/>
    <w:rsid w:val="006712C2"/>
    <w:rsid w:val="00671492"/>
    <w:rsid w:val="006717E1"/>
    <w:rsid w:val="00671D89"/>
    <w:rsid w:val="00671F1F"/>
    <w:rsid w:val="00671FFF"/>
    <w:rsid w:val="00672399"/>
    <w:rsid w:val="0067295F"/>
    <w:rsid w:val="00672BB1"/>
    <w:rsid w:val="00672D08"/>
    <w:rsid w:val="00673B0F"/>
    <w:rsid w:val="00673B43"/>
    <w:rsid w:val="00673F70"/>
    <w:rsid w:val="00674720"/>
    <w:rsid w:val="00674C30"/>
    <w:rsid w:val="00675203"/>
    <w:rsid w:val="00675C43"/>
    <w:rsid w:val="00675E8D"/>
    <w:rsid w:val="006760A1"/>
    <w:rsid w:val="00676B02"/>
    <w:rsid w:val="00676DDD"/>
    <w:rsid w:val="006770D4"/>
    <w:rsid w:val="006773B8"/>
    <w:rsid w:val="006773E8"/>
    <w:rsid w:val="00677C8B"/>
    <w:rsid w:val="00677CFC"/>
    <w:rsid w:val="00677D3D"/>
    <w:rsid w:val="00677DE9"/>
    <w:rsid w:val="00680CBA"/>
    <w:rsid w:val="006813EB"/>
    <w:rsid w:val="00681603"/>
    <w:rsid w:val="006817C4"/>
    <w:rsid w:val="006819A9"/>
    <w:rsid w:val="006819F8"/>
    <w:rsid w:val="00681E17"/>
    <w:rsid w:val="00682292"/>
    <w:rsid w:val="00682478"/>
    <w:rsid w:val="0068275C"/>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3D9"/>
    <w:rsid w:val="0068664E"/>
    <w:rsid w:val="00686997"/>
    <w:rsid w:val="00686BAD"/>
    <w:rsid w:val="00686C6D"/>
    <w:rsid w:val="00686D61"/>
    <w:rsid w:val="00687233"/>
    <w:rsid w:val="006873BE"/>
    <w:rsid w:val="006876AA"/>
    <w:rsid w:val="00687B80"/>
    <w:rsid w:val="006903C0"/>
    <w:rsid w:val="0069052A"/>
    <w:rsid w:val="006909B7"/>
    <w:rsid w:val="00690BA0"/>
    <w:rsid w:val="00691664"/>
    <w:rsid w:val="0069186E"/>
    <w:rsid w:val="00691BD2"/>
    <w:rsid w:val="0069210E"/>
    <w:rsid w:val="00692877"/>
    <w:rsid w:val="00692B31"/>
    <w:rsid w:val="006930DF"/>
    <w:rsid w:val="00693285"/>
    <w:rsid w:val="006934CF"/>
    <w:rsid w:val="00693963"/>
    <w:rsid w:val="00693ACB"/>
    <w:rsid w:val="00693C46"/>
    <w:rsid w:val="00693C50"/>
    <w:rsid w:val="006945EA"/>
    <w:rsid w:val="006947BD"/>
    <w:rsid w:val="006947C5"/>
    <w:rsid w:val="006947E2"/>
    <w:rsid w:val="00694A77"/>
    <w:rsid w:val="00694D4F"/>
    <w:rsid w:val="00694D8A"/>
    <w:rsid w:val="00694EFB"/>
    <w:rsid w:val="0069540B"/>
    <w:rsid w:val="006955CD"/>
    <w:rsid w:val="00695905"/>
    <w:rsid w:val="00696144"/>
    <w:rsid w:val="00696530"/>
    <w:rsid w:val="006967A1"/>
    <w:rsid w:val="00696D1D"/>
    <w:rsid w:val="0069749C"/>
    <w:rsid w:val="006979E4"/>
    <w:rsid w:val="00697AB9"/>
    <w:rsid w:val="00697EA6"/>
    <w:rsid w:val="006A0425"/>
    <w:rsid w:val="006A0ADC"/>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219"/>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D7C"/>
    <w:rsid w:val="006B70FB"/>
    <w:rsid w:val="006B7163"/>
    <w:rsid w:val="006B7260"/>
    <w:rsid w:val="006B77B4"/>
    <w:rsid w:val="006C0075"/>
    <w:rsid w:val="006C04FB"/>
    <w:rsid w:val="006C08AE"/>
    <w:rsid w:val="006C0BAF"/>
    <w:rsid w:val="006C0C3D"/>
    <w:rsid w:val="006C1465"/>
    <w:rsid w:val="006C15C1"/>
    <w:rsid w:val="006C162F"/>
    <w:rsid w:val="006C16EE"/>
    <w:rsid w:val="006C1C93"/>
    <w:rsid w:val="006C1CDA"/>
    <w:rsid w:val="006C2524"/>
    <w:rsid w:val="006C2583"/>
    <w:rsid w:val="006C26A7"/>
    <w:rsid w:val="006C2AA5"/>
    <w:rsid w:val="006C2CEA"/>
    <w:rsid w:val="006C30E6"/>
    <w:rsid w:val="006C3273"/>
    <w:rsid w:val="006C387C"/>
    <w:rsid w:val="006C3B7C"/>
    <w:rsid w:val="006C3B81"/>
    <w:rsid w:val="006C3D2F"/>
    <w:rsid w:val="006C457A"/>
    <w:rsid w:val="006C45E9"/>
    <w:rsid w:val="006C4C76"/>
    <w:rsid w:val="006C52DE"/>
    <w:rsid w:val="006C55AB"/>
    <w:rsid w:val="006C577B"/>
    <w:rsid w:val="006C5DF4"/>
    <w:rsid w:val="006C612E"/>
    <w:rsid w:val="006C6236"/>
    <w:rsid w:val="006C660C"/>
    <w:rsid w:val="006C66D5"/>
    <w:rsid w:val="006C684F"/>
    <w:rsid w:val="006C68CD"/>
    <w:rsid w:val="006C71AB"/>
    <w:rsid w:val="006D0741"/>
    <w:rsid w:val="006D09A7"/>
    <w:rsid w:val="006D0A00"/>
    <w:rsid w:val="006D0A6F"/>
    <w:rsid w:val="006D0E5A"/>
    <w:rsid w:val="006D0EC4"/>
    <w:rsid w:val="006D10E8"/>
    <w:rsid w:val="006D119C"/>
    <w:rsid w:val="006D1F88"/>
    <w:rsid w:val="006D2216"/>
    <w:rsid w:val="006D27E6"/>
    <w:rsid w:val="006D2A33"/>
    <w:rsid w:val="006D2EB2"/>
    <w:rsid w:val="006D3267"/>
    <w:rsid w:val="006D3855"/>
    <w:rsid w:val="006D3C7B"/>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435"/>
    <w:rsid w:val="006E3ACC"/>
    <w:rsid w:val="006E3DCD"/>
    <w:rsid w:val="006E3F7A"/>
    <w:rsid w:val="006E4056"/>
    <w:rsid w:val="006E4181"/>
    <w:rsid w:val="006E443A"/>
    <w:rsid w:val="006E4474"/>
    <w:rsid w:val="006E4856"/>
    <w:rsid w:val="006E4D73"/>
    <w:rsid w:val="006E50C6"/>
    <w:rsid w:val="006E5453"/>
    <w:rsid w:val="006E5475"/>
    <w:rsid w:val="006E5932"/>
    <w:rsid w:val="006E5F7A"/>
    <w:rsid w:val="006E5FC9"/>
    <w:rsid w:val="006E6C8C"/>
    <w:rsid w:val="006E7019"/>
    <w:rsid w:val="006E711E"/>
    <w:rsid w:val="006E71FE"/>
    <w:rsid w:val="006E72A5"/>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CB6"/>
    <w:rsid w:val="006F1E76"/>
    <w:rsid w:val="006F231D"/>
    <w:rsid w:val="006F2745"/>
    <w:rsid w:val="006F277E"/>
    <w:rsid w:val="006F2852"/>
    <w:rsid w:val="006F2D32"/>
    <w:rsid w:val="006F2F98"/>
    <w:rsid w:val="006F309D"/>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2E7"/>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AC3"/>
    <w:rsid w:val="00702B73"/>
    <w:rsid w:val="00702D28"/>
    <w:rsid w:val="007033BB"/>
    <w:rsid w:val="00703986"/>
    <w:rsid w:val="00703AF1"/>
    <w:rsid w:val="00703BC5"/>
    <w:rsid w:val="00704255"/>
    <w:rsid w:val="00704C93"/>
    <w:rsid w:val="00704D0F"/>
    <w:rsid w:val="00705752"/>
    <w:rsid w:val="00705C13"/>
    <w:rsid w:val="00705D3C"/>
    <w:rsid w:val="00705F93"/>
    <w:rsid w:val="00706347"/>
    <w:rsid w:val="0070663E"/>
    <w:rsid w:val="00706747"/>
    <w:rsid w:val="00706F9F"/>
    <w:rsid w:val="007070EE"/>
    <w:rsid w:val="00707264"/>
    <w:rsid w:val="00707373"/>
    <w:rsid w:val="00707B50"/>
    <w:rsid w:val="00707BEA"/>
    <w:rsid w:val="0071108E"/>
    <w:rsid w:val="007112FA"/>
    <w:rsid w:val="007114A6"/>
    <w:rsid w:val="0071172A"/>
    <w:rsid w:val="0071198A"/>
    <w:rsid w:val="00711F73"/>
    <w:rsid w:val="007120C9"/>
    <w:rsid w:val="0071253A"/>
    <w:rsid w:val="00712782"/>
    <w:rsid w:val="00712FB8"/>
    <w:rsid w:val="0071329F"/>
    <w:rsid w:val="00713906"/>
    <w:rsid w:val="00713B45"/>
    <w:rsid w:val="00714FD3"/>
    <w:rsid w:val="0071518E"/>
    <w:rsid w:val="0071530E"/>
    <w:rsid w:val="00715952"/>
    <w:rsid w:val="00715EE8"/>
    <w:rsid w:val="007166D0"/>
    <w:rsid w:val="00716795"/>
    <w:rsid w:val="007169A1"/>
    <w:rsid w:val="00716CA0"/>
    <w:rsid w:val="007172B7"/>
    <w:rsid w:val="007178CC"/>
    <w:rsid w:val="00717B97"/>
    <w:rsid w:val="00720154"/>
    <w:rsid w:val="007202E0"/>
    <w:rsid w:val="007209C2"/>
    <w:rsid w:val="00720CF3"/>
    <w:rsid w:val="00720D32"/>
    <w:rsid w:val="00720D3D"/>
    <w:rsid w:val="007210BF"/>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600"/>
    <w:rsid w:val="0072771D"/>
    <w:rsid w:val="00727BF4"/>
    <w:rsid w:val="00727D59"/>
    <w:rsid w:val="007307B0"/>
    <w:rsid w:val="007312FD"/>
    <w:rsid w:val="00731798"/>
    <w:rsid w:val="007322F9"/>
    <w:rsid w:val="00732B3E"/>
    <w:rsid w:val="00732B4D"/>
    <w:rsid w:val="0073302E"/>
    <w:rsid w:val="00733256"/>
    <w:rsid w:val="007334AC"/>
    <w:rsid w:val="00733881"/>
    <w:rsid w:val="00733AA2"/>
    <w:rsid w:val="00733BAD"/>
    <w:rsid w:val="00733CAD"/>
    <w:rsid w:val="00733DB9"/>
    <w:rsid w:val="00733DE8"/>
    <w:rsid w:val="00733FAF"/>
    <w:rsid w:val="00734617"/>
    <w:rsid w:val="007346AC"/>
    <w:rsid w:val="007346B1"/>
    <w:rsid w:val="007347E0"/>
    <w:rsid w:val="00734B53"/>
    <w:rsid w:val="007354D4"/>
    <w:rsid w:val="00735711"/>
    <w:rsid w:val="007359DA"/>
    <w:rsid w:val="00735B6D"/>
    <w:rsid w:val="00735C7A"/>
    <w:rsid w:val="00735CBD"/>
    <w:rsid w:val="00736637"/>
    <w:rsid w:val="00736E5F"/>
    <w:rsid w:val="00737041"/>
    <w:rsid w:val="00737046"/>
    <w:rsid w:val="007370B4"/>
    <w:rsid w:val="0073737D"/>
    <w:rsid w:val="00737451"/>
    <w:rsid w:val="00737D06"/>
    <w:rsid w:val="007402C4"/>
    <w:rsid w:val="007402EF"/>
    <w:rsid w:val="007408FA"/>
    <w:rsid w:val="007408FC"/>
    <w:rsid w:val="007413F8"/>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4D5"/>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9CD"/>
    <w:rsid w:val="00752085"/>
    <w:rsid w:val="007522EC"/>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3EF"/>
    <w:rsid w:val="00756497"/>
    <w:rsid w:val="00756552"/>
    <w:rsid w:val="007565FC"/>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0A0"/>
    <w:rsid w:val="00767205"/>
    <w:rsid w:val="007673BD"/>
    <w:rsid w:val="007673EA"/>
    <w:rsid w:val="0076746E"/>
    <w:rsid w:val="0076773C"/>
    <w:rsid w:val="00767852"/>
    <w:rsid w:val="00767D34"/>
    <w:rsid w:val="0077067E"/>
    <w:rsid w:val="00770D11"/>
    <w:rsid w:val="007712B9"/>
    <w:rsid w:val="007712BF"/>
    <w:rsid w:val="0077170E"/>
    <w:rsid w:val="0077186C"/>
    <w:rsid w:val="00771F80"/>
    <w:rsid w:val="0077215A"/>
    <w:rsid w:val="0077220B"/>
    <w:rsid w:val="00772910"/>
    <w:rsid w:val="00772A08"/>
    <w:rsid w:val="00772ACE"/>
    <w:rsid w:val="00772AD6"/>
    <w:rsid w:val="00772BA3"/>
    <w:rsid w:val="00772C6B"/>
    <w:rsid w:val="00773376"/>
    <w:rsid w:val="0077367F"/>
    <w:rsid w:val="0077392D"/>
    <w:rsid w:val="00773C98"/>
    <w:rsid w:val="00773E3E"/>
    <w:rsid w:val="00774EEB"/>
    <w:rsid w:val="007753D6"/>
    <w:rsid w:val="007755A5"/>
    <w:rsid w:val="0077571D"/>
    <w:rsid w:val="007759C3"/>
    <w:rsid w:val="00775F36"/>
    <w:rsid w:val="007763B8"/>
    <w:rsid w:val="0077641A"/>
    <w:rsid w:val="00776A64"/>
    <w:rsid w:val="00776ADF"/>
    <w:rsid w:val="00776C58"/>
    <w:rsid w:val="00777036"/>
    <w:rsid w:val="00777103"/>
    <w:rsid w:val="0077710D"/>
    <w:rsid w:val="007778FA"/>
    <w:rsid w:val="00777D3D"/>
    <w:rsid w:val="00777DA8"/>
    <w:rsid w:val="00777FE0"/>
    <w:rsid w:val="00780241"/>
    <w:rsid w:val="00780521"/>
    <w:rsid w:val="00780D3F"/>
    <w:rsid w:val="00780E0F"/>
    <w:rsid w:val="007812DE"/>
    <w:rsid w:val="00781566"/>
    <w:rsid w:val="00781795"/>
    <w:rsid w:val="00781A63"/>
    <w:rsid w:val="00781D40"/>
    <w:rsid w:val="007820C9"/>
    <w:rsid w:val="0078243F"/>
    <w:rsid w:val="0078248E"/>
    <w:rsid w:val="0078251A"/>
    <w:rsid w:val="0078329D"/>
    <w:rsid w:val="007832C4"/>
    <w:rsid w:val="00783690"/>
    <w:rsid w:val="00783801"/>
    <w:rsid w:val="007838B7"/>
    <w:rsid w:val="007838D6"/>
    <w:rsid w:val="00783C09"/>
    <w:rsid w:val="00783EB4"/>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DD1"/>
    <w:rsid w:val="0079521E"/>
    <w:rsid w:val="00795366"/>
    <w:rsid w:val="00795609"/>
    <w:rsid w:val="0079581E"/>
    <w:rsid w:val="00795C30"/>
    <w:rsid w:val="00795EC4"/>
    <w:rsid w:val="0079687A"/>
    <w:rsid w:val="00796C23"/>
    <w:rsid w:val="00796C84"/>
    <w:rsid w:val="00796EA4"/>
    <w:rsid w:val="00797148"/>
    <w:rsid w:val="00797272"/>
    <w:rsid w:val="0079799C"/>
    <w:rsid w:val="00797BC5"/>
    <w:rsid w:val="00797D2E"/>
    <w:rsid w:val="007A01A6"/>
    <w:rsid w:val="007A05FD"/>
    <w:rsid w:val="007A09E6"/>
    <w:rsid w:val="007A1097"/>
    <w:rsid w:val="007A146A"/>
    <w:rsid w:val="007A1A56"/>
    <w:rsid w:val="007A228D"/>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60"/>
    <w:rsid w:val="007B197C"/>
    <w:rsid w:val="007B1F76"/>
    <w:rsid w:val="007B27B4"/>
    <w:rsid w:val="007B2802"/>
    <w:rsid w:val="007B318C"/>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5C2"/>
    <w:rsid w:val="007B6996"/>
    <w:rsid w:val="007B6D2E"/>
    <w:rsid w:val="007B6D7A"/>
    <w:rsid w:val="007B6D8F"/>
    <w:rsid w:val="007B727A"/>
    <w:rsid w:val="007B73EA"/>
    <w:rsid w:val="007B74C4"/>
    <w:rsid w:val="007B7559"/>
    <w:rsid w:val="007B76C3"/>
    <w:rsid w:val="007B76F2"/>
    <w:rsid w:val="007B7A2B"/>
    <w:rsid w:val="007C0575"/>
    <w:rsid w:val="007C11ED"/>
    <w:rsid w:val="007C12D4"/>
    <w:rsid w:val="007C177D"/>
    <w:rsid w:val="007C1A65"/>
    <w:rsid w:val="007C2272"/>
    <w:rsid w:val="007C22CA"/>
    <w:rsid w:val="007C23C0"/>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48"/>
    <w:rsid w:val="007D02A3"/>
    <w:rsid w:val="007D0435"/>
    <w:rsid w:val="007D0603"/>
    <w:rsid w:val="007D082B"/>
    <w:rsid w:val="007D0C23"/>
    <w:rsid w:val="007D1854"/>
    <w:rsid w:val="007D1C4B"/>
    <w:rsid w:val="007D1D3B"/>
    <w:rsid w:val="007D2187"/>
    <w:rsid w:val="007D229D"/>
    <w:rsid w:val="007D25BC"/>
    <w:rsid w:val="007D29CE"/>
    <w:rsid w:val="007D2F8D"/>
    <w:rsid w:val="007D3772"/>
    <w:rsid w:val="007D45FF"/>
    <w:rsid w:val="007D4AB6"/>
    <w:rsid w:val="007D4B22"/>
    <w:rsid w:val="007D4E91"/>
    <w:rsid w:val="007D50FD"/>
    <w:rsid w:val="007D5363"/>
    <w:rsid w:val="007D5449"/>
    <w:rsid w:val="007D5534"/>
    <w:rsid w:val="007D5758"/>
    <w:rsid w:val="007D5923"/>
    <w:rsid w:val="007D5A97"/>
    <w:rsid w:val="007D5C33"/>
    <w:rsid w:val="007D605B"/>
    <w:rsid w:val="007D727A"/>
    <w:rsid w:val="007D7737"/>
    <w:rsid w:val="007D7DE0"/>
    <w:rsid w:val="007D7FEE"/>
    <w:rsid w:val="007E0104"/>
    <w:rsid w:val="007E08CF"/>
    <w:rsid w:val="007E0AF4"/>
    <w:rsid w:val="007E0B6F"/>
    <w:rsid w:val="007E0DC6"/>
    <w:rsid w:val="007E135D"/>
    <w:rsid w:val="007E16CC"/>
    <w:rsid w:val="007E1820"/>
    <w:rsid w:val="007E1919"/>
    <w:rsid w:val="007E1C6B"/>
    <w:rsid w:val="007E22DB"/>
    <w:rsid w:val="007E2398"/>
    <w:rsid w:val="007E24AF"/>
    <w:rsid w:val="007E2959"/>
    <w:rsid w:val="007E2CB4"/>
    <w:rsid w:val="007E3083"/>
    <w:rsid w:val="007E35F2"/>
    <w:rsid w:val="007E3890"/>
    <w:rsid w:val="007E3D2B"/>
    <w:rsid w:val="007E3EE7"/>
    <w:rsid w:val="007E3F5A"/>
    <w:rsid w:val="007E4284"/>
    <w:rsid w:val="007E5278"/>
    <w:rsid w:val="007E536E"/>
    <w:rsid w:val="007E5C43"/>
    <w:rsid w:val="007E5DAB"/>
    <w:rsid w:val="007E5F8D"/>
    <w:rsid w:val="007E679C"/>
    <w:rsid w:val="007E6818"/>
    <w:rsid w:val="007E6819"/>
    <w:rsid w:val="007E6E12"/>
    <w:rsid w:val="007E6F77"/>
    <w:rsid w:val="007E7B22"/>
    <w:rsid w:val="007E7E3A"/>
    <w:rsid w:val="007E7E4B"/>
    <w:rsid w:val="007E7F34"/>
    <w:rsid w:val="007F086B"/>
    <w:rsid w:val="007F1108"/>
    <w:rsid w:val="007F1A6B"/>
    <w:rsid w:val="007F1D7C"/>
    <w:rsid w:val="007F2545"/>
    <w:rsid w:val="007F26D5"/>
    <w:rsid w:val="007F297D"/>
    <w:rsid w:val="007F29B7"/>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6C9"/>
    <w:rsid w:val="007F7B44"/>
    <w:rsid w:val="007F7FB2"/>
    <w:rsid w:val="008000C5"/>
    <w:rsid w:val="00800745"/>
    <w:rsid w:val="0080079F"/>
    <w:rsid w:val="00801416"/>
    <w:rsid w:val="00801F39"/>
    <w:rsid w:val="00802595"/>
    <w:rsid w:val="00802698"/>
    <w:rsid w:val="00802711"/>
    <w:rsid w:val="00802A6A"/>
    <w:rsid w:val="00802B31"/>
    <w:rsid w:val="00803081"/>
    <w:rsid w:val="008037C4"/>
    <w:rsid w:val="0080394D"/>
    <w:rsid w:val="00803E7F"/>
    <w:rsid w:val="00804202"/>
    <w:rsid w:val="0080475D"/>
    <w:rsid w:val="008049A7"/>
    <w:rsid w:val="00804B47"/>
    <w:rsid w:val="00805563"/>
    <w:rsid w:val="008057BA"/>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2BB"/>
    <w:rsid w:val="008134CB"/>
    <w:rsid w:val="0081365B"/>
    <w:rsid w:val="00813897"/>
    <w:rsid w:val="00813B7A"/>
    <w:rsid w:val="008141F0"/>
    <w:rsid w:val="008144C5"/>
    <w:rsid w:val="00814520"/>
    <w:rsid w:val="0081521B"/>
    <w:rsid w:val="00815479"/>
    <w:rsid w:val="0081591A"/>
    <w:rsid w:val="00815A5C"/>
    <w:rsid w:val="00815BDC"/>
    <w:rsid w:val="0081616D"/>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A5"/>
    <w:rsid w:val="008313B0"/>
    <w:rsid w:val="00831538"/>
    <w:rsid w:val="00831A6B"/>
    <w:rsid w:val="00831F08"/>
    <w:rsid w:val="00831F50"/>
    <w:rsid w:val="0083212F"/>
    <w:rsid w:val="008321FA"/>
    <w:rsid w:val="008329DB"/>
    <w:rsid w:val="008332B4"/>
    <w:rsid w:val="008334B7"/>
    <w:rsid w:val="008336FF"/>
    <w:rsid w:val="008338EE"/>
    <w:rsid w:val="00833B87"/>
    <w:rsid w:val="00833DD1"/>
    <w:rsid w:val="00834526"/>
    <w:rsid w:val="00834719"/>
    <w:rsid w:val="008352BE"/>
    <w:rsid w:val="0083594F"/>
    <w:rsid w:val="00835E89"/>
    <w:rsid w:val="0083644E"/>
    <w:rsid w:val="00836702"/>
    <w:rsid w:val="008367CC"/>
    <w:rsid w:val="00836A4F"/>
    <w:rsid w:val="00836DDA"/>
    <w:rsid w:val="00836EF0"/>
    <w:rsid w:val="008370A9"/>
    <w:rsid w:val="0083775B"/>
    <w:rsid w:val="00837A18"/>
    <w:rsid w:val="00837CDE"/>
    <w:rsid w:val="00837DE7"/>
    <w:rsid w:val="00840D81"/>
    <w:rsid w:val="00840DFB"/>
    <w:rsid w:val="00840EEC"/>
    <w:rsid w:val="008411FB"/>
    <w:rsid w:val="00841202"/>
    <w:rsid w:val="00841303"/>
    <w:rsid w:val="0084163E"/>
    <w:rsid w:val="00841F95"/>
    <w:rsid w:val="00842269"/>
    <w:rsid w:val="008423CE"/>
    <w:rsid w:val="0084291E"/>
    <w:rsid w:val="00842D21"/>
    <w:rsid w:val="00842F5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9E5"/>
    <w:rsid w:val="00846A0F"/>
    <w:rsid w:val="00846CDC"/>
    <w:rsid w:val="00846F12"/>
    <w:rsid w:val="00846F26"/>
    <w:rsid w:val="00847067"/>
    <w:rsid w:val="008472C8"/>
    <w:rsid w:val="00847833"/>
    <w:rsid w:val="00847A28"/>
    <w:rsid w:val="00850090"/>
    <w:rsid w:val="008500A9"/>
    <w:rsid w:val="00850899"/>
    <w:rsid w:val="00850A6C"/>
    <w:rsid w:val="00850DE6"/>
    <w:rsid w:val="00851A10"/>
    <w:rsid w:val="0085205A"/>
    <w:rsid w:val="0085232C"/>
    <w:rsid w:val="00852345"/>
    <w:rsid w:val="00852826"/>
    <w:rsid w:val="00852C4A"/>
    <w:rsid w:val="00852C8B"/>
    <w:rsid w:val="00853053"/>
    <w:rsid w:val="0085362D"/>
    <w:rsid w:val="008536DA"/>
    <w:rsid w:val="00853732"/>
    <w:rsid w:val="008538DB"/>
    <w:rsid w:val="00853987"/>
    <w:rsid w:val="00853B92"/>
    <w:rsid w:val="00854775"/>
    <w:rsid w:val="00854A92"/>
    <w:rsid w:val="00854AFC"/>
    <w:rsid w:val="00854E25"/>
    <w:rsid w:val="00855D27"/>
    <w:rsid w:val="00856840"/>
    <w:rsid w:val="00856B69"/>
    <w:rsid w:val="008574AD"/>
    <w:rsid w:val="008577AF"/>
    <w:rsid w:val="008579A6"/>
    <w:rsid w:val="00860001"/>
    <w:rsid w:val="0086000C"/>
    <w:rsid w:val="008601F2"/>
    <w:rsid w:val="008602BB"/>
    <w:rsid w:val="00860EA0"/>
    <w:rsid w:val="00860FAB"/>
    <w:rsid w:val="00861101"/>
    <w:rsid w:val="00861311"/>
    <w:rsid w:val="00861AF5"/>
    <w:rsid w:val="0086233C"/>
    <w:rsid w:val="00862D6B"/>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9A5"/>
    <w:rsid w:val="00866AA1"/>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1835"/>
    <w:rsid w:val="008721A0"/>
    <w:rsid w:val="008727CD"/>
    <w:rsid w:val="008727D8"/>
    <w:rsid w:val="00872ABD"/>
    <w:rsid w:val="00872B1F"/>
    <w:rsid w:val="008730AA"/>
    <w:rsid w:val="008731F8"/>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6E"/>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2BD"/>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689"/>
    <w:rsid w:val="00895BE9"/>
    <w:rsid w:val="00895DD3"/>
    <w:rsid w:val="00896414"/>
    <w:rsid w:val="0089766B"/>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5F8A"/>
    <w:rsid w:val="008A615E"/>
    <w:rsid w:val="008A6926"/>
    <w:rsid w:val="008A6A68"/>
    <w:rsid w:val="008A6A80"/>
    <w:rsid w:val="008A7224"/>
    <w:rsid w:val="008A759D"/>
    <w:rsid w:val="008A79F0"/>
    <w:rsid w:val="008A7A5E"/>
    <w:rsid w:val="008A7C31"/>
    <w:rsid w:val="008A7C8A"/>
    <w:rsid w:val="008B0102"/>
    <w:rsid w:val="008B04E4"/>
    <w:rsid w:val="008B0618"/>
    <w:rsid w:val="008B0B26"/>
    <w:rsid w:val="008B0C16"/>
    <w:rsid w:val="008B12AF"/>
    <w:rsid w:val="008B140D"/>
    <w:rsid w:val="008B163F"/>
    <w:rsid w:val="008B1836"/>
    <w:rsid w:val="008B1A1D"/>
    <w:rsid w:val="008B1B28"/>
    <w:rsid w:val="008B1F69"/>
    <w:rsid w:val="008B1FC0"/>
    <w:rsid w:val="008B1FE2"/>
    <w:rsid w:val="008B2035"/>
    <w:rsid w:val="008B23FE"/>
    <w:rsid w:val="008B2488"/>
    <w:rsid w:val="008B2518"/>
    <w:rsid w:val="008B3EB8"/>
    <w:rsid w:val="008B43D4"/>
    <w:rsid w:val="008B4600"/>
    <w:rsid w:val="008B4650"/>
    <w:rsid w:val="008B4D0A"/>
    <w:rsid w:val="008B4D8B"/>
    <w:rsid w:val="008B4FF4"/>
    <w:rsid w:val="008B5B17"/>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46F"/>
    <w:rsid w:val="008C39C5"/>
    <w:rsid w:val="008C3C77"/>
    <w:rsid w:val="008C4536"/>
    <w:rsid w:val="008C4692"/>
    <w:rsid w:val="008C46DD"/>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26E"/>
    <w:rsid w:val="008D3324"/>
    <w:rsid w:val="008D3406"/>
    <w:rsid w:val="008D3711"/>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A6"/>
    <w:rsid w:val="008E00D0"/>
    <w:rsid w:val="008E023F"/>
    <w:rsid w:val="008E051A"/>
    <w:rsid w:val="008E155C"/>
    <w:rsid w:val="008E1A1F"/>
    <w:rsid w:val="008E1A29"/>
    <w:rsid w:val="008E1A64"/>
    <w:rsid w:val="008E1E73"/>
    <w:rsid w:val="008E1ED6"/>
    <w:rsid w:val="008E1EE8"/>
    <w:rsid w:val="008E1FE4"/>
    <w:rsid w:val="008E2797"/>
    <w:rsid w:val="008E2910"/>
    <w:rsid w:val="008E2926"/>
    <w:rsid w:val="008E2BBE"/>
    <w:rsid w:val="008E2C0F"/>
    <w:rsid w:val="008E2CCE"/>
    <w:rsid w:val="008E3389"/>
    <w:rsid w:val="008E3558"/>
    <w:rsid w:val="008E35BF"/>
    <w:rsid w:val="008E3730"/>
    <w:rsid w:val="008E3756"/>
    <w:rsid w:val="008E46FA"/>
    <w:rsid w:val="008E55E1"/>
    <w:rsid w:val="008E5E5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8BE"/>
    <w:rsid w:val="008F4C6F"/>
    <w:rsid w:val="008F4D3D"/>
    <w:rsid w:val="008F4E79"/>
    <w:rsid w:val="008F4E88"/>
    <w:rsid w:val="008F50A6"/>
    <w:rsid w:val="008F51FC"/>
    <w:rsid w:val="008F5280"/>
    <w:rsid w:val="008F5A1D"/>
    <w:rsid w:val="008F5CA9"/>
    <w:rsid w:val="008F6283"/>
    <w:rsid w:val="008F64A9"/>
    <w:rsid w:val="008F677C"/>
    <w:rsid w:val="008F67C7"/>
    <w:rsid w:val="008F68C6"/>
    <w:rsid w:val="008F6979"/>
    <w:rsid w:val="008F6E57"/>
    <w:rsid w:val="008F6FFD"/>
    <w:rsid w:val="008F71DC"/>
    <w:rsid w:val="008F7250"/>
    <w:rsid w:val="008F7297"/>
    <w:rsid w:val="008F759F"/>
    <w:rsid w:val="008F7FF9"/>
    <w:rsid w:val="009001F7"/>
    <w:rsid w:val="0090044F"/>
    <w:rsid w:val="00900CA5"/>
    <w:rsid w:val="00900D1F"/>
    <w:rsid w:val="00900F90"/>
    <w:rsid w:val="00901348"/>
    <w:rsid w:val="0090177D"/>
    <w:rsid w:val="00901A42"/>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13A"/>
    <w:rsid w:val="0090692F"/>
    <w:rsid w:val="00906B52"/>
    <w:rsid w:val="00906C3D"/>
    <w:rsid w:val="00907749"/>
    <w:rsid w:val="00907A52"/>
    <w:rsid w:val="00907A71"/>
    <w:rsid w:val="00907A9F"/>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5C2C"/>
    <w:rsid w:val="00916382"/>
    <w:rsid w:val="00916905"/>
    <w:rsid w:val="00916BCF"/>
    <w:rsid w:val="0091707E"/>
    <w:rsid w:val="009170D3"/>
    <w:rsid w:val="00917241"/>
    <w:rsid w:val="0091727B"/>
    <w:rsid w:val="0091745D"/>
    <w:rsid w:val="00917B5E"/>
    <w:rsid w:val="009202A0"/>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444"/>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A89"/>
    <w:rsid w:val="00941B9F"/>
    <w:rsid w:val="00942003"/>
    <w:rsid w:val="0094228A"/>
    <w:rsid w:val="0094266F"/>
    <w:rsid w:val="0094287B"/>
    <w:rsid w:val="00942DAD"/>
    <w:rsid w:val="00942F07"/>
    <w:rsid w:val="00943105"/>
    <w:rsid w:val="00943592"/>
    <w:rsid w:val="00944072"/>
    <w:rsid w:val="009445E0"/>
    <w:rsid w:val="00944F33"/>
    <w:rsid w:val="00944FA0"/>
    <w:rsid w:val="0094513E"/>
    <w:rsid w:val="0094554E"/>
    <w:rsid w:val="00945E56"/>
    <w:rsid w:val="00946022"/>
    <w:rsid w:val="0094690E"/>
    <w:rsid w:val="0094707D"/>
    <w:rsid w:val="009472D7"/>
    <w:rsid w:val="00947B3D"/>
    <w:rsid w:val="00947B5A"/>
    <w:rsid w:val="0095055C"/>
    <w:rsid w:val="009506F2"/>
    <w:rsid w:val="00950766"/>
    <w:rsid w:val="00950923"/>
    <w:rsid w:val="009510E7"/>
    <w:rsid w:val="0095142B"/>
    <w:rsid w:val="00951434"/>
    <w:rsid w:val="00951494"/>
    <w:rsid w:val="00951782"/>
    <w:rsid w:val="009517F4"/>
    <w:rsid w:val="00951C04"/>
    <w:rsid w:val="00951CE6"/>
    <w:rsid w:val="00951D98"/>
    <w:rsid w:val="009522DF"/>
    <w:rsid w:val="009523EA"/>
    <w:rsid w:val="0095266F"/>
    <w:rsid w:val="00952CCA"/>
    <w:rsid w:val="009536CB"/>
    <w:rsid w:val="00953E72"/>
    <w:rsid w:val="00953F59"/>
    <w:rsid w:val="009545B5"/>
    <w:rsid w:val="00954751"/>
    <w:rsid w:val="009548E0"/>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57"/>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767"/>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901"/>
    <w:rsid w:val="00965AB7"/>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79E"/>
    <w:rsid w:val="00975936"/>
    <w:rsid w:val="00975C91"/>
    <w:rsid w:val="00975D72"/>
    <w:rsid w:val="00976527"/>
    <w:rsid w:val="00976B89"/>
    <w:rsid w:val="00977318"/>
    <w:rsid w:val="00977460"/>
    <w:rsid w:val="0097757C"/>
    <w:rsid w:val="00977F80"/>
    <w:rsid w:val="00980000"/>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5C8"/>
    <w:rsid w:val="00984DC5"/>
    <w:rsid w:val="00984DFF"/>
    <w:rsid w:val="0098555E"/>
    <w:rsid w:val="009856E1"/>
    <w:rsid w:val="009857FB"/>
    <w:rsid w:val="00985F4E"/>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074"/>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855"/>
    <w:rsid w:val="00997A4A"/>
    <w:rsid w:val="009A06E2"/>
    <w:rsid w:val="009A07F0"/>
    <w:rsid w:val="009A0B18"/>
    <w:rsid w:val="009A0B30"/>
    <w:rsid w:val="009A0B77"/>
    <w:rsid w:val="009A0FBA"/>
    <w:rsid w:val="009A121E"/>
    <w:rsid w:val="009A15DA"/>
    <w:rsid w:val="009A1781"/>
    <w:rsid w:val="009A1DFB"/>
    <w:rsid w:val="009A1E37"/>
    <w:rsid w:val="009A2131"/>
    <w:rsid w:val="009A2189"/>
    <w:rsid w:val="009A228A"/>
    <w:rsid w:val="009A253C"/>
    <w:rsid w:val="009A2627"/>
    <w:rsid w:val="009A28F9"/>
    <w:rsid w:val="009A2E7A"/>
    <w:rsid w:val="009A2F7F"/>
    <w:rsid w:val="009A328A"/>
    <w:rsid w:val="009A347B"/>
    <w:rsid w:val="009A34C8"/>
    <w:rsid w:val="009A39B3"/>
    <w:rsid w:val="009A3A46"/>
    <w:rsid w:val="009A5178"/>
    <w:rsid w:val="009A5451"/>
    <w:rsid w:val="009A5D79"/>
    <w:rsid w:val="009A608A"/>
    <w:rsid w:val="009A62E0"/>
    <w:rsid w:val="009A6354"/>
    <w:rsid w:val="009A64BF"/>
    <w:rsid w:val="009A69D0"/>
    <w:rsid w:val="009A6BD5"/>
    <w:rsid w:val="009A6DE2"/>
    <w:rsid w:val="009A6E4C"/>
    <w:rsid w:val="009A71A1"/>
    <w:rsid w:val="009A74C3"/>
    <w:rsid w:val="009A7D1C"/>
    <w:rsid w:val="009B040D"/>
    <w:rsid w:val="009B0580"/>
    <w:rsid w:val="009B0701"/>
    <w:rsid w:val="009B0714"/>
    <w:rsid w:val="009B0ED2"/>
    <w:rsid w:val="009B0F6A"/>
    <w:rsid w:val="009B129D"/>
    <w:rsid w:val="009B1335"/>
    <w:rsid w:val="009B14D7"/>
    <w:rsid w:val="009B1665"/>
    <w:rsid w:val="009B18A0"/>
    <w:rsid w:val="009B241F"/>
    <w:rsid w:val="009B27B5"/>
    <w:rsid w:val="009B30A9"/>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759"/>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243"/>
    <w:rsid w:val="009C3555"/>
    <w:rsid w:val="009C3562"/>
    <w:rsid w:val="009C379A"/>
    <w:rsid w:val="009C37C7"/>
    <w:rsid w:val="009C38A5"/>
    <w:rsid w:val="009C3936"/>
    <w:rsid w:val="009C410E"/>
    <w:rsid w:val="009C473C"/>
    <w:rsid w:val="009C4D48"/>
    <w:rsid w:val="009C4F42"/>
    <w:rsid w:val="009C51DE"/>
    <w:rsid w:val="009C5224"/>
    <w:rsid w:val="009C5419"/>
    <w:rsid w:val="009C59BE"/>
    <w:rsid w:val="009C5BEB"/>
    <w:rsid w:val="009C5E27"/>
    <w:rsid w:val="009C64FA"/>
    <w:rsid w:val="009C6BC1"/>
    <w:rsid w:val="009C6C1D"/>
    <w:rsid w:val="009C6EDB"/>
    <w:rsid w:val="009C76E4"/>
    <w:rsid w:val="009C79A8"/>
    <w:rsid w:val="009C7BA4"/>
    <w:rsid w:val="009C7CE6"/>
    <w:rsid w:val="009D046D"/>
    <w:rsid w:val="009D0AFD"/>
    <w:rsid w:val="009D0E38"/>
    <w:rsid w:val="009D0E99"/>
    <w:rsid w:val="009D0F7A"/>
    <w:rsid w:val="009D1640"/>
    <w:rsid w:val="009D1A2B"/>
    <w:rsid w:val="009D21F6"/>
    <w:rsid w:val="009D244A"/>
    <w:rsid w:val="009D26D5"/>
    <w:rsid w:val="009D2720"/>
    <w:rsid w:val="009D27D6"/>
    <w:rsid w:val="009D2A17"/>
    <w:rsid w:val="009D3554"/>
    <w:rsid w:val="009D3697"/>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CA5"/>
    <w:rsid w:val="009E0F8F"/>
    <w:rsid w:val="009E1066"/>
    <w:rsid w:val="009E13E5"/>
    <w:rsid w:val="009E1853"/>
    <w:rsid w:val="009E1CCF"/>
    <w:rsid w:val="009E1EAC"/>
    <w:rsid w:val="009E2E04"/>
    <w:rsid w:val="009E2F3B"/>
    <w:rsid w:val="009E3069"/>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891"/>
    <w:rsid w:val="009F1986"/>
    <w:rsid w:val="009F20AA"/>
    <w:rsid w:val="009F229E"/>
    <w:rsid w:val="009F24FC"/>
    <w:rsid w:val="009F26D5"/>
    <w:rsid w:val="009F26F4"/>
    <w:rsid w:val="009F28C7"/>
    <w:rsid w:val="009F2912"/>
    <w:rsid w:val="009F30F1"/>
    <w:rsid w:val="009F3130"/>
    <w:rsid w:val="009F3538"/>
    <w:rsid w:val="009F3846"/>
    <w:rsid w:val="009F3EBC"/>
    <w:rsid w:val="009F40DE"/>
    <w:rsid w:val="009F4174"/>
    <w:rsid w:val="009F42F9"/>
    <w:rsid w:val="009F43F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A19"/>
    <w:rsid w:val="00A014C6"/>
    <w:rsid w:val="00A025B3"/>
    <w:rsid w:val="00A0276E"/>
    <w:rsid w:val="00A028C3"/>
    <w:rsid w:val="00A0310E"/>
    <w:rsid w:val="00A0424C"/>
    <w:rsid w:val="00A04486"/>
    <w:rsid w:val="00A049CA"/>
    <w:rsid w:val="00A04A55"/>
    <w:rsid w:val="00A05169"/>
    <w:rsid w:val="00A05269"/>
    <w:rsid w:val="00A053CC"/>
    <w:rsid w:val="00A0540D"/>
    <w:rsid w:val="00A05AA7"/>
    <w:rsid w:val="00A05C1A"/>
    <w:rsid w:val="00A05F57"/>
    <w:rsid w:val="00A06A21"/>
    <w:rsid w:val="00A06AB1"/>
    <w:rsid w:val="00A07034"/>
    <w:rsid w:val="00A07207"/>
    <w:rsid w:val="00A07477"/>
    <w:rsid w:val="00A07F76"/>
    <w:rsid w:val="00A10084"/>
    <w:rsid w:val="00A10656"/>
    <w:rsid w:val="00A10897"/>
    <w:rsid w:val="00A10C8A"/>
    <w:rsid w:val="00A11126"/>
    <w:rsid w:val="00A118EE"/>
    <w:rsid w:val="00A11B7B"/>
    <w:rsid w:val="00A11C70"/>
    <w:rsid w:val="00A11F87"/>
    <w:rsid w:val="00A124A0"/>
    <w:rsid w:val="00A128AF"/>
    <w:rsid w:val="00A12996"/>
    <w:rsid w:val="00A12A98"/>
    <w:rsid w:val="00A139AC"/>
    <w:rsid w:val="00A13CE0"/>
    <w:rsid w:val="00A1416B"/>
    <w:rsid w:val="00A1431F"/>
    <w:rsid w:val="00A14B4E"/>
    <w:rsid w:val="00A14C73"/>
    <w:rsid w:val="00A155EE"/>
    <w:rsid w:val="00A15676"/>
    <w:rsid w:val="00A159CE"/>
    <w:rsid w:val="00A16110"/>
    <w:rsid w:val="00A16714"/>
    <w:rsid w:val="00A16AB7"/>
    <w:rsid w:val="00A16B92"/>
    <w:rsid w:val="00A1747D"/>
    <w:rsid w:val="00A17AB7"/>
    <w:rsid w:val="00A17C4F"/>
    <w:rsid w:val="00A17CDF"/>
    <w:rsid w:val="00A17DD5"/>
    <w:rsid w:val="00A208AA"/>
    <w:rsid w:val="00A20C98"/>
    <w:rsid w:val="00A20FFB"/>
    <w:rsid w:val="00A2103D"/>
    <w:rsid w:val="00A21346"/>
    <w:rsid w:val="00A2167F"/>
    <w:rsid w:val="00A219F9"/>
    <w:rsid w:val="00A21F9F"/>
    <w:rsid w:val="00A227DE"/>
    <w:rsid w:val="00A2281D"/>
    <w:rsid w:val="00A229D0"/>
    <w:rsid w:val="00A22B57"/>
    <w:rsid w:val="00A232F4"/>
    <w:rsid w:val="00A23383"/>
    <w:rsid w:val="00A2342A"/>
    <w:rsid w:val="00A2376F"/>
    <w:rsid w:val="00A23B91"/>
    <w:rsid w:val="00A2431B"/>
    <w:rsid w:val="00A246E5"/>
    <w:rsid w:val="00A2472D"/>
    <w:rsid w:val="00A247FD"/>
    <w:rsid w:val="00A24DD7"/>
    <w:rsid w:val="00A24E69"/>
    <w:rsid w:val="00A24F5C"/>
    <w:rsid w:val="00A2512F"/>
    <w:rsid w:val="00A251B2"/>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368"/>
    <w:rsid w:val="00A3084E"/>
    <w:rsid w:val="00A30995"/>
    <w:rsid w:val="00A30ABB"/>
    <w:rsid w:val="00A311E7"/>
    <w:rsid w:val="00A3137B"/>
    <w:rsid w:val="00A31534"/>
    <w:rsid w:val="00A319B9"/>
    <w:rsid w:val="00A31BA7"/>
    <w:rsid w:val="00A31FF7"/>
    <w:rsid w:val="00A32357"/>
    <w:rsid w:val="00A324D5"/>
    <w:rsid w:val="00A3254C"/>
    <w:rsid w:val="00A32648"/>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269"/>
    <w:rsid w:val="00A373E0"/>
    <w:rsid w:val="00A401D7"/>
    <w:rsid w:val="00A40257"/>
    <w:rsid w:val="00A4067F"/>
    <w:rsid w:val="00A407DD"/>
    <w:rsid w:val="00A40952"/>
    <w:rsid w:val="00A4098A"/>
    <w:rsid w:val="00A40ADC"/>
    <w:rsid w:val="00A40B19"/>
    <w:rsid w:val="00A40BE2"/>
    <w:rsid w:val="00A40CF6"/>
    <w:rsid w:val="00A40E37"/>
    <w:rsid w:val="00A41907"/>
    <w:rsid w:val="00A41996"/>
    <w:rsid w:val="00A41AE6"/>
    <w:rsid w:val="00A41C3C"/>
    <w:rsid w:val="00A42B8E"/>
    <w:rsid w:val="00A42DF0"/>
    <w:rsid w:val="00A43557"/>
    <w:rsid w:val="00A435BC"/>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47"/>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6C2"/>
    <w:rsid w:val="00A577F3"/>
    <w:rsid w:val="00A57929"/>
    <w:rsid w:val="00A57B08"/>
    <w:rsid w:val="00A6046E"/>
    <w:rsid w:val="00A60725"/>
    <w:rsid w:val="00A60ADB"/>
    <w:rsid w:val="00A60CB7"/>
    <w:rsid w:val="00A613D9"/>
    <w:rsid w:val="00A61413"/>
    <w:rsid w:val="00A61530"/>
    <w:rsid w:val="00A61580"/>
    <w:rsid w:val="00A61787"/>
    <w:rsid w:val="00A6180F"/>
    <w:rsid w:val="00A61B2C"/>
    <w:rsid w:val="00A61B81"/>
    <w:rsid w:val="00A61DDD"/>
    <w:rsid w:val="00A62811"/>
    <w:rsid w:val="00A62A8B"/>
    <w:rsid w:val="00A631C8"/>
    <w:rsid w:val="00A63E2D"/>
    <w:rsid w:val="00A63E8C"/>
    <w:rsid w:val="00A63EEE"/>
    <w:rsid w:val="00A64349"/>
    <w:rsid w:val="00A64417"/>
    <w:rsid w:val="00A64C9F"/>
    <w:rsid w:val="00A653F3"/>
    <w:rsid w:val="00A665C7"/>
    <w:rsid w:val="00A66C93"/>
    <w:rsid w:val="00A66F00"/>
    <w:rsid w:val="00A67702"/>
    <w:rsid w:val="00A67BE8"/>
    <w:rsid w:val="00A67E3F"/>
    <w:rsid w:val="00A700B7"/>
    <w:rsid w:val="00A7031B"/>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6A9"/>
    <w:rsid w:val="00A76EC8"/>
    <w:rsid w:val="00A773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670"/>
    <w:rsid w:val="00A8379A"/>
    <w:rsid w:val="00A842B9"/>
    <w:rsid w:val="00A84A9C"/>
    <w:rsid w:val="00A84AB7"/>
    <w:rsid w:val="00A84FBB"/>
    <w:rsid w:val="00A85143"/>
    <w:rsid w:val="00A85F86"/>
    <w:rsid w:val="00A86220"/>
    <w:rsid w:val="00A86289"/>
    <w:rsid w:val="00A864E1"/>
    <w:rsid w:val="00A8674C"/>
    <w:rsid w:val="00A86B00"/>
    <w:rsid w:val="00A87080"/>
    <w:rsid w:val="00A8747A"/>
    <w:rsid w:val="00A876D0"/>
    <w:rsid w:val="00A87B67"/>
    <w:rsid w:val="00A87C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35D"/>
    <w:rsid w:val="00A93932"/>
    <w:rsid w:val="00A93E28"/>
    <w:rsid w:val="00A93F4B"/>
    <w:rsid w:val="00A93FC2"/>
    <w:rsid w:val="00A942BA"/>
    <w:rsid w:val="00A949D2"/>
    <w:rsid w:val="00A9559C"/>
    <w:rsid w:val="00A955CE"/>
    <w:rsid w:val="00A95907"/>
    <w:rsid w:val="00A95B1D"/>
    <w:rsid w:val="00A95DD5"/>
    <w:rsid w:val="00A961F8"/>
    <w:rsid w:val="00A964D5"/>
    <w:rsid w:val="00A96A4E"/>
    <w:rsid w:val="00A96FF0"/>
    <w:rsid w:val="00A97593"/>
    <w:rsid w:val="00A976EB"/>
    <w:rsid w:val="00A977A0"/>
    <w:rsid w:val="00A97AE8"/>
    <w:rsid w:val="00A97C74"/>
    <w:rsid w:val="00A97CA5"/>
    <w:rsid w:val="00A97D4C"/>
    <w:rsid w:val="00AA02EC"/>
    <w:rsid w:val="00AA04BA"/>
    <w:rsid w:val="00AA06C5"/>
    <w:rsid w:val="00AA094A"/>
    <w:rsid w:val="00AA0B93"/>
    <w:rsid w:val="00AA12CB"/>
    <w:rsid w:val="00AA1768"/>
    <w:rsid w:val="00AA17E6"/>
    <w:rsid w:val="00AA1AA6"/>
    <w:rsid w:val="00AA1AAC"/>
    <w:rsid w:val="00AA1C25"/>
    <w:rsid w:val="00AA1E7C"/>
    <w:rsid w:val="00AA1F09"/>
    <w:rsid w:val="00AA21C0"/>
    <w:rsid w:val="00AA21E8"/>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E59"/>
    <w:rsid w:val="00AA6211"/>
    <w:rsid w:val="00AA63C9"/>
    <w:rsid w:val="00AA66E0"/>
    <w:rsid w:val="00AA68B3"/>
    <w:rsid w:val="00AA6975"/>
    <w:rsid w:val="00AA6991"/>
    <w:rsid w:val="00AA6C49"/>
    <w:rsid w:val="00AA6C65"/>
    <w:rsid w:val="00AA741E"/>
    <w:rsid w:val="00AA7C65"/>
    <w:rsid w:val="00AA7D10"/>
    <w:rsid w:val="00AA7E92"/>
    <w:rsid w:val="00AB00D3"/>
    <w:rsid w:val="00AB14B9"/>
    <w:rsid w:val="00AB225D"/>
    <w:rsid w:val="00AB2526"/>
    <w:rsid w:val="00AB2532"/>
    <w:rsid w:val="00AB26C8"/>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A68"/>
    <w:rsid w:val="00AC138D"/>
    <w:rsid w:val="00AC17A3"/>
    <w:rsid w:val="00AC18A5"/>
    <w:rsid w:val="00AC19F7"/>
    <w:rsid w:val="00AC1FF6"/>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50D"/>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5"/>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63E"/>
    <w:rsid w:val="00AE1B7D"/>
    <w:rsid w:val="00AE1C38"/>
    <w:rsid w:val="00AE1FD1"/>
    <w:rsid w:val="00AE2C29"/>
    <w:rsid w:val="00AE2FBA"/>
    <w:rsid w:val="00AE3242"/>
    <w:rsid w:val="00AE3298"/>
    <w:rsid w:val="00AE36B4"/>
    <w:rsid w:val="00AE382A"/>
    <w:rsid w:val="00AE38F7"/>
    <w:rsid w:val="00AE3CF0"/>
    <w:rsid w:val="00AE4098"/>
    <w:rsid w:val="00AE4226"/>
    <w:rsid w:val="00AE4CD3"/>
    <w:rsid w:val="00AE4D6B"/>
    <w:rsid w:val="00AE4F2B"/>
    <w:rsid w:val="00AE53B1"/>
    <w:rsid w:val="00AE5A7C"/>
    <w:rsid w:val="00AE6090"/>
    <w:rsid w:val="00AE6236"/>
    <w:rsid w:val="00AE6583"/>
    <w:rsid w:val="00AE65B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5F8A"/>
    <w:rsid w:val="00AF666D"/>
    <w:rsid w:val="00AF6804"/>
    <w:rsid w:val="00AF6AA5"/>
    <w:rsid w:val="00AF6AB0"/>
    <w:rsid w:val="00AF6DE2"/>
    <w:rsid w:val="00AF7210"/>
    <w:rsid w:val="00AF7582"/>
    <w:rsid w:val="00B00433"/>
    <w:rsid w:val="00B00AFA"/>
    <w:rsid w:val="00B017D8"/>
    <w:rsid w:val="00B01A56"/>
    <w:rsid w:val="00B01E99"/>
    <w:rsid w:val="00B025A5"/>
    <w:rsid w:val="00B02DF0"/>
    <w:rsid w:val="00B0334A"/>
    <w:rsid w:val="00B0383E"/>
    <w:rsid w:val="00B03852"/>
    <w:rsid w:val="00B03B76"/>
    <w:rsid w:val="00B03C53"/>
    <w:rsid w:val="00B03D71"/>
    <w:rsid w:val="00B03D81"/>
    <w:rsid w:val="00B04FF3"/>
    <w:rsid w:val="00B05A8E"/>
    <w:rsid w:val="00B05AD9"/>
    <w:rsid w:val="00B05BE4"/>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212"/>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B5"/>
    <w:rsid w:val="00B15683"/>
    <w:rsid w:val="00B158D7"/>
    <w:rsid w:val="00B15B7C"/>
    <w:rsid w:val="00B15C7C"/>
    <w:rsid w:val="00B15EDE"/>
    <w:rsid w:val="00B160BA"/>
    <w:rsid w:val="00B1651F"/>
    <w:rsid w:val="00B166D4"/>
    <w:rsid w:val="00B16745"/>
    <w:rsid w:val="00B175E1"/>
    <w:rsid w:val="00B175E2"/>
    <w:rsid w:val="00B17922"/>
    <w:rsid w:val="00B179BB"/>
    <w:rsid w:val="00B205DD"/>
    <w:rsid w:val="00B206CE"/>
    <w:rsid w:val="00B20900"/>
    <w:rsid w:val="00B20D81"/>
    <w:rsid w:val="00B20DA0"/>
    <w:rsid w:val="00B20DB6"/>
    <w:rsid w:val="00B21420"/>
    <w:rsid w:val="00B2149A"/>
    <w:rsid w:val="00B2158E"/>
    <w:rsid w:val="00B21FAC"/>
    <w:rsid w:val="00B21FC6"/>
    <w:rsid w:val="00B2208F"/>
    <w:rsid w:val="00B2231F"/>
    <w:rsid w:val="00B223DF"/>
    <w:rsid w:val="00B22493"/>
    <w:rsid w:val="00B224A8"/>
    <w:rsid w:val="00B229BB"/>
    <w:rsid w:val="00B22B2C"/>
    <w:rsid w:val="00B22BC9"/>
    <w:rsid w:val="00B22C57"/>
    <w:rsid w:val="00B23142"/>
    <w:rsid w:val="00B2360C"/>
    <w:rsid w:val="00B23832"/>
    <w:rsid w:val="00B23EFF"/>
    <w:rsid w:val="00B245CF"/>
    <w:rsid w:val="00B24765"/>
    <w:rsid w:val="00B24FBC"/>
    <w:rsid w:val="00B25308"/>
    <w:rsid w:val="00B258C8"/>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5C4F"/>
    <w:rsid w:val="00B362A9"/>
    <w:rsid w:val="00B36423"/>
    <w:rsid w:val="00B3655F"/>
    <w:rsid w:val="00B36620"/>
    <w:rsid w:val="00B36E07"/>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E44"/>
    <w:rsid w:val="00B44444"/>
    <w:rsid w:val="00B44A2B"/>
    <w:rsid w:val="00B44F51"/>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A61"/>
    <w:rsid w:val="00B52D73"/>
    <w:rsid w:val="00B53063"/>
    <w:rsid w:val="00B533C7"/>
    <w:rsid w:val="00B5361C"/>
    <w:rsid w:val="00B53682"/>
    <w:rsid w:val="00B538B9"/>
    <w:rsid w:val="00B53D72"/>
    <w:rsid w:val="00B53EE2"/>
    <w:rsid w:val="00B54457"/>
    <w:rsid w:val="00B54531"/>
    <w:rsid w:val="00B547F6"/>
    <w:rsid w:val="00B54C41"/>
    <w:rsid w:val="00B54FAF"/>
    <w:rsid w:val="00B55189"/>
    <w:rsid w:val="00B55347"/>
    <w:rsid w:val="00B55530"/>
    <w:rsid w:val="00B55A37"/>
    <w:rsid w:val="00B55E1C"/>
    <w:rsid w:val="00B56271"/>
    <w:rsid w:val="00B56CB8"/>
    <w:rsid w:val="00B56D3B"/>
    <w:rsid w:val="00B56E85"/>
    <w:rsid w:val="00B56FB8"/>
    <w:rsid w:val="00B57723"/>
    <w:rsid w:val="00B57901"/>
    <w:rsid w:val="00B57B00"/>
    <w:rsid w:val="00B57BDF"/>
    <w:rsid w:val="00B57E69"/>
    <w:rsid w:val="00B601AA"/>
    <w:rsid w:val="00B60C53"/>
    <w:rsid w:val="00B60DC1"/>
    <w:rsid w:val="00B60F9D"/>
    <w:rsid w:val="00B61B16"/>
    <w:rsid w:val="00B61F39"/>
    <w:rsid w:val="00B62003"/>
    <w:rsid w:val="00B62110"/>
    <w:rsid w:val="00B62425"/>
    <w:rsid w:val="00B62B25"/>
    <w:rsid w:val="00B62BAF"/>
    <w:rsid w:val="00B63B96"/>
    <w:rsid w:val="00B63F44"/>
    <w:rsid w:val="00B6404F"/>
    <w:rsid w:val="00B64CD9"/>
    <w:rsid w:val="00B65160"/>
    <w:rsid w:val="00B6549C"/>
    <w:rsid w:val="00B6553F"/>
    <w:rsid w:val="00B6561B"/>
    <w:rsid w:val="00B65626"/>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0F31"/>
    <w:rsid w:val="00B71320"/>
    <w:rsid w:val="00B71A99"/>
    <w:rsid w:val="00B71B3E"/>
    <w:rsid w:val="00B71BB3"/>
    <w:rsid w:val="00B7210F"/>
    <w:rsid w:val="00B7246A"/>
    <w:rsid w:val="00B72791"/>
    <w:rsid w:val="00B73397"/>
    <w:rsid w:val="00B7377D"/>
    <w:rsid w:val="00B739CC"/>
    <w:rsid w:val="00B740EF"/>
    <w:rsid w:val="00B7474B"/>
    <w:rsid w:val="00B74861"/>
    <w:rsid w:val="00B74B2A"/>
    <w:rsid w:val="00B74B7C"/>
    <w:rsid w:val="00B75123"/>
    <w:rsid w:val="00B7553D"/>
    <w:rsid w:val="00B7562B"/>
    <w:rsid w:val="00B75A06"/>
    <w:rsid w:val="00B75B80"/>
    <w:rsid w:val="00B75C14"/>
    <w:rsid w:val="00B75D1F"/>
    <w:rsid w:val="00B75DF2"/>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0F9"/>
    <w:rsid w:val="00B8248A"/>
    <w:rsid w:val="00B82664"/>
    <w:rsid w:val="00B82A0A"/>
    <w:rsid w:val="00B82EA0"/>
    <w:rsid w:val="00B83024"/>
    <w:rsid w:val="00B836F9"/>
    <w:rsid w:val="00B83743"/>
    <w:rsid w:val="00B8374F"/>
    <w:rsid w:val="00B83BCF"/>
    <w:rsid w:val="00B83DCB"/>
    <w:rsid w:val="00B83E0A"/>
    <w:rsid w:val="00B84996"/>
    <w:rsid w:val="00B84E83"/>
    <w:rsid w:val="00B8504C"/>
    <w:rsid w:val="00B85057"/>
    <w:rsid w:val="00B85D70"/>
    <w:rsid w:val="00B862EF"/>
    <w:rsid w:val="00B86500"/>
    <w:rsid w:val="00B8691D"/>
    <w:rsid w:val="00B870F1"/>
    <w:rsid w:val="00B8751C"/>
    <w:rsid w:val="00B876CB"/>
    <w:rsid w:val="00B8775E"/>
    <w:rsid w:val="00B902C1"/>
    <w:rsid w:val="00B905B3"/>
    <w:rsid w:val="00B90768"/>
    <w:rsid w:val="00B90893"/>
    <w:rsid w:val="00B9168D"/>
    <w:rsid w:val="00B9172A"/>
    <w:rsid w:val="00B91993"/>
    <w:rsid w:val="00B927B5"/>
    <w:rsid w:val="00B92A23"/>
    <w:rsid w:val="00B92BF0"/>
    <w:rsid w:val="00B9359C"/>
    <w:rsid w:val="00B93856"/>
    <w:rsid w:val="00B93B79"/>
    <w:rsid w:val="00B93FEB"/>
    <w:rsid w:val="00B942BD"/>
    <w:rsid w:val="00B943E1"/>
    <w:rsid w:val="00B94515"/>
    <w:rsid w:val="00B94A33"/>
    <w:rsid w:val="00B94F63"/>
    <w:rsid w:val="00B95327"/>
    <w:rsid w:val="00B95B7D"/>
    <w:rsid w:val="00B95D29"/>
    <w:rsid w:val="00B95D37"/>
    <w:rsid w:val="00B9611C"/>
    <w:rsid w:val="00B966A1"/>
    <w:rsid w:val="00B968D3"/>
    <w:rsid w:val="00B96EA0"/>
    <w:rsid w:val="00B97493"/>
    <w:rsid w:val="00B9762E"/>
    <w:rsid w:val="00B97663"/>
    <w:rsid w:val="00B97A26"/>
    <w:rsid w:val="00B97B8F"/>
    <w:rsid w:val="00B97BAB"/>
    <w:rsid w:val="00B97C5F"/>
    <w:rsid w:val="00BA0307"/>
    <w:rsid w:val="00BA0612"/>
    <w:rsid w:val="00BA0760"/>
    <w:rsid w:val="00BA07F3"/>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65C"/>
    <w:rsid w:val="00BA4CB2"/>
    <w:rsid w:val="00BA4E19"/>
    <w:rsid w:val="00BA4EBC"/>
    <w:rsid w:val="00BA4FB0"/>
    <w:rsid w:val="00BA51E6"/>
    <w:rsid w:val="00BA54D2"/>
    <w:rsid w:val="00BA581B"/>
    <w:rsid w:val="00BA58A1"/>
    <w:rsid w:val="00BA5D66"/>
    <w:rsid w:val="00BA655E"/>
    <w:rsid w:val="00BA715E"/>
    <w:rsid w:val="00BA7507"/>
    <w:rsid w:val="00BA7B4C"/>
    <w:rsid w:val="00BA7D2F"/>
    <w:rsid w:val="00BB03B6"/>
    <w:rsid w:val="00BB06D7"/>
    <w:rsid w:val="00BB09F9"/>
    <w:rsid w:val="00BB122A"/>
    <w:rsid w:val="00BB1304"/>
    <w:rsid w:val="00BB15B8"/>
    <w:rsid w:val="00BB1AD9"/>
    <w:rsid w:val="00BB1B50"/>
    <w:rsid w:val="00BB1C51"/>
    <w:rsid w:val="00BB1C6C"/>
    <w:rsid w:val="00BB1CF5"/>
    <w:rsid w:val="00BB1F66"/>
    <w:rsid w:val="00BB225C"/>
    <w:rsid w:val="00BB2277"/>
    <w:rsid w:val="00BB2767"/>
    <w:rsid w:val="00BB2992"/>
    <w:rsid w:val="00BB2A37"/>
    <w:rsid w:val="00BB2DB2"/>
    <w:rsid w:val="00BB2F7C"/>
    <w:rsid w:val="00BB318E"/>
    <w:rsid w:val="00BB35F3"/>
    <w:rsid w:val="00BB369F"/>
    <w:rsid w:val="00BB3C7B"/>
    <w:rsid w:val="00BB3DDE"/>
    <w:rsid w:val="00BB4405"/>
    <w:rsid w:val="00BB44BB"/>
    <w:rsid w:val="00BB450E"/>
    <w:rsid w:val="00BB478E"/>
    <w:rsid w:val="00BB4B4F"/>
    <w:rsid w:val="00BB5913"/>
    <w:rsid w:val="00BB5B40"/>
    <w:rsid w:val="00BB5B68"/>
    <w:rsid w:val="00BB5B8A"/>
    <w:rsid w:val="00BB6023"/>
    <w:rsid w:val="00BB6DCE"/>
    <w:rsid w:val="00BB766C"/>
    <w:rsid w:val="00BB7BFF"/>
    <w:rsid w:val="00BB7EEF"/>
    <w:rsid w:val="00BC0244"/>
    <w:rsid w:val="00BC0602"/>
    <w:rsid w:val="00BC0DC9"/>
    <w:rsid w:val="00BC0FB0"/>
    <w:rsid w:val="00BC15FC"/>
    <w:rsid w:val="00BC1BF9"/>
    <w:rsid w:val="00BC1F14"/>
    <w:rsid w:val="00BC2134"/>
    <w:rsid w:val="00BC27BE"/>
    <w:rsid w:val="00BC2C8D"/>
    <w:rsid w:val="00BC3C04"/>
    <w:rsid w:val="00BC3F46"/>
    <w:rsid w:val="00BC4020"/>
    <w:rsid w:val="00BC417E"/>
    <w:rsid w:val="00BC4369"/>
    <w:rsid w:val="00BC4598"/>
    <w:rsid w:val="00BC4714"/>
    <w:rsid w:val="00BC49CD"/>
    <w:rsid w:val="00BC5478"/>
    <w:rsid w:val="00BC54EF"/>
    <w:rsid w:val="00BC5557"/>
    <w:rsid w:val="00BC559A"/>
    <w:rsid w:val="00BC5780"/>
    <w:rsid w:val="00BC57A5"/>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A52"/>
    <w:rsid w:val="00BD6B4B"/>
    <w:rsid w:val="00BD6D85"/>
    <w:rsid w:val="00BD6D9E"/>
    <w:rsid w:val="00BD6DEA"/>
    <w:rsid w:val="00BD7C73"/>
    <w:rsid w:val="00BE01AD"/>
    <w:rsid w:val="00BE04A5"/>
    <w:rsid w:val="00BE0938"/>
    <w:rsid w:val="00BE0A86"/>
    <w:rsid w:val="00BE0BE3"/>
    <w:rsid w:val="00BE0BEA"/>
    <w:rsid w:val="00BE1950"/>
    <w:rsid w:val="00BE1CEB"/>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492"/>
    <w:rsid w:val="00BE5BF2"/>
    <w:rsid w:val="00BE64AA"/>
    <w:rsid w:val="00BE6801"/>
    <w:rsid w:val="00BE69BB"/>
    <w:rsid w:val="00BE6DFC"/>
    <w:rsid w:val="00BE7094"/>
    <w:rsid w:val="00BE7160"/>
    <w:rsid w:val="00BE7455"/>
    <w:rsid w:val="00BE780B"/>
    <w:rsid w:val="00BE7856"/>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FB"/>
    <w:rsid w:val="00BF2B62"/>
    <w:rsid w:val="00BF2BAA"/>
    <w:rsid w:val="00BF2CCE"/>
    <w:rsid w:val="00BF2E18"/>
    <w:rsid w:val="00BF2F5D"/>
    <w:rsid w:val="00BF34E3"/>
    <w:rsid w:val="00BF35B1"/>
    <w:rsid w:val="00BF3903"/>
    <w:rsid w:val="00BF3A0B"/>
    <w:rsid w:val="00BF3BC0"/>
    <w:rsid w:val="00BF44D4"/>
    <w:rsid w:val="00BF499D"/>
    <w:rsid w:val="00BF4D9D"/>
    <w:rsid w:val="00BF4DA4"/>
    <w:rsid w:val="00BF5778"/>
    <w:rsid w:val="00BF57DE"/>
    <w:rsid w:val="00BF5B13"/>
    <w:rsid w:val="00BF5D87"/>
    <w:rsid w:val="00BF5E1E"/>
    <w:rsid w:val="00BF5ECF"/>
    <w:rsid w:val="00BF5EFA"/>
    <w:rsid w:val="00BF65CD"/>
    <w:rsid w:val="00BF730C"/>
    <w:rsid w:val="00BF759E"/>
    <w:rsid w:val="00BF7DCF"/>
    <w:rsid w:val="00BF7E75"/>
    <w:rsid w:val="00BF7EAF"/>
    <w:rsid w:val="00BF7F62"/>
    <w:rsid w:val="00C003B1"/>
    <w:rsid w:val="00C00A4F"/>
    <w:rsid w:val="00C01033"/>
    <w:rsid w:val="00C012F5"/>
    <w:rsid w:val="00C014C4"/>
    <w:rsid w:val="00C0287D"/>
    <w:rsid w:val="00C03CD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4E"/>
    <w:rsid w:val="00C15D91"/>
    <w:rsid w:val="00C15DF5"/>
    <w:rsid w:val="00C162AA"/>
    <w:rsid w:val="00C162BC"/>
    <w:rsid w:val="00C16533"/>
    <w:rsid w:val="00C165B7"/>
    <w:rsid w:val="00C1677A"/>
    <w:rsid w:val="00C167F8"/>
    <w:rsid w:val="00C170C0"/>
    <w:rsid w:val="00C1751A"/>
    <w:rsid w:val="00C17BE6"/>
    <w:rsid w:val="00C17E34"/>
    <w:rsid w:val="00C20550"/>
    <w:rsid w:val="00C20663"/>
    <w:rsid w:val="00C206A4"/>
    <w:rsid w:val="00C20842"/>
    <w:rsid w:val="00C20A13"/>
    <w:rsid w:val="00C20C40"/>
    <w:rsid w:val="00C2103F"/>
    <w:rsid w:val="00C210A6"/>
    <w:rsid w:val="00C21545"/>
    <w:rsid w:val="00C21870"/>
    <w:rsid w:val="00C21915"/>
    <w:rsid w:val="00C219F9"/>
    <w:rsid w:val="00C21D84"/>
    <w:rsid w:val="00C21D9C"/>
    <w:rsid w:val="00C21E17"/>
    <w:rsid w:val="00C221D5"/>
    <w:rsid w:val="00C22490"/>
    <w:rsid w:val="00C226E8"/>
    <w:rsid w:val="00C22FEF"/>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1AC"/>
    <w:rsid w:val="00C2728B"/>
    <w:rsid w:val="00C272C4"/>
    <w:rsid w:val="00C273D0"/>
    <w:rsid w:val="00C27473"/>
    <w:rsid w:val="00C278D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136"/>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37EC1"/>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73D"/>
    <w:rsid w:val="00C448BB"/>
    <w:rsid w:val="00C44AAB"/>
    <w:rsid w:val="00C44E9F"/>
    <w:rsid w:val="00C450A2"/>
    <w:rsid w:val="00C4516D"/>
    <w:rsid w:val="00C455E7"/>
    <w:rsid w:val="00C4577D"/>
    <w:rsid w:val="00C45EDF"/>
    <w:rsid w:val="00C45F09"/>
    <w:rsid w:val="00C46590"/>
    <w:rsid w:val="00C46DE1"/>
    <w:rsid w:val="00C46F79"/>
    <w:rsid w:val="00C46FC9"/>
    <w:rsid w:val="00C474A3"/>
    <w:rsid w:val="00C47BCF"/>
    <w:rsid w:val="00C5043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5B9B"/>
    <w:rsid w:val="00C56020"/>
    <w:rsid w:val="00C565FD"/>
    <w:rsid w:val="00C56BD2"/>
    <w:rsid w:val="00C575DC"/>
    <w:rsid w:val="00C579C8"/>
    <w:rsid w:val="00C57C36"/>
    <w:rsid w:val="00C6039F"/>
    <w:rsid w:val="00C60451"/>
    <w:rsid w:val="00C60670"/>
    <w:rsid w:val="00C606D2"/>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392"/>
    <w:rsid w:val="00C6479D"/>
    <w:rsid w:val="00C64DD2"/>
    <w:rsid w:val="00C64EA9"/>
    <w:rsid w:val="00C65140"/>
    <w:rsid w:val="00C652F1"/>
    <w:rsid w:val="00C65AB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64"/>
    <w:rsid w:val="00C72D39"/>
    <w:rsid w:val="00C72E75"/>
    <w:rsid w:val="00C734A5"/>
    <w:rsid w:val="00C7376F"/>
    <w:rsid w:val="00C73B96"/>
    <w:rsid w:val="00C73C80"/>
    <w:rsid w:val="00C73C93"/>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87B48"/>
    <w:rsid w:val="00C90189"/>
    <w:rsid w:val="00C902AA"/>
    <w:rsid w:val="00C904DF"/>
    <w:rsid w:val="00C9058E"/>
    <w:rsid w:val="00C907D9"/>
    <w:rsid w:val="00C909AB"/>
    <w:rsid w:val="00C91540"/>
    <w:rsid w:val="00C9158B"/>
    <w:rsid w:val="00C91703"/>
    <w:rsid w:val="00C91B1E"/>
    <w:rsid w:val="00C91B43"/>
    <w:rsid w:val="00C91C4E"/>
    <w:rsid w:val="00C91CF5"/>
    <w:rsid w:val="00C920F6"/>
    <w:rsid w:val="00C92170"/>
    <w:rsid w:val="00C923FF"/>
    <w:rsid w:val="00C92C19"/>
    <w:rsid w:val="00C931E0"/>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99F"/>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7D"/>
    <w:rsid w:val="00CA54FA"/>
    <w:rsid w:val="00CA59B8"/>
    <w:rsid w:val="00CA6653"/>
    <w:rsid w:val="00CA6EE9"/>
    <w:rsid w:val="00CA77E7"/>
    <w:rsid w:val="00CA7FBB"/>
    <w:rsid w:val="00CB058C"/>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DA2"/>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DF6"/>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4E91"/>
    <w:rsid w:val="00CD5284"/>
    <w:rsid w:val="00CD55D3"/>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3EB7"/>
    <w:rsid w:val="00CE4184"/>
    <w:rsid w:val="00CE44DC"/>
    <w:rsid w:val="00CE453E"/>
    <w:rsid w:val="00CE46B9"/>
    <w:rsid w:val="00CE4775"/>
    <w:rsid w:val="00CE4A76"/>
    <w:rsid w:val="00CE4A97"/>
    <w:rsid w:val="00CE5F7A"/>
    <w:rsid w:val="00CE61A8"/>
    <w:rsid w:val="00CE6577"/>
    <w:rsid w:val="00CE6E54"/>
    <w:rsid w:val="00CE6F2A"/>
    <w:rsid w:val="00CE713D"/>
    <w:rsid w:val="00CE7BD0"/>
    <w:rsid w:val="00CE7E48"/>
    <w:rsid w:val="00CE7EDB"/>
    <w:rsid w:val="00CF0247"/>
    <w:rsid w:val="00CF036F"/>
    <w:rsid w:val="00CF063E"/>
    <w:rsid w:val="00CF065E"/>
    <w:rsid w:val="00CF12E0"/>
    <w:rsid w:val="00CF1438"/>
    <w:rsid w:val="00CF1F26"/>
    <w:rsid w:val="00CF1F40"/>
    <w:rsid w:val="00CF2288"/>
    <w:rsid w:val="00CF24B0"/>
    <w:rsid w:val="00CF26A1"/>
    <w:rsid w:val="00CF27FE"/>
    <w:rsid w:val="00CF2886"/>
    <w:rsid w:val="00CF2ABF"/>
    <w:rsid w:val="00CF2EBB"/>
    <w:rsid w:val="00CF31A2"/>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6F3F"/>
    <w:rsid w:val="00CF73A4"/>
    <w:rsid w:val="00CF7747"/>
    <w:rsid w:val="00CF7A36"/>
    <w:rsid w:val="00D00689"/>
    <w:rsid w:val="00D00C59"/>
    <w:rsid w:val="00D0103D"/>
    <w:rsid w:val="00D010ED"/>
    <w:rsid w:val="00D0138C"/>
    <w:rsid w:val="00D01545"/>
    <w:rsid w:val="00D01806"/>
    <w:rsid w:val="00D018FD"/>
    <w:rsid w:val="00D01B4F"/>
    <w:rsid w:val="00D02183"/>
    <w:rsid w:val="00D02410"/>
    <w:rsid w:val="00D024D3"/>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AF5"/>
    <w:rsid w:val="00D07DA0"/>
    <w:rsid w:val="00D07F22"/>
    <w:rsid w:val="00D101A8"/>
    <w:rsid w:val="00D10310"/>
    <w:rsid w:val="00D10397"/>
    <w:rsid w:val="00D10855"/>
    <w:rsid w:val="00D10A3A"/>
    <w:rsid w:val="00D10BA1"/>
    <w:rsid w:val="00D10BF2"/>
    <w:rsid w:val="00D10CAE"/>
    <w:rsid w:val="00D10FD8"/>
    <w:rsid w:val="00D1112F"/>
    <w:rsid w:val="00D11669"/>
    <w:rsid w:val="00D1184C"/>
    <w:rsid w:val="00D11856"/>
    <w:rsid w:val="00D11A2C"/>
    <w:rsid w:val="00D11B5D"/>
    <w:rsid w:val="00D11BDF"/>
    <w:rsid w:val="00D11F88"/>
    <w:rsid w:val="00D124E5"/>
    <w:rsid w:val="00D125AA"/>
    <w:rsid w:val="00D12ACC"/>
    <w:rsid w:val="00D12BC8"/>
    <w:rsid w:val="00D13044"/>
    <w:rsid w:val="00D134E6"/>
    <w:rsid w:val="00D13526"/>
    <w:rsid w:val="00D13655"/>
    <w:rsid w:val="00D13749"/>
    <w:rsid w:val="00D14121"/>
    <w:rsid w:val="00D14D48"/>
    <w:rsid w:val="00D14E24"/>
    <w:rsid w:val="00D14EE7"/>
    <w:rsid w:val="00D14F29"/>
    <w:rsid w:val="00D14F40"/>
    <w:rsid w:val="00D15210"/>
    <w:rsid w:val="00D15362"/>
    <w:rsid w:val="00D1588D"/>
    <w:rsid w:val="00D16623"/>
    <w:rsid w:val="00D16A40"/>
    <w:rsid w:val="00D16DC4"/>
    <w:rsid w:val="00D16DEC"/>
    <w:rsid w:val="00D16E03"/>
    <w:rsid w:val="00D1715D"/>
    <w:rsid w:val="00D175A9"/>
    <w:rsid w:val="00D17F9A"/>
    <w:rsid w:val="00D2011A"/>
    <w:rsid w:val="00D2073F"/>
    <w:rsid w:val="00D20BB8"/>
    <w:rsid w:val="00D20D8E"/>
    <w:rsid w:val="00D214E7"/>
    <w:rsid w:val="00D21B65"/>
    <w:rsid w:val="00D21CA0"/>
    <w:rsid w:val="00D21CD3"/>
    <w:rsid w:val="00D21E8A"/>
    <w:rsid w:val="00D2267C"/>
    <w:rsid w:val="00D22895"/>
    <w:rsid w:val="00D23005"/>
    <w:rsid w:val="00D2333E"/>
    <w:rsid w:val="00D23B2A"/>
    <w:rsid w:val="00D23D0E"/>
    <w:rsid w:val="00D24149"/>
    <w:rsid w:val="00D24A1A"/>
    <w:rsid w:val="00D24D9F"/>
    <w:rsid w:val="00D24E54"/>
    <w:rsid w:val="00D25604"/>
    <w:rsid w:val="00D25B8C"/>
    <w:rsid w:val="00D26691"/>
    <w:rsid w:val="00D26FC2"/>
    <w:rsid w:val="00D270B3"/>
    <w:rsid w:val="00D27135"/>
    <w:rsid w:val="00D2725B"/>
    <w:rsid w:val="00D27721"/>
    <w:rsid w:val="00D30DFC"/>
    <w:rsid w:val="00D31D2C"/>
    <w:rsid w:val="00D32019"/>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81C"/>
    <w:rsid w:val="00D41FB8"/>
    <w:rsid w:val="00D42003"/>
    <w:rsid w:val="00D42355"/>
    <w:rsid w:val="00D42E52"/>
    <w:rsid w:val="00D43AC8"/>
    <w:rsid w:val="00D43C10"/>
    <w:rsid w:val="00D43D05"/>
    <w:rsid w:val="00D44334"/>
    <w:rsid w:val="00D44387"/>
    <w:rsid w:val="00D4447C"/>
    <w:rsid w:val="00D44859"/>
    <w:rsid w:val="00D44C91"/>
    <w:rsid w:val="00D456E2"/>
    <w:rsid w:val="00D45A41"/>
    <w:rsid w:val="00D45ADC"/>
    <w:rsid w:val="00D460E7"/>
    <w:rsid w:val="00D460F1"/>
    <w:rsid w:val="00D46251"/>
    <w:rsid w:val="00D468F2"/>
    <w:rsid w:val="00D46AE9"/>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653"/>
    <w:rsid w:val="00D576D5"/>
    <w:rsid w:val="00D57B31"/>
    <w:rsid w:val="00D60043"/>
    <w:rsid w:val="00D60069"/>
    <w:rsid w:val="00D60692"/>
    <w:rsid w:val="00D606FA"/>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5AD"/>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373"/>
    <w:rsid w:val="00D713E4"/>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125"/>
    <w:rsid w:val="00D81894"/>
    <w:rsid w:val="00D81D4B"/>
    <w:rsid w:val="00D82181"/>
    <w:rsid w:val="00D824DF"/>
    <w:rsid w:val="00D82A76"/>
    <w:rsid w:val="00D82C6F"/>
    <w:rsid w:val="00D83191"/>
    <w:rsid w:val="00D831F1"/>
    <w:rsid w:val="00D8336B"/>
    <w:rsid w:val="00D835C6"/>
    <w:rsid w:val="00D835CD"/>
    <w:rsid w:val="00D83BD4"/>
    <w:rsid w:val="00D83BFB"/>
    <w:rsid w:val="00D841D6"/>
    <w:rsid w:val="00D84BA5"/>
    <w:rsid w:val="00D84DD7"/>
    <w:rsid w:val="00D854F7"/>
    <w:rsid w:val="00D86022"/>
    <w:rsid w:val="00D8613A"/>
    <w:rsid w:val="00D862B0"/>
    <w:rsid w:val="00D867FB"/>
    <w:rsid w:val="00D868AF"/>
    <w:rsid w:val="00D86B2E"/>
    <w:rsid w:val="00D86BBA"/>
    <w:rsid w:val="00D86DB1"/>
    <w:rsid w:val="00D872C1"/>
    <w:rsid w:val="00D874AE"/>
    <w:rsid w:val="00D87815"/>
    <w:rsid w:val="00D87830"/>
    <w:rsid w:val="00D87866"/>
    <w:rsid w:val="00D87A96"/>
    <w:rsid w:val="00D87E3C"/>
    <w:rsid w:val="00D9006A"/>
    <w:rsid w:val="00D901A5"/>
    <w:rsid w:val="00D901FD"/>
    <w:rsid w:val="00D902A0"/>
    <w:rsid w:val="00D902DD"/>
    <w:rsid w:val="00D9044A"/>
    <w:rsid w:val="00D904EC"/>
    <w:rsid w:val="00D907D7"/>
    <w:rsid w:val="00D90BFB"/>
    <w:rsid w:val="00D90D66"/>
    <w:rsid w:val="00D910FE"/>
    <w:rsid w:val="00D9150D"/>
    <w:rsid w:val="00D91CEB"/>
    <w:rsid w:val="00D91F7E"/>
    <w:rsid w:val="00D9209C"/>
    <w:rsid w:val="00D920D6"/>
    <w:rsid w:val="00D921BE"/>
    <w:rsid w:val="00D92719"/>
    <w:rsid w:val="00D92B1C"/>
    <w:rsid w:val="00D92D07"/>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2D4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F64"/>
    <w:rsid w:val="00DB042D"/>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D31"/>
    <w:rsid w:val="00DB60EF"/>
    <w:rsid w:val="00DB62AD"/>
    <w:rsid w:val="00DB6631"/>
    <w:rsid w:val="00DB67A2"/>
    <w:rsid w:val="00DB690A"/>
    <w:rsid w:val="00DB6E34"/>
    <w:rsid w:val="00DB768E"/>
    <w:rsid w:val="00DB79E5"/>
    <w:rsid w:val="00DB7B81"/>
    <w:rsid w:val="00DB7BC4"/>
    <w:rsid w:val="00DC02B2"/>
    <w:rsid w:val="00DC04E1"/>
    <w:rsid w:val="00DC12E8"/>
    <w:rsid w:val="00DC146D"/>
    <w:rsid w:val="00DC1A8B"/>
    <w:rsid w:val="00DC1BC3"/>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E46"/>
    <w:rsid w:val="00DC5F11"/>
    <w:rsid w:val="00DC5FAE"/>
    <w:rsid w:val="00DC62BC"/>
    <w:rsid w:val="00DC6901"/>
    <w:rsid w:val="00DC6A43"/>
    <w:rsid w:val="00DC6BD0"/>
    <w:rsid w:val="00DC6C10"/>
    <w:rsid w:val="00DC71F7"/>
    <w:rsid w:val="00DC7231"/>
    <w:rsid w:val="00DC76D7"/>
    <w:rsid w:val="00DC787B"/>
    <w:rsid w:val="00DC78B2"/>
    <w:rsid w:val="00DD02A2"/>
    <w:rsid w:val="00DD08B6"/>
    <w:rsid w:val="00DD09DC"/>
    <w:rsid w:val="00DD0E06"/>
    <w:rsid w:val="00DD12E2"/>
    <w:rsid w:val="00DD16E7"/>
    <w:rsid w:val="00DD177B"/>
    <w:rsid w:val="00DD1CBF"/>
    <w:rsid w:val="00DD2D60"/>
    <w:rsid w:val="00DD3022"/>
    <w:rsid w:val="00DD319B"/>
    <w:rsid w:val="00DD3361"/>
    <w:rsid w:val="00DD34D3"/>
    <w:rsid w:val="00DD35BB"/>
    <w:rsid w:val="00DD37D5"/>
    <w:rsid w:val="00DD38FB"/>
    <w:rsid w:val="00DD397F"/>
    <w:rsid w:val="00DD3D5C"/>
    <w:rsid w:val="00DD4200"/>
    <w:rsid w:val="00DD46DD"/>
    <w:rsid w:val="00DD47D8"/>
    <w:rsid w:val="00DD482D"/>
    <w:rsid w:val="00DD54FD"/>
    <w:rsid w:val="00DD5A6E"/>
    <w:rsid w:val="00DD5AAA"/>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87E"/>
    <w:rsid w:val="00DE291C"/>
    <w:rsid w:val="00DE3281"/>
    <w:rsid w:val="00DE32BD"/>
    <w:rsid w:val="00DE42B1"/>
    <w:rsid w:val="00DE4A39"/>
    <w:rsid w:val="00DE4C6A"/>
    <w:rsid w:val="00DE4F04"/>
    <w:rsid w:val="00DE5135"/>
    <w:rsid w:val="00DE522B"/>
    <w:rsid w:val="00DE5687"/>
    <w:rsid w:val="00DE5C5D"/>
    <w:rsid w:val="00DE5E71"/>
    <w:rsid w:val="00DE6419"/>
    <w:rsid w:val="00DE6AA0"/>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10"/>
    <w:rsid w:val="00DF5489"/>
    <w:rsid w:val="00DF54C2"/>
    <w:rsid w:val="00DF5538"/>
    <w:rsid w:val="00DF58D4"/>
    <w:rsid w:val="00DF5DCE"/>
    <w:rsid w:val="00DF5FCB"/>
    <w:rsid w:val="00DF67BA"/>
    <w:rsid w:val="00DF68B6"/>
    <w:rsid w:val="00DF6CF9"/>
    <w:rsid w:val="00DF7419"/>
    <w:rsid w:val="00DF7628"/>
    <w:rsid w:val="00E00081"/>
    <w:rsid w:val="00E00725"/>
    <w:rsid w:val="00E008B2"/>
    <w:rsid w:val="00E00B08"/>
    <w:rsid w:val="00E00D33"/>
    <w:rsid w:val="00E0100F"/>
    <w:rsid w:val="00E011D4"/>
    <w:rsid w:val="00E026A2"/>
    <w:rsid w:val="00E02965"/>
    <w:rsid w:val="00E03055"/>
    <w:rsid w:val="00E03063"/>
    <w:rsid w:val="00E03599"/>
    <w:rsid w:val="00E03B69"/>
    <w:rsid w:val="00E0438E"/>
    <w:rsid w:val="00E04631"/>
    <w:rsid w:val="00E04FDF"/>
    <w:rsid w:val="00E05128"/>
    <w:rsid w:val="00E05618"/>
    <w:rsid w:val="00E05786"/>
    <w:rsid w:val="00E05EB7"/>
    <w:rsid w:val="00E05F08"/>
    <w:rsid w:val="00E0628F"/>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8FD"/>
    <w:rsid w:val="00E12E8A"/>
    <w:rsid w:val="00E132A2"/>
    <w:rsid w:val="00E135E3"/>
    <w:rsid w:val="00E139EF"/>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510"/>
    <w:rsid w:val="00E20680"/>
    <w:rsid w:val="00E20796"/>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8DB"/>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0C4"/>
    <w:rsid w:val="00E3371C"/>
    <w:rsid w:val="00E34147"/>
    <w:rsid w:val="00E34CB6"/>
    <w:rsid w:val="00E34D35"/>
    <w:rsid w:val="00E3515A"/>
    <w:rsid w:val="00E353BB"/>
    <w:rsid w:val="00E3585C"/>
    <w:rsid w:val="00E35ED7"/>
    <w:rsid w:val="00E35F9D"/>
    <w:rsid w:val="00E3606E"/>
    <w:rsid w:val="00E368B6"/>
    <w:rsid w:val="00E36E2C"/>
    <w:rsid w:val="00E36ECB"/>
    <w:rsid w:val="00E3707E"/>
    <w:rsid w:val="00E37291"/>
    <w:rsid w:val="00E37602"/>
    <w:rsid w:val="00E37C0C"/>
    <w:rsid w:val="00E37E99"/>
    <w:rsid w:val="00E4061B"/>
    <w:rsid w:val="00E40C05"/>
    <w:rsid w:val="00E40C6C"/>
    <w:rsid w:val="00E410D6"/>
    <w:rsid w:val="00E417BC"/>
    <w:rsid w:val="00E41A79"/>
    <w:rsid w:val="00E42376"/>
    <w:rsid w:val="00E426DA"/>
    <w:rsid w:val="00E4281C"/>
    <w:rsid w:val="00E42B3B"/>
    <w:rsid w:val="00E42C94"/>
    <w:rsid w:val="00E43398"/>
    <w:rsid w:val="00E433BE"/>
    <w:rsid w:val="00E436CF"/>
    <w:rsid w:val="00E437BC"/>
    <w:rsid w:val="00E43977"/>
    <w:rsid w:val="00E43CD5"/>
    <w:rsid w:val="00E4483B"/>
    <w:rsid w:val="00E44873"/>
    <w:rsid w:val="00E4522B"/>
    <w:rsid w:val="00E4591C"/>
    <w:rsid w:val="00E4630A"/>
    <w:rsid w:val="00E46901"/>
    <w:rsid w:val="00E469DD"/>
    <w:rsid w:val="00E46C23"/>
    <w:rsid w:val="00E473E7"/>
    <w:rsid w:val="00E47A98"/>
    <w:rsid w:val="00E47D1E"/>
    <w:rsid w:val="00E50111"/>
    <w:rsid w:val="00E5057B"/>
    <w:rsid w:val="00E50CB1"/>
    <w:rsid w:val="00E50DE7"/>
    <w:rsid w:val="00E513DD"/>
    <w:rsid w:val="00E5145C"/>
    <w:rsid w:val="00E514AA"/>
    <w:rsid w:val="00E5164B"/>
    <w:rsid w:val="00E516F2"/>
    <w:rsid w:val="00E51954"/>
    <w:rsid w:val="00E52159"/>
    <w:rsid w:val="00E52360"/>
    <w:rsid w:val="00E52857"/>
    <w:rsid w:val="00E5306C"/>
    <w:rsid w:val="00E5396F"/>
    <w:rsid w:val="00E53C6F"/>
    <w:rsid w:val="00E542B6"/>
    <w:rsid w:val="00E542C2"/>
    <w:rsid w:val="00E54971"/>
    <w:rsid w:val="00E549B0"/>
    <w:rsid w:val="00E54CA9"/>
    <w:rsid w:val="00E550C7"/>
    <w:rsid w:val="00E55516"/>
    <w:rsid w:val="00E55A10"/>
    <w:rsid w:val="00E55F48"/>
    <w:rsid w:val="00E56001"/>
    <w:rsid w:val="00E562E6"/>
    <w:rsid w:val="00E56586"/>
    <w:rsid w:val="00E5662B"/>
    <w:rsid w:val="00E57203"/>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128"/>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6A0"/>
    <w:rsid w:val="00E72FBA"/>
    <w:rsid w:val="00E73199"/>
    <w:rsid w:val="00E73266"/>
    <w:rsid w:val="00E7362F"/>
    <w:rsid w:val="00E739B0"/>
    <w:rsid w:val="00E74013"/>
    <w:rsid w:val="00E741AB"/>
    <w:rsid w:val="00E743A9"/>
    <w:rsid w:val="00E74A3E"/>
    <w:rsid w:val="00E74CBF"/>
    <w:rsid w:val="00E74FC7"/>
    <w:rsid w:val="00E757AA"/>
    <w:rsid w:val="00E75977"/>
    <w:rsid w:val="00E75FFA"/>
    <w:rsid w:val="00E76018"/>
    <w:rsid w:val="00E764C6"/>
    <w:rsid w:val="00E76F79"/>
    <w:rsid w:val="00E773A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406"/>
    <w:rsid w:val="00E84532"/>
    <w:rsid w:val="00E84542"/>
    <w:rsid w:val="00E84621"/>
    <w:rsid w:val="00E846AF"/>
    <w:rsid w:val="00E8545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4C"/>
    <w:rsid w:val="00E915BF"/>
    <w:rsid w:val="00E9176C"/>
    <w:rsid w:val="00E9271A"/>
    <w:rsid w:val="00E92BD6"/>
    <w:rsid w:val="00E92DEA"/>
    <w:rsid w:val="00E93029"/>
    <w:rsid w:val="00E933C3"/>
    <w:rsid w:val="00E9381A"/>
    <w:rsid w:val="00E93D98"/>
    <w:rsid w:val="00E9404C"/>
    <w:rsid w:val="00E94527"/>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ADF"/>
    <w:rsid w:val="00EA0F13"/>
    <w:rsid w:val="00EA114B"/>
    <w:rsid w:val="00EA1178"/>
    <w:rsid w:val="00EA1449"/>
    <w:rsid w:val="00EA1822"/>
    <w:rsid w:val="00EA182F"/>
    <w:rsid w:val="00EA19E3"/>
    <w:rsid w:val="00EA1BEA"/>
    <w:rsid w:val="00EA1D08"/>
    <w:rsid w:val="00EA2222"/>
    <w:rsid w:val="00EA2415"/>
    <w:rsid w:val="00EA28ED"/>
    <w:rsid w:val="00EA29DF"/>
    <w:rsid w:val="00EA3073"/>
    <w:rsid w:val="00EA3163"/>
    <w:rsid w:val="00EA3433"/>
    <w:rsid w:val="00EA3498"/>
    <w:rsid w:val="00EA397A"/>
    <w:rsid w:val="00EA3F5A"/>
    <w:rsid w:val="00EA4C44"/>
    <w:rsid w:val="00EA4D19"/>
    <w:rsid w:val="00EA4F8A"/>
    <w:rsid w:val="00EA4FDC"/>
    <w:rsid w:val="00EA57A3"/>
    <w:rsid w:val="00EA5A7F"/>
    <w:rsid w:val="00EA5C9A"/>
    <w:rsid w:val="00EA65C6"/>
    <w:rsid w:val="00EA660E"/>
    <w:rsid w:val="00EA666B"/>
    <w:rsid w:val="00EA68E4"/>
    <w:rsid w:val="00EA6C70"/>
    <w:rsid w:val="00EA7530"/>
    <w:rsid w:val="00EA7BF6"/>
    <w:rsid w:val="00EA7C61"/>
    <w:rsid w:val="00EB0092"/>
    <w:rsid w:val="00EB042B"/>
    <w:rsid w:val="00EB135D"/>
    <w:rsid w:val="00EB1712"/>
    <w:rsid w:val="00EB1E86"/>
    <w:rsid w:val="00EB2307"/>
    <w:rsid w:val="00EB2C20"/>
    <w:rsid w:val="00EB3226"/>
    <w:rsid w:val="00EB3564"/>
    <w:rsid w:val="00EB38F4"/>
    <w:rsid w:val="00EB3C9C"/>
    <w:rsid w:val="00EB3DBF"/>
    <w:rsid w:val="00EB3EB1"/>
    <w:rsid w:val="00EB3F8C"/>
    <w:rsid w:val="00EB4036"/>
    <w:rsid w:val="00EB4B1A"/>
    <w:rsid w:val="00EB5246"/>
    <w:rsid w:val="00EB52AF"/>
    <w:rsid w:val="00EB5537"/>
    <w:rsid w:val="00EB5940"/>
    <w:rsid w:val="00EB5AC8"/>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28D1"/>
    <w:rsid w:val="00EC3686"/>
    <w:rsid w:val="00EC3971"/>
    <w:rsid w:val="00EC397F"/>
    <w:rsid w:val="00EC39A2"/>
    <w:rsid w:val="00EC3FEA"/>
    <w:rsid w:val="00EC4250"/>
    <w:rsid w:val="00EC446D"/>
    <w:rsid w:val="00EC483B"/>
    <w:rsid w:val="00EC4911"/>
    <w:rsid w:val="00EC4E32"/>
    <w:rsid w:val="00EC50C9"/>
    <w:rsid w:val="00EC51B4"/>
    <w:rsid w:val="00EC5523"/>
    <w:rsid w:val="00EC563C"/>
    <w:rsid w:val="00EC5C13"/>
    <w:rsid w:val="00EC5C28"/>
    <w:rsid w:val="00EC5EE0"/>
    <w:rsid w:val="00EC621C"/>
    <w:rsid w:val="00EC6270"/>
    <w:rsid w:val="00EC64DD"/>
    <w:rsid w:val="00EC6615"/>
    <w:rsid w:val="00EC686D"/>
    <w:rsid w:val="00EC6AA7"/>
    <w:rsid w:val="00EC6B9F"/>
    <w:rsid w:val="00EC77BC"/>
    <w:rsid w:val="00EC7833"/>
    <w:rsid w:val="00EC7A43"/>
    <w:rsid w:val="00EC7AAB"/>
    <w:rsid w:val="00ED00CE"/>
    <w:rsid w:val="00ED05D6"/>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C3D"/>
    <w:rsid w:val="00ED3DA0"/>
    <w:rsid w:val="00ED3FC6"/>
    <w:rsid w:val="00ED42F0"/>
    <w:rsid w:val="00ED477D"/>
    <w:rsid w:val="00ED47B6"/>
    <w:rsid w:val="00ED4E4B"/>
    <w:rsid w:val="00ED5084"/>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5D2C"/>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16"/>
    <w:rsid w:val="00F03856"/>
    <w:rsid w:val="00F038E2"/>
    <w:rsid w:val="00F038F7"/>
    <w:rsid w:val="00F04172"/>
    <w:rsid w:val="00F041AE"/>
    <w:rsid w:val="00F041BD"/>
    <w:rsid w:val="00F042B1"/>
    <w:rsid w:val="00F04535"/>
    <w:rsid w:val="00F048BD"/>
    <w:rsid w:val="00F04B0B"/>
    <w:rsid w:val="00F04B7E"/>
    <w:rsid w:val="00F04D17"/>
    <w:rsid w:val="00F056C8"/>
    <w:rsid w:val="00F05A31"/>
    <w:rsid w:val="00F05C62"/>
    <w:rsid w:val="00F05EE8"/>
    <w:rsid w:val="00F06508"/>
    <w:rsid w:val="00F065AE"/>
    <w:rsid w:val="00F0669A"/>
    <w:rsid w:val="00F068E6"/>
    <w:rsid w:val="00F073A4"/>
    <w:rsid w:val="00F07639"/>
    <w:rsid w:val="00F076EE"/>
    <w:rsid w:val="00F078A2"/>
    <w:rsid w:val="00F078CD"/>
    <w:rsid w:val="00F07A4A"/>
    <w:rsid w:val="00F07ADB"/>
    <w:rsid w:val="00F101F6"/>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17CA5"/>
    <w:rsid w:val="00F204AA"/>
    <w:rsid w:val="00F20DF0"/>
    <w:rsid w:val="00F210A1"/>
    <w:rsid w:val="00F21378"/>
    <w:rsid w:val="00F21940"/>
    <w:rsid w:val="00F21A36"/>
    <w:rsid w:val="00F21E4C"/>
    <w:rsid w:val="00F21F1B"/>
    <w:rsid w:val="00F22338"/>
    <w:rsid w:val="00F2284B"/>
    <w:rsid w:val="00F22851"/>
    <w:rsid w:val="00F229EB"/>
    <w:rsid w:val="00F233FC"/>
    <w:rsid w:val="00F23E78"/>
    <w:rsid w:val="00F23EA0"/>
    <w:rsid w:val="00F24333"/>
    <w:rsid w:val="00F243CA"/>
    <w:rsid w:val="00F247C5"/>
    <w:rsid w:val="00F248B9"/>
    <w:rsid w:val="00F24944"/>
    <w:rsid w:val="00F24C06"/>
    <w:rsid w:val="00F24DDE"/>
    <w:rsid w:val="00F25298"/>
    <w:rsid w:val="00F25616"/>
    <w:rsid w:val="00F25B71"/>
    <w:rsid w:val="00F26603"/>
    <w:rsid w:val="00F267DB"/>
    <w:rsid w:val="00F269A3"/>
    <w:rsid w:val="00F26B13"/>
    <w:rsid w:val="00F271BB"/>
    <w:rsid w:val="00F272C0"/>
    <w:rsid w:val="00F27466"/>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2EB6"/>
    <w:rsid w:val="00F3304D"/>
    <w:rsid w:val="00F331B8"/>
    <w:rsid w:val="00F331DA"/>
    <w:rsid w:val="00F33227"/>
    <w:rsid w:val="00F33D77"/>
    <w:rsid w:val="00F33DEA"/>
    <w:rsid w:val="00F33E93"/>
    <w:rsid w:val="00F3465B"/>
    <w:rsid w:val="00F34A54"/>
    <w:rsid w:val="00F34D85"/>
    <w:rsid w:val="00F34EAC"/>
    <w:rsid w:val="00F34EC2"/>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1DB5"/>
    <w:rsid w:val="00F42107"/>
    <w:rsid w:val="00F42A49"/>
    <w:rsid w:val="00F42A7A"/>
    <w:rsid w:val="00F42EFD"/>
    <w:rsid w:val="00F43039"/>
    <w:rsid w:val="00F4356B"/>
    <w:rsid w:val="00F440C9"/>
    <w:rsid w:val="00F440EE"/>
    <w:rsid w:val="00F44818"/>
    <w:rsid w:val="00F451F3"/>
    <w:rsid w:val="00F4541A"/>
    <w:rsid w:val="00F45C9E"/>
    <w:rsid w:val="00F45CA1"/>
    <w:rsid w:val="00F46526"/>
    <w:rsid w:val="00F47012"/>
    <w:rsid w:val="00F47307"/>
    <w:rsid w:val="00F474A6"/>
    <w:rsid w:val="00F4763B"/>
    <w:rsid w:val="00F476C9"/>
    <w:rsid w:val="00F47BA1"/>
    <w:rsid w:val="00F47BB9"/>
    <w:rsid w:val="00F47E7E"/>
    <w:rsid w:val="00F501F3"/>
    <w:rsid w:val="00F5023D"/>
    <w:rsid w:val="00F50369"/>
    <w:rsid w:val="00F50C6C"/>
    <w:rsid w:val="00F50F92"/>
    <w:rsid w:val="00F51056"/>
    <w:rsid w:val="00F51676"/>
    <w:rsid w:val="00F521C5"/>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1EB"/>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45E"/>
    <w:rsid w:val="00F62FAC"/>
    <w:rsid w:val="00F630AA"/>
    <w:rsid w:val="00F63E68"/>
    <w:rsid w:val="00F63EC8"/>
    <w:rsid w:val="00F6440A"/>
    <w:rsid w:val="00F64829"/>
    <w:rsid w:val="00F64AC8"/>
    <w:rsid w:val="00F64D45"/>
    <w:rsid w:val="00F64D52"/>
    <w:rsid w:val="00F64F51"/>
    <w:rsid w:val="00F652DA"/>
    <w:rsid w:val="00F65345"/>
    <w:rsid w:val="00F655CD"/>
    <w:rsid w:val="00F658E4"/>
    <w:rsid w:val="00F65936"/>
    <w:rsid w:val="00F65A3C"/>
    <w:rsid w:val="00F65C86"/>
    <w:rsid w:val="00F66384"/>
    <w:rsid w:val="00F663C4"/>
    <w:rsid w:val="00F6666A"/>
    <w:rsid w:val="00F667EF"/>
    <w:rsid w:val="00F67155"/>
    <w:rsid w:val="00F672D7"/>
    <w:rsid w:val="00F674E3"/>
    <w:rsid w:val="00F67C84"/>
    <w:rsid w:val="00F67D82"/>
    <w:rsid w:val="00F700B6"/>
    <w:rsid w:val="00F7012D"/>
    <w:rsid w:val="00F7061C"/>
    <w:rsid w:val="00F70890"/>
    <w:rsid w:val="00F7215C"/>
    <w:rsid w:val="00F722B3"/>
    <w:rsid w:val="00F72873"/>
    <w:rsid w:val="00F72A89"/>
    <w:rsid w:val="00F72CD7"/>
    <w:rsid w:val="00F72DC1"/>
    <w:rsid w:val="00F72E64"/>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4FA"/>
    <w:rsid w:val="00F76B07"/>
    <w:rsid w:val="00F77161"/>
    <w:rsid w:val="00F77596"/>
    <w:rsid w:val="00F7763B"/>
    <w:rsid w:val="00F77896"/>
    <w:rsid w:val="00F77BB3"/>
    <w:rsid w:val="00F77E65"/>
    <w:rsid w:val="00F800B0"/>
    <w:rsid w:val="00F80204"/>
    <w:rsid w:val="00F80770"/>
    <w:rsid w:val="00F8097E"/>
    <w:rsid w:val="00F8149A"/>
    <w:rsid w:val="00F81688"/>
    <w:rsid w:val="00F816B7"/>
    <w:rsid w:val="00F8178C"/>
    <w:rsid w:val="00F81904"/>
    <w:rsid w:val="00F81C1E"/>
    <w:rsid w:val="00F81E14"/>
    <w:rsid w:val="00F826F2"/>
    <w:rsid w:val="00F8291D"/>
    <w:rsid w:val="00F8311A"/>
    <w:rsid w:val="00F83203"/>
    <w:rsid w:val="00F836D5"/>
    <w:rsid w:val="00F83F67"/>
    <w:rsid w:val="00F84461"/>
    <w:rsid w:val="00F85101"/>
    <w:rsid w:val="00F851C4"/>
    <w:rsid w:val="00F85475"/>
    <w:rsid w:val="00F858E0"/>
    <w:rsid w:val="00F85E6F"/>
    <w:rsid w:val="00F864E7"/>
    <w:rsid w:val="00F8670F"/>
    <w:rsid w:val="00F868C3"/>
    <w:rsid w:val="00F86963"/>
    <w:rsid w:val="00F87086"/>
    <w:rsid w:val="00F870DD"/>
    <w:rsid w:val="00F87714"/>
    <w:rsid w:val="00F90134"/>
    <w:rsid w:val="00F907C7"/>
    <w:rsid w:val="00F9103F"/>
    <w:rsid w:val="00F9198D"/>
    <w:rsid w:val="00F91B15"/>
    <w:rsid w:val="00F91B7E"/>
    <w:rsid w:val="00F92016"/>
    <w:rsid w:val="00F92416"/>
    <w:rsid w:val="00F925B4"/>
    <w:rsid w:val="00F925F6"/>
    <w:rsid w:val="00F93AA3"/>
    <w:rsid w:val="00F94191"/>
    <w:rsid w:val="00F941ED"/>
    <w:rsid w:val="00F9443B"/>
    <w:rsid w:val="00F94CA5"/>
    <w:rsid w:val="00F952C5"/>
    <w:rsid w:val="00F953FE"/>
    <w:rsid w:val="00F95F9A"/>
    <w:rsid w:val="00F9665E"/>
    <w:rsid w:val="00F96AB2"/>
    <w:rsid w:val="00F97540"/>
    <w:rsid w:val="00F9777B"/>
    <w:rsid w:val="00F979B0"/>
    <w:rsid w:val="00F97FB0"/>
    <w:rsid w:val="00FA0BCC"/>
    <w:rsid w:val="00FA0F29"/>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D5"/>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DF9"/>
    <w:rsid w:val="00FB546C"/>
    <w:rsid w:val="00FB580C"/>
    <w:rsid w:val="00FB584F"/>
    <w:rsid w:val="00FB5D61"/>
    <w:rsid w:val="00FB6343"/>
    <w:rsid w:val="00FB64EB"/>
    <w:rsid w:val="00FB6A75"/>
    <w:rsid w:val="00FB6BF7"/>
    <w:rsid w:val="00FB746B"/>
    <w:rsid w:val="00FB74A0"/>
    <w:rsid w:val="00FB79A9"/>
    <w:rsid w:val="00FB7D96"/>
    <w:rsid w:val="00FC0142"/>
    <w:rsid w:val="00FC03A1"/>
    <w:rsid w:val="00FC0623"/>
    <w:rsid w:val="00FC1D06"/>
    <w:rsid w:val="00FC1F16"/>
    <w:rsid w:val="00FC1FB3"/>
    <w:rsid w:val="00FC27F4"/>
    <w:rsid w:val="00FC2855"/>
    <w:rsid w:val="00FC2977"/>
    <w:rsid w:val="00FC317B"/>
    <w:rsid w:val="00FC3AF0"/>
    <w:rsid w:val="00FC3C61"/>
    <w:rsid w:val="00FC3C67"/>
    <w:rsid w:val="00FC3CCA"/>
    <w:rsid w:val="00FC42C3"/>
    <w:rsid w:val="00FC4408"/>
    <w:rsid w:val="00FC47DE"/>
    <w:rsid w:val="00FC48B4"/>
    <w:rsid w:val="00FC4A9E"/>
    <w:rsid w:val="00FC4DDB"/>
    <w:rsid w:val="00FC4F97"/>
    <w:rsid w:val="00FC51A3"/>
    <w:rsid w:val="00FC5353"/>
    <w:rsid w:val="00FC539A"/>
    <w:rsid w:val="00FC5DF3"/>
    <w:rsid w:val="00FC5F6D"/>
    <w:rsid w:val="00FC62EC"/>
    <w:rsid w:val="00FC6457"/>
    <w:rsid w:val="00FC66C1"/>
    <w:rsid w:val="00FC6703"/>
    <w:rsid w:val="00FC6BA8"/>
    <w:rsid w:val="00FC7248"/>
    <w:rsid w:val="00FC7915"/>
    <w:rsid w:val="00FD003B"/>
    <w:rsid w:val="00FD02D2"/>
    <w:rsid w:val="00FD0578"/>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5C0"/>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4FEA"/>
    <w:rsid w:val="00FE55DF"/>
    <w:rsid w:val="00FE5641"/>
    <w:rsid w:val="00FE5A58"/>
    <w:rsid w:val="00FE5CAA"/>
    <w:rsid w:val="00FE5D57"/>
    <w:rsid w:val="00FE65F2"/>
    <w:rsid w:val="00FE6915"/>
    <w:rsid w:val="00FE6E29"/>
    <w:rsid w:val="00FE705A"/>
    <w:rsid w:val="00FE72AE"/>
    <w:rsid w:val="00FE7944"/>
    <w:rsid w:val="00FE7BC4"/>
    <w:rsid w:val="00FF0A09"/>
    <w:rsid w:val="00FF0BE3"/>
    <w:rsid w:val="00FF0BF3"/>
    <w:rsid w:val="00FF0D78"/>
    <w:rsid w:val="00FF11C6"/>
    <w:rsid w:val="00FF1384"/>
    <w:rsid w:val="00FF1B34"/>
    <w:rsid w:val="00FF2495"/>
    <w:rsid w:val="00FF2AC3"/>
    <w:rsid w:val="00FF2EC4"/>
    <w:rsid w:val="00FF3625"/>
    <w:rsid w:val="00FF368B"/>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6C4"/>
    <w:rsid w:val="00FF77F8"/>
    <w:rsid w:val="00FF786F"/>
    <w:rsid w:val="039E3D7B"/>
    <w:rsid w:val="06B720B5"/>
    <w:rsid w:val="0A1410FC"/>
    <w:rsid w:val="0B09F755"/>
    <w:rsid w:val="0BDB4C4D"/>
    <w:rsid w:val="0BF0624F"/>
    <w:rsid w:val="0C5C3B11"/>
    <w:rsid w:val="1179A45D"/>
    <w:rsid w:val="144545C7"/>
    <w:rsid w:val="14C9CAB4"/>
    <w:rsid w:val="17359C55"/>
    <w:rsid w:val="174E54A4"/>
    <w:rsid w:val="19F81748"/>
    <w:rsid w:val="1D1EDE35"/>
    <w:rsid w:val="1D6EAE3E"/>
    <w:rsid w:val="206F7185"/>
    <w:rsid w:val="2286580A"/>
    <w:rsid w:val="22A670D3"/>
    <w:rsid w:val="24424134"/>
    <w:rsid w:val="264090CB"/>
    <w:rsid w:val="280D918B"/>
    <w:rsid w:val="2A1156CD"/>
    <w:rsid w:val="2BA545AB"/>
    <w:rsid w:val="2DF0DD63"/>
    <w:rsid w:val="2DF5A38C"/>
    <w:rsid w:val="2E1219CC"/>
    <w:rsid w:val="2EAE5488"/>
    <w:rsid w:val="2F8CE161"/>
    <w:rsid w:val="34409341"/>
    <w:rsid w:val="373ACF4D"/>
    <w:rsid w:val="37444533"/>
    <w:rsid w:val="3F96F458"/>
    <w:rsid w:val="4006B256"/>
    <w:rsid w:val="41F51DB7"/>
    <w:rsid w:val="4367905A"/>
    <w:rsid w:val="444F615C"/>
    <w:rsid w:val="47CBD12D"/>
    <w:rsid w:val="49EC31E2"/>
    <w:rsid w:val="4B7D52EB"/>
    <w:rsid w:val="4C3894AF"/>
    <w:rsid w:val="4C74DFE8"/>
    <w:rsid w:val="4D4F3D44"/>
    <w:rsid w:val="507FDEC1"/>
    <w:rsid w:val="51106642"/>
    <w:rsid w:val="51FB0283"/>
    <w:rsid w:val="5355782D"/>
    <w:rsid w:val="5547808C"/>
    <w:rsid w:val="554E0C51"/>
    <w:rsid w:val="55AAFCAD"/>
    <w:rsid w:val="5660FAA5"/>
    <w:rsid w:val="570F8521"/>
    <w:rsid w:val="57123BA5"/>
    <w:rsid w:val="5AD144CB"/>
    <w:rsid w:val="5C5AAD99"/>
    <w:rsid w:val="5D36A3D2"/>
    <w:rsid w:val="5DFE5EB4"/>
    <w:rsid w:val="5E1630B4"/>
    <w:rsid w:val="5F0EA250"/>
    <w:rsid w:val="5FCA91FA"/>
    <w:rsid w:val="5FD34802"/>
    <w:rsid w:val="61D6927C"/>
    <w:rsid w:val="63ABFAD5"/>
    <w:rsid w:val="6BDC3473"/>
    <w:rsid w:val="6D665F4C"/>
    <w:rsid w:val="6E85A251"/>
    <w:rsid w:val="7062827F"/>
    <w:rsid w:val="72FB7AD4"/>
    <w:rsid w:val="77CC7289"/>
    <w:rsid w:val="78D61A9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152254A4"/>
  <w15:docId w15:val="{2128F4BD-DF6E-4B3C-8033-BADA79EEE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ind w:left="0"/>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A288A"/>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tabs>
        <w:tab w:val="left" w:pos="454"/>
      </w:tabs>
      <w:ind w:left="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CDDC2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Body">
    <w:name w:val="_Body"/>
    <w:link w:val="BodyChar"/>
    <w:autoRedefine/>
    <w:qFormat/>
    <w:rsid w:val="00BC4714"/>
    <w:pPr>
      <w:spacing w:after="113"/>
    </w:pPr>
    <w:rPr>
      <w:rFonts w:ascii="Calibri" w:hAnsi="Calibri" w:cs="Calibri"/>
      <w:sz w:val="22"/>
      <w:szCs w:val="40"/>
      <w:lang w:eastAsia="en-US"/>
    </w:rPr>
  </w:style>
  <w:style w:type="paragraph" w:customStyle="1" w:styleId="TblHd">
    <w:name w:val="_TblHd"/>
    <w:autoRedefine/>
    <w:qFormat/>
    <w:rsid w:val="00BC4714"/>
    <w:pPr>
      <w:tabs>
        <w:tab w:val="left" w:pos="2910"/>
      </w:tabs>
      <w:spacing w:before="60" w:after="60" w:line="230" w:lineRule="atLeast"/>
      <w:jc w:val="center"/>
    </w:pPr>
    <w:rPr>
      <w:rFonts w:ascii="Calibri" w:hAnsi="Calibri"/>
      <w:b/>
      <w:color w:val="auto"/>
      <w:sz w:val="22"/>
      <w:szCs w:val="24"/>
      <w:lang w:eastAsia="en-US"/>
    </w:rPr>
  </w:style>
  <w:style w:type="character" w:customStyle="1" w:styleId="BodyChar">
    <w:name w:val="_Body Char"/>
    <w:basedOn w:val="DefaultParagraphFont"/>
    <w:link w:val="Body"/>
    <w:rsid w:val="00BC4714"/>
    <w:rPr>
      <w:rFonts w:ascii="Calibri" w:hAnsi="Calibri" w:cs="Calibri"/>
      <w:sz w:val="22"/>
      <w:szCs w:val="40"/>
      <w:lang w:eastAsia="en-US"/>
    </w:rPr>
  </w:style>
  <w:style w:type="paragraph" w:customStyle="1" w:styleId="GuidanceText">
    <w:name w:val="Guidance Text"/>
    <w:next w:val="BodyText"/>
    <w:link w:val="GuidanceTextChar"/>
    <w:autoRedefine/>
    <w:qFormat/>
    <w:rsid w:val="00BC4714"/>
    <w:pPr>
      <w:spacing w:before="120" w:after="120" w:line="240" w:lineRule="auto"/>
    </w:pPr>
    <w:rPr>
      <w:rFonts w:ascii="Calibri" w:hAnsi="Calibri"/>
      <w:i/>
      <w:color w:val="0000FF"/>
      <w:sz w:val="22"/>
      <w:szCs w:val="24"/>
      <w:lang w:eastAsia="en-US"/>
    </w:rPr>
  </w:style>
  <w:style w:type="character" w:customStyle="1" w:styleId="GuidanceTextChar">
    <w:name w:val="Guidance Text Char"/>
    <w:link w:val="GuidanceText"/>
    <w:rsid w:val="00BC4714"/>
    <w:rPr>
      <w:rFonts w:ascii="Calibri" w:hAnsi="Calibri"/>
      <w:i/>
      <w:color w:val="0000FF"/>
      <w:sz w:val="22"/>
      <w:szCs w:val="24"/>
      <w:lang w:eastAsia="en-US"/>
    </w:rPr>
  </w:style>
  <w:style w:type="paragraph" w:customStyle="1" w:styleId="ReplyLet">
    <w:name w:val="ReplyLet"/>
    <w:basedOn w:val="Normal"/>
    <w:link w:val="ReplyLetChar"/>
    <w:qFormat/>
    <w:rsid w:val="00BC4714"/>
    <w:pPr>
      <w:spacing w:line="240" w:lineRule="auto"/>
      <w:jc w:val="both"/>
    </w:pPr>
    <w:rPr>
      <w:rFonts w:ascii="Times New Roman" w:hAnsi="Times New Roman" w:cs="Times New Roman"/>
      <w:color w:val="auto"/>
      <w:sz w:val="23"/>
      <w:szCs w:val="24"/>
      <w:lang w:eastAsia="en-US"/>
    </w:rPr>
  </w:style>
  <w:style w:type="character" w:customStyle="1" w:styleId="ReplyLetChar">
    <w:name w:val="ReplyLet Char"/>
    <w:link w:val="ReplyLet"/>
    <w:rsid w:val="00BC4714"/>
    <w:rPr>
      <w:rFonts w:ascii="Times New Roman" w:hAnsi="Times New Roman" w:cs="Times New Roman"/>
      <w:color w:val="auto"/>
      <w:sz w:val="23"/>
      <w:szCs w:val="24"/>
      <w:lang w:eastAsia="en-US"/>
    </w:rPr>
  </w:style>
  <w:style w:type="paragraph" w:styleId="TOC9">
    <w:name w:val="toc 9"/>
    <w:basedOn w:val="Normal"/>
    <w:next w:val="Normal"/>
    <w:autoRedefine/>
    <w:uiPriority w:val="39"/>
    <w:semiHidden/>
    <w:unhideWhenUsed/>
    <w:rsid w:val="00157472"/>
    <w:pPr>
      <w:spacing w:after="100"/>
      <w:ind w:left="1600"/>
    </w:pPr>
  </w:style>
  <w:style w:type="table" w:customStyle="1" w:styleId="TableAsPlaceholder1">
    <w:name w:val="Table As Placeholder1"/>
    <w:basedOn w:val="TableNormal"/>
    <w:uiPriority w:val="99"/>
    <w:qFormat/>
    <w:rsid w:val="0035610A"/>
    <w:tblPr>
      <w:tblCellMar>
        <w:left w:w="0" w:type="dxa"/>
        <w:right w:w="0" w:type="dxa"/>
      </w:tblCellMar>
    </w:tblPr>
  </w:style>
  <w:style w:type="table" w:customStyle="1" w:styleId="LogoPlaceholder1">
    <w:name w:val="Logo Placeholder1"/>
    <w:basedOn w:val="TableNormal"/>
    <w:uiPriority w:val="99"/>
    <w:rsid w:val="0035610A"/>
    <w:pPr>
      <w:spacing w:line="240" w:lineRule="auto"/>
    </w:pPr>
    <w:tblPr>
      <w:tblCellSpacing w:w="142" w:type="dxa"/>
      <w:tblCellMar>
        <w:left w:w="0" w:type="dxa"/>
        <w:right w:w="0" w:type="dxa"/>
      </w:tblCellMar>
    </w:tblPr>
    <w:trPr>
      <w:tblCellSpacing w:w="142" w:type="dxa"/>
    </w:trPr>
  </w:style>
  <w:style w:type="numbering" w:customStyle="1" w:styleId="DELWPHeadings1">
    <w:name w:val="DELWP Headings1"/>
    <w:basedOn w:val="NoList"/>
    <w:rsid w:val="00DF5410"/>
    <w:pPr>
      <w:numPr>
        <w:numId w:val="20"/>
      </w:numPr>
    </w:pPr>
  </w:style>
  <w:style w:type="table" w:customStyle="1" w:styleId="PullOutBoxTable1">
    <w:name w:val="Pull Out Box Table1"/>
    <w:basedOn w:val="TableNormal"/>
    <w:uiPriority w:val="99"/>
    <w:rsid w:val="001E032E"/>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table" w:customStyle="1" w:styleId="HighlightTable1">
    <w:name w:val="Highlight Table1"/>
    <w:basedOn w:val="TableNormal"/>
    <w:uiPriority w:val="99"/>
    <w:rsid w:val="001E032E"/>
    <w:pPr>
      <w:spacing w:line="240" w:lineRule="auto"/>
    </w:pPr>
    <w:rPr>
      <w:sz w:val="24"/>
    </w:rPr>
    <w:tblPr>
      <w:tblCellMar>
        <w:top w:w="227" w:type="dxa"/>
        <w:left w:w="0" w:type="dxa"/>
        <w:bottom w:w="227" w:type="dxa"/>
        <w:right w:w="0" w:type="dxa"/>
      </w:tblCellMar>
    </w:tblPr>
    <w:tcPr>
      <w:shd w:val="clear" w:color="auto" w:fill="CDDC29"/>
    </w:tcPr>
  </w:style>
  <w:style w:type="character" w:customStyle="1" w:styleId="normaltextrun">
    <w:name w:val="normaltextrun"/>
    <w:basedOn w:val="DefaultParagraphFont"/>
    <w:rsid w:val="00862D6B"/>
  </w:style>
  <w:style w:type="character" w:customStyle="1" w:styleId="eop">
    <w:name w:val="eop"/>
    <w:basedOn w:val="DefaultParagraphFont"/>
    <w:rsid w:val="00862D6B"/>
  </w:style>
  <w:style w:type="character" w:styleId="UnresolvedMention">
    <w:name w:val="Unresolved Mention"/>
    <w:basedOn w:val="DefaultParagraphFont"/>
    <w:uiPriority w:val="99"/>
    <w:unhideWhenUsed/>
    <w:rsid w:val="00862D6B"/>
    <w:rPr>
      <w:color w:val="605E5C"/>
      <w:shd w:val="clear" w:color="auto" w:fill="E1DFDD"/>
    </w:rPr>
  </w:style>
  <w:style w:type="paragraph" w:styleId="ListNumber5">
    <w:name w:val="List Number 5"/>
    <w:basedOn w:val="Normal"/>
    <w:semiHidden/>
    <w:unhideWhenUsed/>
    <w:rsid w:val="00862D6B"/>
    <w:pPr>
      <w:numPr>
        <w:numId w:val="27"/>
      </w:numPr>
      <w:spacing w:line="240" w:lineRule="auto"/>
      <w:contextualSpacing/>
    </w:pPr>
    <w:rPr>
      <w:rFonts w:ascii="Arial" w:eastAsiaTheme="minorEastAsia" w:hAnsi="Arial"/>
      <w:color w:val="auto"/>
      <w:lang w:eastAsia="en-US"/>
    </w:rPr>
  </w:style>
  <w:style w:type="paragraph" w:customStyle="1" w:styleId="bodycopy">
    <w:name w:val="# body copy"/>
    <w:basedOn w:val="Normal"/>
    <w:rsid w:val="00862D6B"/>
    <w:pPr>
      <w:spacing w:line="240" w:lineRule="auto"/>
    </w:pPr>
    <w:rPr>
      <w:rFonts w:ascii="Arial" w:hAnsi="Arial" w:cs="Tahoma"/>
      <w:color w:val="auto"/>
      <w:sz w:val="22"/>
      <w:szCs w:val="22"/>
    </w:rPr>
  </w:style>
  <w:style w:type="character" w:styleId="Mention">
    <w:name w:val="Mention"/>
    <w:basedOn w:val="DefaultParagraphFont"/>
    <w:uiPriority w:val="99"/>
    <w:unhideWhenUsed/>
    <w:rsid w:val="00862D6B"/>
    <w:rPr>
      <w:color w:val="2B579A"/>
      <w:shd w:val="clear" w:color="auto" w:fill="E1DFDD"/>
    </w:rPr>
  </w:style>
  <w:style w:type="paragraph" w:styleId="Revision">
    <w:name w:val="Revision"/>
    <w:hidden/>
    <w:uiPriority w:val="99"/>
    <w:semiHidden/>
    <w:rsid w:val="001C377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7527625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4553093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yperlink" Target="https://www.vic.gov.au/sites/default/files/2020-12/Wildlife-Shelter-and-Foster-Carer-Authorisation-Guide-2019-20_Final.docx" TargetMode="Externa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hyperlink" Target="mailto:enviro.grants@delwp.vic.gov.au" TargetMode="External"/><Relationship Id="rId47" Type="http://schemas.openxmlformats.org/officeDocument/2006/relationships/hyperlink" Target="http://www.coronavirus.vic.gov.au" TargetMode="External"/><Relationship Id="rId50" Type="http://schemas.openxmlformats.org/officeDocument/2006/relationships/hyperlink" Target="https://www.legislation.vic.gov.au/in-force/acts/occupational-health-and-safety-act-2004/037" TargetMode="External"/><Relationship Id="rId55" Type="http://schemas.openxmlformats.org/officeDocument/2006/relationships/hyperlink" Target="mailto:grantsinfo@delwp.vic.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www.relayservice.com.au" TargetMode="External"/><Relationship Id="rId11" Type="http://schemas.openxmlformats.org/officeDocument/2006/relationships/settings" Target="settings.xml"/><Relationship Id="rId24" Type="http://schemas.openxmlformats.org/officeDocument/2006/relationships/image" Target="media/image6.jpg"/><Relationship Id="rId32" Type="http://schemas.openxmlformats.org/officeDocument/2006/relationships/footer" Target="footer4.xml"/><Relationship Id="rId37" Type="http://schemas.openxmlformats.org/officeDocument/2006/relationships/hyperlink" Target="https://forms.office.com/r/2rak4M1bsD" TargetMode="External"/><Relationship Id="rId40" Type="http://schemas.openxmlformats.org/officeDocument/2006/relationships/hyperlink" Target="mailto:wildlife.emergencies@delwp.vic.gov.au" TargetMode="External"/><Relationship Id="rId45" Type="http://schemas.openxmlformats.org/officeDocument/2006/relationships/hyperlink" Target="https://www.delwp.vic.gov.au/grants" TargetMode="External"/><Relationship Id="rId53" Type="http://schemas.openxmlformats.org/officeDocument/2006/relationships/hyperlink" Target="https://www.legislation.vic.gov.au/in-force/acts/prevention-cruelty-animals-act-1986/096" TargetMode="External"/><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footer" Target="footer1.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9.emf"/><Relationship Id="rId30" Type="http://schemas.openxmlformats.org/officeDocument/2006/relationships/hyperlink" Target="http://www.delwp.vic.gov.au" TargetMode="External"/><Relationship Id="rId35" Type="http://schemas.openxmlformats.org/officeDocument/2006/relationships/footer" Target="footer6.xml"/><Relationship Id="rId43" Type="http://schemas.openxmlformats.org/officeDocument/2006/relationships/hyperlink" Target="https://www.wildlife.vic.gov.au/grants/wildlife-rehabilitator-grants" TargetMode="External"/><Relationship Id="rId48" Type="http://schemas.openxmlformats.org/officeDocument/2006/relationships/hyperlink" Target="https://www.legislation.gov.au/Details/C2014C00076" TargetMode="External"/><Relationship Id="rId56" Type="http://schemas.openxmlformats.org/officeDocument/2006/relationships/hyperlink" Target="mailto:enviro.grants@delwp.vic.gov.au" TargetMode="External"/><Relationship Id="rId8" Type="http://schemas.openxmlformats.org/officeDocument/2006/relationships/customXml" Target="../customXml/item8.xml"/><Relationship Id="rId51" Type="http://schemas.openxmlformats.org/officeDocument/2006/relationships/hyperlink" Target="https://www.legislation.vic.gov.au/in-force/acts/wildlife-act-1975/126"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header" Target="header5.xml"/><Relationship Id="rId38" Type="http://schemas.openxmlformats.org/officeDocument/2006/relationships/image" Target="media/image10.jpg"/><Relationship Id="rId46" Type="http://schemas.openxmlformats.org/officeDocument/2006/relationships/hyperlink" Target="https://www.delwp.vic.gov.au/grants" TargetMode="External"/><Relationship Id="rId59" Type="http://schemas.openxmlformats.org/officeDocument/2006/relationships/footer" Target="footer8.xml"/><Relationship Id="rId20" Type="http://schemas.openxmlformats.org/officeDocument/2006/relationships/footer" Target="footer2.xml"/><Relationship Id="rId41" Type="http://schemas.openxmlformats.org/officeDocument/2006/relationships/hyperlink" Target="https://www.wildlife.vic.gov.au/grants/wildlife-rehabilitator-grants" TargetMode="External"/><Relationship Id="rId54" Type="http://schemas.openxmlformats.org/officeDocument/2006/relationships/hyperlink" Target="mailto:Foi.unit@delwp.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image" Target="media/image5.jpeg"/><Relationship Id="rId28" Type="http://schemas.openxmlformats.org/officeDocument/2006/relationships/hyperlink" Target="http://creativecommons.org/licenses/by/4.0/" TargetMode="External"/><Relationship Id="rId36" Type="http://schemas.openxmlformats.org/officeDocument/2006/relationships/footer" Target="footer7.xml"/><Relationship Id="rId49" Type="http://schemas.openxmlformats.org/officeDocument/2006/relationships/hyperlink" Target="https://www.justice.vic.gov.au/your-rights/freedom-of-information" TargetMode="External"/><Relationship Id="rId57" Type="http://schemas.openxmlformats.org/officeDocument/2006/relationships/hyperlink" Target="http://www.wildlife.vic.gov.au/grants/wildlife-rehabilitator-grants" TargetMode="External"/><Relationship Id="rId10" Type="http://schemas.openxmlformats.org/officeDocument/2006/relationships/styles" Target="styles.xml"/><Relationship Id="rId31" Type="http://schemas.openxmlformats.org/officeDocument/2006/relationships/header" Target="header4.xml"/><Relationship Id="rId44" Type="http://schemas.openxmlformats.org/officeDocument/2006/relationships/hyperlink" Target="https://www.vic.gov.au/victorian-common-funding-agreement" TargetMode="External"/><Relationship Id="rId52" Type="http://schemas.openxmlformats.org/officeDocument/2006/relationships/hyperlink" Target="https://www.legislation.vic.gov.au/in-force/statutory-rules/wildlife-regulations-2013/005" TargetMode="External"/><Relationship Id="rId60" Type="http://schemas.openxmlformats.org/officeDocument/2006/relationships/fontTable" Target="fontTable.xml"/><Relationship Id="rId9"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8" Type="http://schemas.openxmlformats.org/officeDocument/2006/relationships/customXml" Target="../../customXml/item16.xml"/><Relationship Id="rId3" Type="http://schemas.openxmlformats.org/officeDocument/2006/relationships/customXml" Target="../../customXml/item11.xml"/><Relationship Id="rId7" Type="http://schemas.openxmlformats.org/officeDocument/2006/relationships/customXml" Target="../../customXml/item15.xml"/><Relationship Id="rId12" Type="http://schemas.openxmlformats.org/officeDocument/2006/relationships/fontTable" Target="fontTable.xml"/><Relationship Id="rId2" Type="http://schemas.openxmlformats.org/officeDocument/2006/relationships/customXml" Target="../../customXml/item10.xml"/><Relationship Id="rId1" Type="http://schemas.openxmlformats.org/officeDocument/2006/relationships/customXml" Target="../../customXml/item9.xml"/><Relationship Id="rId6" Type="http://schemas.openxmlformats.org/officeDocument/2006/relationships/customXml" Target="../../customXml/item14.xml"/><Relationship Id="rId11" Type="http://schemas.openxmlformats.org/officeDocument/2006/relationships/webSettings" Target="webSettings.xml"/><Relationship Id="rId5" Type="http://schemas.openxmlformats.org/officeDocument/2006/relationships/customXml" Target="../../customXml/item13.xml"/><Relationship Id="rId10" Type="http://schemas.openxmlformats.org/officeDocument/2006/relationships/settings" Target="settings.xml"/><Relationship Id="rId4" Type="http://schemas.openxmlformats.org/officeDocument/2006/relationships/customXml" Target="../../customXml/item12.xml"/><Relationship Id="rId9" Type="http://schemas.openxmlformats.org/officeDocument/2006/relationships/styles" Target="styl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EF57E680EF434F9896F500B3C404EC"/>
        <w:category>
          <w:name w:val="General"/>
          <w:gallery w:val="placeholder"/>
        </w:category>
        <w:types>
          <w:type w:val="bbPlcHdr"/>
        </w:types>
        <w:behaviors>
          <w:behavior w:val="content"/>
        </w:behaviors>
        <w:guid w:val="{E81FEF5A-B9B6-4253-A9EB-625288CFE0DD}"/>
      </w:docPartPr>
      <w:docPartBody>
        <w:p w:rsidR="009A15DA" w:rsidRDefault="009A15DA">
          <w:pPr>
            <w:pStyle w:val="F9EF57E680EF434F9896F500B3C404EC"/>
          </w:pPr>
          <w:r w:rsidRPr="00F66997">
            <w:rPr>
              <w:rStyle w:val="PlaceholderText"/>
            </w:rPr>
            <w:t>Click here to enter text.</w:t>
          </w:r>
        </w:p>
      </w:docPartBody>
    </w:docPart>
    <w:docPart>
      <w:docPartPr>
        <w:name w:val="A63841C56E82452BB6B863441D80E946"/>
        <w:category>
          <w:name w:val="General"/>
          <w:gallery w:val="placeholder"/>
        </w:category>
        <w:types>
          <w:type w:val="bbPlcHdr"/>
        </w:types>
        <w:behaviors>
          <w:behavior w:val="content"/>
        </w:behaviors>
        <w:guid w:val="{1B606947-A79E-4E93-B613-DA46634073F8}"/>
      </w:docPartPr>
      <w:docPartBody>
        <w:p w:rsidR="009A15DA" w:rsidRDefault="009A15DA">
          <w:pPr>
            <w:pStyle w:val="A63841C56E82452BB6B863441D80E946"/>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5DA"/>
    <w:rsid w:val="000153BA"/>
    <w:rsid w:val="000C2355"/>
    <w:rsid w:val="001206CA"/>
    <w:rsid w:val="001E316B"/>
    <w:rsid w:val="00234867"/>
    <w:rsid w:val="00275E2C"/>
    <w:rsid w:val="002915CE"/>
    <w:rsid w:val="002A009E"/>
    <w:rsid w:val="002A2536"/>
    <w:rsid w:val="003B6764"/>
    <w:rsid w:val="00556C54"/>
    <w:rsid w:val="005D0A06"/>
    <w:rsid w:val="005D0B83"/>
    <w:rsid w:val="005E456F"/>
    <w:rsid w:val="0062485C"/>
    <w:rsid w:val="006E3DC4"/>
    <w:rsid w:val="007603F2"/>
    <w:rsid w:val="0078101C"/>
    <w:rsid w:val="00810F9D"/>
    <w:rsid w:val="00846013"/>
    <w:rsid w:val="008E2D96"/>
    <w:rsid w:val="008E4212"/>
    <w:rsid w:val="008F1669"/>
    <w:rsid w:val="00995650"/>
    <w:rsid w:val="009A15DA"/>
    <w:rsid w:val="009D22B7"/>
    <w:rsid w:val="00A366C6"/>
    <w:rsid w:val="00AD22EF"/>
    <w:rsid w:val="00BA098A"/>
    <w:rsid w:val="00BE15B3"/>
    <w:rsid w:val="00C85C6D"/>
    <w:rsid w:val="00CF16F3"/>
    <w:rsid w:val="00D87470"/>
    <w:rsid w:val="00DE4260"/>
    <w:rsid w:val="00EE4667"/>
    <w:rsid w:val="00F755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F9EF57E680EF434F9896F500B3C404EC">
    <w:name w:val="F9EF57E680EF434F9896F500B3C404EC"/>
  </w:style>
  <w:style w:type="paragraph" w:customStyle="1" w:styleId="A63841C56E82452BB6B863441D80E946">
    <w:name w:val="A63841C56E82452BB6B863441D80E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1.xml><?xml version="1.0" encoding="utf-8"?>
<?mso-contentType ?>
<PolicyDirtyBag xmlns="microsoft.office.server.policy.changes">
  <Microsoft.Office.RecordsManagement.PolicyFeatures.PolicyLabel op="Change"/>
</PolicyDirtyBag>
</file>

<file path=customXml/item12.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0347FE47155F8E43B1444711697F3BC0" ma:contentTypeVersion="194"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63b7cbd824f395989a4fd71c39ace7e4">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4691906e-c920-4df8-8afd-b86088412a5a" xmlns:ns6="0bbae17b-000d-4da8-b813-eb3d92f9596b" targetNamespace="http://schemas.microsoft.com/office/2006/metadata/properties" ma:root="true" ma:fieldsID="0b593ede4cc35b722dd9c8176cab1a9c" ns1:_="" ns2:_="" ns3:_="" ns4:_="" ns5:_="" ns6:_="">
    <xsd:import namespace="http://schemas.microsoft.com/sharepoint/v3"/>
    <xsd:import namespace="9fd47c19-1c4a-4d7d-b342-c10cef269344"/>
    <xsd:import namespace="a5f32de4-e402-4188-b034-e71ca7d22e54"/>
    <xsd:import namespace="857fb8d6-5fb0-48bf-899d-ac20a1dc40ac"/>
    <xsd:import namespace="4691906e-c920-4df8-8afd-b86088412a5a"/>
    <xsd:import namespace="0bbae17b-000d-4da8-b813-eb3d92f9596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Group"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2:hcb7c5d3e9434d64949c3590fc846b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cb7c5d3e9434d64949c3590fc846b3a" ma:index="43" ma:taxonomy="true" ma:internalName="hcb7c5d3e9434d64949c3590fc846b3a" ma:taxonomyFieldName="Records_x0020_Class_x0020_Grant_x0020_Management" ma:displayName="Classification" ma:default="59;#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91906e-c920-4df8-8afd-b86088412a5a"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Group" ma:index="35" nillable="true" ma:displayName="Group" ma:format="Dropdown" ma:internalName="Group">
      <xsd:simpleType>
        <xsd:restriction base="dms:Choice">
          <xsd:enumeration value="CSG"/>
          <xsd:enumeration value="Energy"/>
          <xsd:enumeration value="ECC"/>
          <xsd:enumeration value="FFR"/>
          <xsd:enumeration value="Land Services &amp; FP"/>
          <xsd:enumeration value="Planning"/>
          <xsd:enumeration value="Solar Vic"/>
          <xsd:enumeration value="WCG"/>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19</Value>
      <Value>59</Value>
      <Value>93</Value>
      <Value>3</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DOCID219-2026005446-512</_dlc_DocId>
    <_dlc_DocIdUrl xmlns="a5f32de4-e402-4188-b034-e71ca7d22e54">
      <Url>https://delwpvicgovau.sharepoint.com/sites/ecm_219/_layouts/15/DocIdRedir.aspx?ID=DOCID219-2026005446-512</Url>
      <Description>DOCID219-2026005446-512</Description>
    </_dlc_DocIdUrl>
    <DLCPolicyLabelClientValue xmlns="857fb8d6-5fb0-48bf-899d-ac20a1dc40ac">Version {_UIVersionString}</DLCPolicyLabelClientValue>
    <DLCPolicyLabelLock xmlns="857fb8d6-5fb0-48bf-899d-ac20a1dc40ac" xsi:nil="true"/>
    <DLCPolicyLabelValue xmlns="857fb8d6-5fb0-48bf-899d-ac20a1dc40ac">Version 0.7</DLCPolicyLabelValue>
    <SharedWithUsers xmlns="0bbae17b-000d-4da8-b813-eb3d92f9596b">
      <UserInfo>
        <DisplayName>Felicia P Choo (DELWP)</DisplayName>
        <AccountId>19</AccountId>
        <AccountType/>
      </UserInfo>
      <UserInfo>
        <DisplayName>Melinda J Corry (DELWP)</DisplayName>
        <AccountId>40</AccountId>
        <AccountType/>
      </UserInfo>
      <UserInfo>
        <DisplayName>Zara Bennett (DELWP)</DisplayName>
        <AccountId>1721</AccountId>
        <AccountType/>
      </UserInfo>
      <UserInfo>
        <DisplayName>Alham Johnson (DELWP)</DisplayName>
        <AccountId>1514</AccountId>
        <AccountType/>
      </UserInfo>
      <UserInfo>
        <DisplayName>Stuart P Panozzo (DELWP)</DisplayName>
        <AccountId>2977</AccountId>
        <AccountType/>
      </UserInfo>
    </SharedWithUsers>
    <lcf76f155ced4ddcb4097134ff3c332f xmlns="4691906e-c920-4df8-8afd-b86088412a5a">
      <Terms xmlns="http://schemas.microsoft.com/office/infopath/2007/PartnerControls"/>
    </lcf76f155ced4ddcb4097134ff3c332f>
    <Group xmlns="4691906e-c920-4df8-8afd-b86088412a5a" xsi:nil="true"/>
    <Finish_Date xmlns="9fd47c19-1c4a-4d7d-b342-c10cef269344" xsi:nil="true"/>
    <g91c59fb10974fa1a03160ad8386f0f4 xmlns="9fd47c19-1c4a-4d7d-b342-c10cef269344">
      <Terms xmlns="http://schemas.microsoft.com/office/infopath/2007/PartnerControls"/>
    </g91c59fb10974fa1a03160ad8386f0f4>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2022-07-31T14:00:00+00:00</StartDate>
  </documentManagement>
</p:properties>
</file>

<file path=customXml/item16.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0347FE47155F8E43B1444711697F3BC0" ma:contentTypeVersion="194"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63b7cbd824f395989a4fd71c39ace7e4">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4691906e-c920-4df8-8afd-b86088412a5a" xmlns:ns6="0bbae17b-000d-4da8-b813-eb3d92f9596b" targetNamespace="http://schemas.microsoft.com/office/2006/metadata/properties" ma:root="true" ma:fieldsID="0b593ede4cc35b722dd9c8176cab1a9c" ns1:_="" ns2:_="" ns3:_="" ns4:_="" ns5:_="" ns6:_="">
    <xsd:import namespace="http://schemas.microsoft.com/sharepoint/v3"/>
    <xsd:import namespace="9fd47c19-1c4a-4d7d-b342-c10cef269344"/>
    <xsd:import namespace="a5f32de4-e402-4188-b034-e71ca7d22e54"/>
    <xsd:import namespace="857fb8d6-5fb0-48bf-899d-ac20a1dc40ac"/>
    <xsd:import namespace="4691906e-c920-4df8-8afd-b86088412a5a"/>
    <xsd:import namespace="0bbae17b-000d-4da8-b813-eb3d92f9596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StartDate" minOccurs="0"/>
                <xsd:element ref="ns2:Finish_Date" minOccurs="0"/>
                <xsd:element ref="ns3:Financial_x0020_Year" minOccurs="0"/>
                <xsd:element ref="ns2:Dollar_Value"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Group"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2:hcb7c5d3e9434d64949c3590fc846b3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9" nillable="true" ma:displayName="Start Date" ma:default="[today]" ma:format="DateOnly" ma:internalName="StartDate">
      <xsd:simpleType>
        <xsd:restriction base="dms:DateTime"/>
      </xsd:simpleType>
    </xsd:element>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inish_Date" ma:index="20" nillable="true" ma:displayName="Finish_Date" ma:format="DateOnly" ma:internalName="Finish_Date">
      <xsd:simpleType>
        <xsd:restriction base="dms:DateTime"/>
      </xsd:simpleType>
    </xsd:element>
    <xsd:element name="Dollar_Value" ma:index="22" nillable="true" ma:displayName="Dollar_Value" ma:LCID="3081" ma:internalName="Dollar_Value">
      <xsd:simpleType>
        <xsd:restriction base="dms:Currency"/>
      </xsd:simple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hcb7c5d3e9434d64949c3590fc846b3a" ma:index="43" ma:taxonomy="true" ma:internalName="hcb7c5d3e9434d64949c3590fc846b3a" ma:taxonomyFieldName="Records_x0020_Class_x0020_Grant_x0020_Management" ma:displayName="Classification" ma:default="59;#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1"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91906e-c920-4df8-8afd-b86088412a5a"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Group" ma:index="35" nillable="true" ma:displayName="Group" ma:format="Dropdown" ma:internalName="Group">
      <xsd:simpleType>
        <xsd:restriction base="dms:Choice">
          <xsd:enumeration value="CSG"/>
          <xsd:enumeration value="Energy"/>
          <xsd:enumeration value="ECC"/>
          <xsd:enumeration value="FFR"/>
          <xsd:enumeration value="Land Services &amp; FP"/>
          <xsd:enumeration value="Planning"/>
          <xsd:enumeration value="Solar Vic"/>
          <xsd:enumeration value="WCG"/>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E4972FD81D91D744994DCC16E48AA14B" ma:contentTypeVersion="200"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47d84b594fda89d3d5745707538c3d6c">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3b84af4-e26c-48af-8252-0dae0648e916" xmlns:ns6="153f2783-1c70-4464-955e-85040a58200f" targetNamespace="http://schemas.microsoft.com/office/2006/metadata/properties" ma:root="true" ma:fieldsID="e3b489771bc04b3313953c4074271c25" ns1:_="" ns2:_="" ns3:_="" ns4:_="" ns5:_="" ns6:_="">
    <xsd:import namespace="http://schemas.microsoft.com/sharepoint/v3"/>
    <xsd:import namespace="9fd47c19-1c4a-4d7d-b342-c10cef269344"/>
    <xsd:import namespace="a5f32de4-e402-4188-b034-e71ca7d22e54"/>
    <xsd:import namespace="02fab405-ded0-4681-a76a-5dfc77280b4e"/>
    <xsd:import namespace="13b84af4-e26c-48af-8252-0dae0648e9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lcf76f155ced4ddcb4097134ff3c332f" minOccurs="0"/>
                <xsd:element ref="ns5:MediaServiceLocation" minOccurs="0"/>
                <xsd:element ref="ns2:c58e493e1689427385b433efd00307f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40"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84af4-e26c-48af-8252-0dae0648e91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40</Value>
      <Value>130</Value>
      <Value>108</Value>
      <Value>3</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2022-23</Financial_x0020_Year>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DOCID137-606370766-669</_dlc_DocId>
    <_dlc_DocIdUrl xmlns="a5f32de4-e402-4188-b034-e71ca7d22e54">
      <Url>https://delwpvicgovau.sharepoint.com/sites/ecm_137/_layouts/15/DocIdRedir.aspx?ID=DOCID137-606370766-669</Url>
      <Description>DOCID137-606370766-669</Description>
    </_dlc_DocIdUrl>
    <DLCPolicyLabelClientValue xmlns="02fab405-ded0-4681-a76a-5dfc77280b4e">Version {_UIVersionString}</DLCPolicyLabelClientValue>
    <DLCPolicyLabelLock xmlns="02fab405-ded0-4681-a76a-5dfc77280b4e" xsi:nil="true"/>
    <DLCPolicyLabelValue xmlns="02fab405-ded0-4681-a76a-5dfc77280b4e">Version 0.10</DLCPolicyLabelValue>
    <SharedWithUsers xmlns="153f2783-1c70-4464-955e-85040a58200f">
      <UserInfo>
        <DisplayName>Felicia P Choo (DELWP)</DisplayName>
        <AccountId>19</AccountId>
        <AccountType/>
      </UserInfo>
      <UserInfo>
        <DisplayName>Melinda J Corry (DELWP)</DisplayName>
        <AccountId>40</AccountId>
        <AccountType/>
      </UserInfo>
      <UserInfo>
        <DisplayName>Zara Bennett (DELWP)</DisplayName>
        <AccountId>1721</AccountId>
        <AccountType/>
      </UserInfo>
      <UserInfo>
        <DisplayName>Alham Johnson (DELWP)</DisplayName>
        <AccountId>1514</AccountId>
        <AccountType/>
      </UserInfo>
      <UserInfo>
        <DisplayName>Stuart P Panozzo (DELWP)</DisplayName>
        <AccountId>2977</AccountId>
        <AccountType/>
      </UserInfo>
    </SharedWithUsers>
    <lcf76f155ced4ddcb4097134ff3c332f xmlns="13b84af4-e26c-48af-8252-0dae0648e916">
      <Terms xmlns="http://schemas.microsoft.com/office/infopath/2007/PartnerControls"/>
    </lcf76f155ced4ddcb4097134ff3c332f>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ocumentManagement>
</p:properties>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1C956B-ACAC-483F-BF2B-C9453D74925B}">
  <ds:schemaRefs>
    <ds:schemaRef ds:uri="http://schemas.microsoft.com/sharepoint/v3/contenttype/forms"/>
  </ds:schemaRefs>
</ds:datastoreItem>
</file>

<file path=customXml/itemProps10.xml><?xml version="1.0" encoding="utf-8"?>
<ds:datastoreItem xmlns:ds="http://schemas.openxmlformats.org/officeDocument/2006/customXml" ds:itemID="{EBFB082A-7356-44A0-B98F-375A5DE3BA2E}">
  <ds:schemaRefs>
    <ds:schemaRef ds:uri="http://schemas.microsoft.com/sharepoint/events"/>
  </ds:schemaRefs>
</ds:datastoreItem>
</file>

<file path=customXml/itemProps11.xml><?xml version="1.0" encoding="utf-8"?>
<ds:datastoreItem xmlns:ds="http://schemas.openxmlformats.org/officeDocument/2006/customXml" ds:itemID="{75E58F3C-2213-4C5C-B09B-6AC0C2AEE10B}">
  <ds:schemaRefs>
    <ds:schemaRef ds:uri="microsoft.office.server.policy.changes"/>
  </ds:schemaRefs>
</ds:datastoreItem>
</file>

<file path=customXml/itemProps12.xml><?xml version="1.0" encoding="utf-8"?>
<ds:datastoreItem xmlns:ds="http://schemas.openxmlformats.org/officeDocument/2006/customXml" ds:itemID="{8A1C1356-3B96-4C42-B664-6FB487FF4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4691906e-c920-4df8-8afd-b86088412a5a"/>
    <ds:schemaRef ds:uri="0bbae17b-000d-4da8-b813-eb3d92f9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51E86380-AE3E-4AFE-8C8F-F93A042134AD}">
  <ds:schemaRefs>
    <ds:schemaRef ds:uri="office.server.policy"/>
  </ds:schemaRefs>
</ds:datastoreItem>
</file>

<file path=customXml/itemProps14.xml><?xml version="1.0" encoding="utf-8"?>
<ds:datastoreItem xmlns:ds="http://schemas.openxmlformats.org/officeDocument/2006/customXml" ds:itemID="{40533498-50B6-4854-B058-F6EEF8B9D57C}">
  <ds:schemaRefs>
    <ds:schemaRef ds:uri="http://schemas.openxmlformats.org/officeDocument/2006/bibliography"/>
  </ds:schemaRefs>
</ds:datastoreItem>
</file>

<file path=customXml/itemProps15.xml><?xml version="1.0" encoding="utf-8"?>
<ds:datastoreItem xmlns:ds="http://schemas.openxmlformats.org/officeDocument/2006/customXml" ds:itemID="{3D4137A1-2357-4C78-A3DD-5A79CF3E8A51}">
  <ds:schemaRefs>
    <ds:schemaRef ds:uri="http://schemas.microsoft.com/office/2006/metadata/properties"/>
    <ds:schemaRef ds:uri="http://schemas.microsoft.com/office/infopath/2007/PartnerControls"/>
    <ds:schemaRef ds:uri="9fd47c19-1c4a-4d7d-b342-c10cef269344"/>
    <ds:schemaRef ds:uri="a5f32de4-e402-4188-b034-e71ca7d22e54"/>
    <ds:schemaRef ds:uri="857fb8d6-5fb0-48bf-899d-ac20a1dc40ac"/>
    <ds:schemaRef ds:uri="0bbae17b-000d-4da8-b813-eb3d92f9596b"/>
    <ds:schemaRef ds:uri="4691906e-c920-4df8-8afd-b86088412a5a"/>
    <ds:schemaRef ds:uri="http://schemas.microsoft.com/sharepoint/v3"/>
  </ds:schemaRefs>
</ds:datastoreItem>
</file>

<file path=customXml/itemProps16.xml><?xml version="1.0" encoding="utf-8"?>
<ds:datastoreItem xmlns:ds="http://schemas.openxmlformats.org/officeDocument/2006/customXml" ds:itemID="{09EE58F6-8F17-4A2F-9C97-379F167E53D9}">
  <ds:schemaRefs>
    <ds:schemaRef ds:uri="Microsoft.SharePoint.Taxonomy.ContentTypeSync"/>
  </ds:schemaRefs>
</ds:datastoreItem>
</file>

<file path=customXml/itemProps2.xml><?xml version="1.0" encoding="utf-8"?>
<ds:datastoreItem xmlns:ds="http://schemas.openxmlformats.org/officeDocument/2006/customXml" ds:itemID="{EBFB082A-7356-44A0-B98F-375A5DE3BA2E}">
  <ds:schemaRefs>
    <ds:schemaRef ds:uri="http://schemas.microsoft.com/sharepoint/events"/>
  </ds:schemaRefs>
</ds:datastoreItem>
</file>

<file path=customXml/itemProps3.xml><?xml version="1.0" encoding="utf-8"?>
<ds:datastoreItem xmlns:ds="http://schemas.openxmlformats.org/officeDocument/2006/customXml" ds:itemID="{C0A846D3-E152-4A89-9E00-48215F48215E}"/>
</file>

<file path=customXml/itemProps4.xml><?xml version="1.0" encoding="utf-8"?>
<ds:datastoreItem xmlns:ds="http://schemas.openxmlformats.org/officeDocument/2006/customXml" ds:itemID="{8A1C1356-3B96-4C42-B664-6FB487FF4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4691906e-c920-4df8-8afd-b86088412a5a"/>
    <ds:schemaRef ds:uri="0bbae17b-000d-4da8-b813-eb3d92f9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4441D2-7B7A-4DFF-B917-312C33EF5082}"/>
</file>

<file path=customXml/itemProps6.xml><?xml version="1.0" encoding="utf-8"?>
<ds:datastoreItem xmlns:ds="http://schemas.openxmlformats.org/officeDocument/2006/customXml" ds:itemID="{40533498-50B6-4854-B058-F6EEF8B9D57C}">
  <ds:schemaRefs>
    <ds:schemaRef ds:uri="http://schemas.openxmlformats.org/officeDocument/2006/bibliography"/>
  </ds:schemaRefs>
</ds:datastoreItem>
</file>

<file path=customXml/itemProps7.xml><?xml version="1.0" encoding="utf-8"?>
<ds:datastoreItem xmlns:ds="http://schemas.openxmlformats.org/officeDocument/2006/customXml" ds:itemID="{3D4137A1-2357-4C78-A3DD-5A79CF3E8A51}">
  <ds:schemaRefs>
    <ds:schemaRef ds:uri="http://schemas.microsoft.com/office/2006/metadata/properties"/>
    <ds:schemaRef ds:uri="http://schemas.microsoft.com/office/infopath/2007/PartnerControls"/>
    <ds:schemaRef ds:uri="9fd47c19-1c4a-4d7d-b342-c10cef269344"/>
    <ds:schemaRef ds:uri="a5f32de4-e402-4188-b034-e71ca7d22e54"/>
    <ds:schemaRef ds:uri="857fb8d6-5fb0-48bf-899d-ac20a1dc40ac"/>
    <ds:schemaRef ds:uri="0bbae17b-000d-4da8-b813-eb3d92f9596b"/>
    <ds:schemaRef ds:uri="4691906e-c920-4df8-8afd-b86088412a5a"/>
    <ds:schemaRef ds:uri="http://schemas.microsoft.com/sharepoint/v3"/>
  </ds:schemaRefs>
</ds:datastoreItem>
</file>

<file path=customXml/itemProps8.xml><?xml version="1.0" encoding="utf-8"?>
<ds:datastoreItem xmlns:ds="http://schemas.openxmlformats.org/officeDocument/2006/customXml" ds:itemID="{09EE58F6-8F17-4A2F-9C97-379F167E53D9}">
  <ds:schemaRefs>
    <ds:schemaRef ds:uri="Microsoft.SharePoint.Taxonomy.ContentTypeSync"/>
  </ds:schemaRefs>
</ds:datastoreItem>
</file>

<file path=customXml/itemProps9.xml><?xml version="1.0" encoding="utf-8"?>
<ds:datastoreItem xmlns:ds="http://schemas.openxmlformats.org/officeDocument/2006/customXml" ds:itemID="{591C956B-ACAC-483F-BF2B-C9453D749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4325</Words>
  <Characters>24655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Wildlife Rehabilitator Grants 2022-23 Guidelines</vt:lpstr>
    </vt:vector>
  </TitlesOfParts>
  <Company/>
  <LinksUpToDate>false</LinksUpToDate>
  <CharactersWithSpaces>28923</CharactersWithSpaces>
  <SharedDoc>false</SharedDoc>
  <HLinks>
    <vt:vector size="270" baseType="variant">
      <vt:variant>
        <vt:i4>3080307</vt:i4>
      </vt:variant>
      <vt:variant>
        <vt:i4>201</vt:i4>
      </vt:variant>
      <vt:variant>
        <vt:i4>0</vt:i4>
      </vt:variant>
      <vt:variant>
        <vt:i4>5</vt:i4>
      </vt:variant>
      <vt:variant>
        <vt:lpwstr>http://www.wildlife.vic.gov.au/grants/wildlife-rehabilitator-grants</vt:lpwstr>
      </vt:variant>
      <vt:variant>
        <vt:lpwstr/>
      </vt:variant>
      <vt:variant>
        <vt:i4>6225962</vt:i4>
      </vt:variant>
      <vt:variant>
        <vt:i4>198</vt:i4>
      </vt:variant>
      <vt:variant>
        <vt:i4>0</vt:i4>
      </vt:variant>
      <vt:variant>
        <vt:i4>5</vt:i4>
      </vt:variant>
      <vt:variant>
        <vt:lpwstr>mailto:enviro.grants@delwp.vic.gov.au</vt:lpwstr>
      </vt:variant>
      <vt:variant>
        <vt:lpwstr/>
      </vt:variant>
      <vt:variant>
        <vt:i4>1048633</vt:i4>
      </vt:variant>
      <vt:variant>
        <vt:i4>195</vt:i4>
      </vt:variant>
      <vt:variant>
        <vt:i4>0</vt:i4>
      </vt:variant>
      <vt:variant>
        <vt:i4>5</vt:i4>
      </vt:variant>
      <vt:variant>
        <vt:lpwstr>mailto:grantsinfo@delwp.vic.gov.au</vt:lpwstr>
      </vt:variant>
      <vt:variant>
        <vt:lpwstr/>
      </vt:variant>
      <vt:variant>
        <vt:i4>8257548</vt:i4>
      </vt:variant>
      <vt:variant>
        <vt:i4>192</vt:i4>
      </vt:variant>
      <vt:variant>
        <vt:i4>0</vt:i4>
      </vt:variant>
      <vt:variant>
        <vt:i4>5</vt:i4>
      </vt:variant>
      <vt:variant>
        <vt:lpwstr>mailto:Foi.unit@delwp.vic.gov.au</vt:lpwstr>
      </vt:variant>
      <vt:variant>
        <vt:lpwstr/>
      </vt:variant>
      <vt:variant>
        <vt:i4>1310799</vt:i4>
      </vt:variant>
      <vt:variant>
        <vt:i4>189</vt:i4>
      </vt:variant>
      <vt:variant>
        <vt:i4>0</vt:i4>
      </vt:variant>
      <vt:variant>
        <vt:i4>5</vt:i4>
      </vt:variant>
      <vt:variant>
        <vt:lpwstr>https://www.legislation.vic.gov.au/in-force/acts/prevention-cruelty-animals-act-1986/096</vt:lpwstr>
      </vt:variant>
      <vt:variant>
        <vt:lpwstr/>
      </vt:variant>
      <vt:variant>
        <vt:i4>1114179</vt:i4>
      </vt:variant>
      <vt:variant>
        <vt:i4>186</vt:i4>
      </vt:variant>
      <vt:variant>
        <vt:i4>0</vt:i4>
      </vt:variant>
      <vt:variant>
        <vt:i4>5</vt:i4>
      </vt:variant>
      <vt:variant>
        <vt:lpwstr>https://www.legislation.vic.gov.au/in-force/statutory-rules/wildlife-regulations-2013/005</vt:lpwstr>
      </vt:variant>
      <vt:variant>
        <vt:lpwstr/>
      </vt:variant>
      <vt:variant>
        <vt:i4>6291518</vt:i4>
      </vt:variant>
      <vt:variant>
        <vt:i4>183</vt:i4>
      </vt:variant>
      <vt:variant>
        <vt:i4>0</vt:i4>
      </vt:variant>
      <vt:variant>
        <vt:i4>5</vt:i4>
      </vt:variant>
      <vt:variant>
        <vt:lpwstr>https://www.legislation.vic.gov.au/in-force/acts/wildlife-act-1975/126</vt:lpwstr>
      </vt:variant>
      <vt:variant>
        <vt:lpwstr/>
      </vt:variant>
      <vt:variant>
        <vt:i4>5701704</vt:i4>
      </vt:variant>
      <vt:variant>
        <vt:i4>180</vt:i4>
      </vt:variant>
      <vt:variant>
        <vt:i4>0</vt:i4>
      </vt:variant>
      <vt:variant>
        <vt:i4>5</vt:i4>
      </vt:variant>
      <vt:variant>
        <vt:lpwstr>https://www.legislation.vic.gov.au/in-force/acts/occupational-health-and-safety-act-2004/037</vt:lpwstr>
      </vt:variant>
      <vt:variant>
        <vt:lpwstr/>
      </vt:variant>
      <vt:variant>
        <vt:i4>1769482</vt:i4>
      </vt:variant>
      <vt:variant>
        <vt:i4>177</vt:i4>
      </vt:variant>
      <vt:variant>
        <vt:i4>0</vt:i4>
      </vt:variant>
      <vt:variant>
        <vt:i4>5</vt:i4>
      </vt:variant>
      <vt:variant>
        <vt:lpwstr>https://www.justice.vic.gov.au/your-rights/freedom-of-information</vt:lpwstr>
      </vt:variant>
      <vt:variant>
        <vt:lpwstr/>
      </vt:variant>
      <vt:variant>
        <vt:i4>7471137</vt:i4>
      </vt:variant>
      <vt:variant>
        <vt:i4>174</vt:i4>
      </vt:variant>
      <vt:variant>
        <vt:i4>0</vt:i4>
      </vt:variant>
      <vt:variant>
        <vt:i4>5</vt:i4>
      </vt:variant>
      <vt:variant>
        <vt:lpwstr>https://www.legislation.gov.au/Details/C2014C00076</vt:lpwstr>
      </vt:variant>
      <vt:variant>
        <vt:lpwstr/>
      </vt:variant>
      <vt:variant>
        <vt:i4>6881392</vt:i4>
      </vt:variant>
      <vt:variant>
        <vt:i4>171</vt:i4>
      </vt:variant>
      <vt:variant>
        <vt:i4>0</vt:i4>
      </vt:variant>
      <vt:variant>
        <vt:i4>5</vt:i4>
      </vt:variant>
      <vt:variant>
        <vt:lpwstr>http://www.coronavirus.vic.gov.au/</vt:lpwstr>
      </vt:variant>
      <vt:variant>
        <vt:lpwstr/>
      </vt:variant>
      <vt:variant>
        <vt:i4>7667822</vt:i4>
      </vt:variant>
      <vt:variant>
        <vt:i4>168</vt:i4>
      </vt:variant>
      <vt:variant>
        <vt:i4>0</vt:i4>
      </vt:variant>
      <vt:variant>
        <vt:i4>5</vt:i4>
      </vt:variant>
      <vt:variant>
        <vt:lpwstr>https://www.delwp.vic.gov.au/grants</vt:lpwstr>
      </vt:variant>
      <vt:variant>
        <vt:lpwstr/>
      </vt:variant>
      <vt:variant>
        <vt:i4>7667822</vt:i4>
      </vt:variant>
      <vt:variant>
        <vt:i4>165</vt:i4>
      </vt:variant>
      <vt:variant>
        <vt:i4>0</vt:i4>
      </vt:variant>
      <vt:variant>
        <vt:i4>5</vt:i4>
      </vt:variant>
      <vt:variant>
        <vt:lpwstr>https://www.delwp.vic.gov.au/grants</vt:lpwstr>
      </vt:variant>
      <vt:variant>
        <vt:lpwstr/>
      </vt:variant>
      <vt:variant>
        <vt:i4>5832784</vt:i4>
      </vt:variant>
      <vt:variant>
        <vt:i4>162</vt:i4>
      </vt:variant>
      <vt:variant>
        <vt:i4>0</vt:i4>
      </vt:variant>
      <vt:variant>
        <vt:i4>5</vt:i4>
      </vt:variant>
      <vt:variant>
        <vt:lpwstr>https://www.vic.gov.au/victorian-common-funding-agreement</vt:lpwstr>
      </vt:variant>
      <vt:variant>
        <vt:lpwstr/>
      </vt:variant>
      <vt:variant>
        <vt:i4>1572932</vt:i4>
      </vt:variant>
      <vt:variant>
        <vt:i4>159</vt:i4>
      </vt:variant>
      <vt:variant>
        <vt:i4>0</vt:i4>
      </vt:variant>
      <vt:variant>
        <vt:i4>5</vt:i4>
      </vt:variant>
      <vt:variant>
        <vt:lpwstr>https://www.wildlife.vic.gov.au/grants/wildlife-rehabilitator-grants</vt:lpwstr>
      </vt:variant>
      <vt:variant>
        <vt:lpwstr/>
      </vt:variant>
      <vt:variant>
        <vt:i4>6225962</vt:i4>
      </vt:variant>
      <vt:variant>
        <vt:i4>156</vt:i4>
      </vt:variant>
      <vt:variant>
        <vt:i4>0</vt:i4>
      </vt:variant>
      <vt:variant>
        <vt:i4>5</vt:i4>
      </vt:variant>
      <vt:variant>
        <vt:lpwstr>mailto:enviro.grants@delwp.vic.gov.au</vt:lpwstr>
      </vt:variant>
      <vt:variant>
        <vt:lpwstr/>
      </vt:variant>
      <vt:variant>
        <vt:i4>1572932</vt:i4>
      </vt:variant>
      <vt:variant>
        <vt:i4>153</vt:i4>
      </vt:variant>
      <vt:variant>
        <vt:i4>0</vt:i4>
      </vt:variant>
      <vt:variant>
        <vt:i4>5</vt:i4>
      </vt:variant>
      <vt:variant>
        <vt:lpwstr>https://www.wildlife.vic.gov.au/grants/wildlife-rehabilitator-grants</vt:lpwstr>
      </vt:variant>
      <vt:variant>
        <vt:lpwstr/>
      </vt:variant>
      <vt:variant>
        <vt:i4>3014725</vt:i4>
      </vt:variant>
      <vt:variant>
        <vt:i4>150</vt:i4>
      </vt:variant>
      <vt:variant>
        <vt:i4>0</vt:i4>
      </vt:variant>
      <vt:variant>
        <vt:i4>5</vt:i4>
      </vt:variant>
      <vt:variant>
        <vt:lpwstr>mailto:wildlife.emergencies@delwp.vic.gov.au</vt:lpwstr>
      </vt:variant>
      <vt:variant>
        <vt:lpwstr/>
      </vt:variant>
      <vt:variant>
        <vt:i4>7340040</vt:i4>
      </vt:variant>
      <vt:variant>
        <vt:i4>147</vt:i4>
      </vt:variant>
      <vt:variant>
        <vt:i4>0</vt:i4>
      </vt:variant>
      <vt:variant>
        <vt:i4>5</vt:i4>
      </vt:variant>
      <vt:variant>
        <vt:lpwstr>https://www.vic.gov.au/sites/default/files/2020-12/Wildlife-Shelter-and-Foster-Carer-Authorisation-Guide-2019-20_Final.docx</vt:lpwstr>
      </vt:variant>
      <vt:variant>
        <vt:lpwstr/>
      </vt:variant>
      <vt:variant>
        <vt:i4>917530</vt:i4>
      </vt:variant>
      <vt:variant>
        <vt:i4>144</vt:i4>
      </vt:variant>
      <vt:variant>
        <vt:i4>0</vt:i4>
      </vt:variant>
      <vt:variant>
        <vt:i4>5</vt:i4>
      </vt:variant>
      <vt:variant>
        <vt:lpwstr>https://forms.office.com/r/2rak4M1bsD</vt:lpwstr>
      </vt:variant>
      <vt:variant>
        <vt:lpwstr/>
      </vt:variant>
      <vt:variant>
        <vt:i4>1769530</vt:i4>
      </vt:variant>
      <vt:variant>
        <vt:i4>137</vt:i4>
      </vt:variant>
      <vt:variant>
        <vt:i4>0</vt:i4>
      </vt:variant>
      <vt:variant>
        <vt:i4>5</vt:i4>
      </vt:variant>
      <vt:variant>
        <vt:lpwstr/>
      </vt:variant>
      <vt:variant>
        <vt:lpwstr>_Toc110337896</vt:lpwstr>
      </vt:variant>
      <vt:variant>
        <vt:i4>1769530</vt:i4>
      </vt:variant>
      <vt:variant>
        <vt:i4>131</vt:i4>
      </vt:variant>
      <vt:variant>
        <vt:i4>0</vt:i4>
      </vt:variant>
      <vt:variant>
        <vt:i4>5</vt:i4>
      </vt:variant>
      <vt:variant>
        <vt:lpwstr/>
      </vt:variant>
      <vt:variant>
        <vt:lpwstr>_Toc110337895</vt:lpwstr>
      </vt:variant>
      <vt:variant>
        <vt:i4>1769530</vt:i4>
      </vt:variant>
      <vt:variant>
        <vt:i4>125</vt:i4>
      </vt:variant>
      <vt:variant>
        <vt:i4>0</vt:i4>
      </vt:variant>
      <vt:variant>
        <vt:i4>5</vt:i4>
      </vt:variant>
      <vt:variant>
        <vt:lpwstr/>
      </vt:variant>
      <vt:variant>
        <vt:lpwstr>_Toc110337894</vt:lpwstr>
      </vt:variant>
      <vt:variant>
        <vt:i4>1769530</vt:i4>
      </vt:variant>
      <vt:variant>
        <vt:i4>119</vt:i4>
      </vt:variant>
      <vt:variant>
        <vt:i4>0</vt:i4>
      </vt:variant>
      <vt:variant>
        <vt:i4>5</vt:i4>
      </vt:variant>
      <vt:variant>
        <vt:lpwstr/>
      </vt:variant>
      <vt:variant>
        <vt:lpwstr>_Toc110337893</vt:lpwstr>
      </vt:variant>
      <vt:variant>
        <vt:i4>1769530</vt:i4>
      </vt:variant>
      <vt:variant>
        <vt:i4>113</vt:i4>
      </vt:variant>
      <vt:variant>
        <vt:i4>0</vt:i4>
      </vt:variant>
      <vt:variant>
        <vt:i4>5</vt:i4>
      </vt:variant>
      <vt:variant>
        <vt:lpwstr/>
      </vt:variant>
      <vt:variant>
        <vt:lpwstr>_Toc110337892</vt:lpwstr>
      </vt:variant>
      <vt:variant>
        <vt:i4>1769530</vt:i4>
      </vt:variant>
      <vt:variant>
        <vt:i4>107</vt:i4>
      </vt:variant>
      <vt:variant>
        <vt:i4>0</vt:i4>
      </vt:variant>
      <vt:variant>
        <vt:i4>5</vt:i4>
      </vt:variant>
      <vt:variant>
        <vt:lpwstr/>
      </vt:variant>
      <vt:variant>
        <vt:lpwstr>_Toc110337891</vt:lpwstr>
      </vt:variant>
      <vt:variant>
        <vt:i4>1769530</vt:i4>
      </vt:variant>
      <vt:variant>
        <vt:i4>101</vt:i4>
      </vt:variant>
      <vt:variant>
        <vt:i4>0</vt:i4>
      </vt:variant>
      <vt:variant>
        <vt:i4>5</vt:i4>
      </vt:variant>
      <vt:variant>
        <vt:lpwstr/>
      </vt:variant>
      <vt:variant>
        <vt:lpwstr>_Toc110337890</vt:lpwstr>
      </vt:variant>
      <vt:variant>
        <vt:i4>1703994</vt:i4>
      </vt:variant>
      <vt:variant>
        <vt:i4>95</vt:i4>
      </vt:variant>
      <vt:variant>
        <vt:i4>0</vt:i4>
      </vt:variant>
      <vt:variant>
        <vt:i4>5</vt:i4>
      </vt:variant>
      <vt:variant>
        <vt:lpwstr/>
      </vt:variant>
      <vt:variant>
        <vt:lpwstr>_Toc110337889</vt:lpwstr>
      </vt:variant>
      <vt:variant>
        <vt:i4>1703994</vt:i4>
      </vt:variant>
      <vt:variant>
        <vt:i4>89</vt:i4>
      </vt:variant>
      <vt:variant>
        <vt:i4>0</vt:i4>
      </vt:variant>
      <vt:variant>
        <vt:i4>5</vt:i4>
      </vt:variant>
      <vt:variant>
        <vt:lpwstr/>
      </vt:variant>
      <vt:variant>
        <vt:lpwstr>_Toc110337888</vt:lpwstr>
      </vt:variant>
      <vt:variant>
        <vt:i4>1703994</vt:i4>
      </vt:variant>
      <vt:variant>
        <vt:i4>83</vt:i4>
      </vt:variant>
      <vt:variant>
        <vt:i4>0</vt:i4>
      </vt:variant>
      <vt:variant>
        <vt:i4>5</vt:i4>
      </vt:variant>
      <vt:variant>
        <vt:lpwstr/>
      </vt:variant>
      <vt:variant>
        <vt:lpwstr>_Toc110337887</vt:lpwstr>
      </vt:variant>
      <vt:variant>
        <vt:i4>1703994</vt:i4>
      </vt:variant>
      <vt:variant>
        <vt:i4>77</vt:i4>
      </vt:variant>
      <vt:variant>
        <vt:i4>0</vt:i4>
      </vt:variant>
      <vt:variant>
        <vt:i4>5</vt:i4>
      </vt:variant>
      <vt:variant>
        <vt:lpwstr/>
      </vt:variant>
      <vt:variant>
        <vt:lpwstr>_Toc110337886</vt:lpwstr>
      </vt:variant>
      <vt:variant>
        <vt:i4>1703994</vt:i4>
      </vt:variant>
      <vt:variant>
        <vt:i4>71</vt:i4>
      </vt:variant>
      <vt:variant>
        <vt:i4>0</vt:i4>
      </vt:variant>
      <vt:variant>
        <vt:i4>5</vt:i4>
      </vt:variant>
      <vt:variant>
        <vt:lpwstr/>
      </vt:variant>
      <vt:variant>
        <vt:lpwstr>_Toc110337885</vt:lpwstr>
      </vt:variant>
      <vt:variant>
        <vt:i4>1703994</vt:i4>
      </vt:variant>
      <vt:variant>
        <vt:i4>65</vt:i4>
      </vt:variant>
      <vt:variant>
        <vt:i4>0</vt:i4>
      </vt:variant>
      <vt:variant>
        <vt:i4>5</vt:i4>
      </vt:variant>
      <vt:variant>
        <vt:lpwstr/>
      </vt:variant>
      <vt:variant>
        <vt:lpwstr>_Toc110337884</vt:lpwstr>
      </vt:variant>
      <vt:variant>
        <vt:i4>1703994</vt:i4>
      </vt:variant>
      <vt:variant>
        <vt:i4>59</vt:i4>
      </vt:variant>
      <vt:variant>
        <vt:i4>0</vt:i4>
      </vt:variant>
      <vt:variant>
        <vt:i4>5</vt:i4>
      </vt:variant>
      <vt:variant>
        <vt:lpwstr/>
      </vt:variant>
      <vt:variant>
        <vt:lpwstr>_Toc110337883</vt:lpwstr>
      </vt:variant>
      <vt:variant>
        <vt:i4>1703994</vt:i4>
      </vt:variant>
      <vt:variant>
        <vt:i4>53</vt:i4>
      </vt:variant>
      <vt:variant>
        <vt:i4>0</vt:i4>
      </vt:variant>
      <vt:variant>
        <vt:i4>5</vt:i4>
      </vt:variant>
      <vt:variant>
        <vt:lpwstr/>
      </vt:variant>
      <vt:variant>
        <vt:lpwstr>_Toc110337882</vt:lpwstr>
      </vt:variant>
      <vt:variant>
        <vt:i4>1703994</vt:i4>
      </vt:variant>
      <vt:variant>
        <vt:i4>47</vt:i4>
      </vt:variant>
      <vt:variant>
        <vt:i4>0</vt:i4>
      </vt:variant>
      <vt:variant>
        <vt:i4>5</vt:i4>
      </vt:variant>
      <vt:variant>
        <vt:lpwstr/>
      </vt:variant>
      <vt:variant>
        <vt:lpwstr>_Toc110337881</vt:lpwstr>
      </vt:variant>
      <vt:variant>
        <vt:i4>1703994</vt:i4>
      </vt:variant>
      <vt:variant>
        <vt:i4>41</vt:i4>
      </vt:variant>
      <vt:variant>
        <vt:i4>0</vt:i4>
      </vt:variant>
      <vt:variant>
        <vt:i4>5</vt:i4>
      </vt:variant>
      <vt:variant>
        <vt:lpwstr/>
      </vt:variant>
      <vt:variant>
        <vt:lpwstr>_Toc110337880</vt:lpwstr>
      </vt:variant>
      <vt:variant>
        <vt:i4>1376314</vt:i4>
      </vt:variant>
      <vt:variant>
        <vt:i4>35</vt:i4>
      </vt:variant>
      <vt:variant>
        <vt:i4>0</vt:i4>
      </vt:variant>
      <vt:variant>
        <vt:i4>5</vt:i4>
      </vt:variant>
      <vt:variant>
        <vt:lpwstr/>
      </vt:variant>
      <vt:variant>
        <vt:lpwstr>_Toc110337879</vt:lpwstr>
      </vt:variant>
      <vt:variant>
        <vt:i4>1376314</vt:i4>
      </vt:variant>
      <vt:variant>
        <vt:i4>29</vt:i4>
      </vt:variant>
      <vt:variant>
        <vt:i4>0</vt:i4>
      </vt:variant>
      <vt:variant>
        <vt:i4>5</vt:i4>
      </vt:variant>
      <vt:variant>
        <vt:lpwstr/>
      </vt:variant>
      <vt:variant>
        <vt:lpwstr>_Toc110337878</vt:lpwstr>
      </vt:variant>
      <vt:variant>
        <vt:i4>1376314</vt:i4>
      </vt:variant>
      <vt:variant>
        <vt:i4>23</vt:i4>
      </vt:variant>
      <vt:variant>
        <vt:i4>0</vt:i4>
      </vt:variant>
      <vt:variant>
        <vt:i4>5</vt:i4>
      </vt:variant>
      <vt:variant>
        <vt:lpwstr/>
      </vt:variant>
      <vt:variant>
        <vt:lpwstr>_Toc110337877</vt:lpwstr>
      </vt:variant>
      <vt:variant>
        <vt:i4>1376314</vt:i4>
      </vt:variant>
      <vt:variant>
        <vt:i4>17</vt:i4>
      </vt:variant>
      <vt:variant>
        <vt:i4>0</vt:i4>
      </vt:variant>
      <vt:variant>
        <vt:i4>5</vt:i4>
      </vt:variant>
      <vt:variant>
        <vt:lpwstr/>
      </vt:variant>
      <vt:variant>
        <vt:lpwstr>_Toc110337876</vt:lpwstr>
      </vt:variant>
      <vt:variant>
        <vt:i4>1376314</vt:i4>
      </vt:variant>
      <vt:variant>
        <vt:i4>11</vt:i4>
      </vt:variant>
      <vt:variant>
        <vt:i4>0</vt:i4>
      </vt:variant>
      <vt:variant>
        <vt:i4>5</vt:i4>
      </vt:variant>
      <vt:variant>
        <vt:lpwstr/>
      </vt:variant>
      <vt:variant>
        <vt:lpwstr>_Toc110337875</vt:lpwstr>
      </vt:variant>
      <vt:variant>
        <vt:i4>1638431</vt:i4>
      </vt:variant>
      <vt:variant>
        <vt:i4>6</vt:i4>
      </vt:variant>
      <vt:variant>
        <vt:i4>0</vt:i4>
      </vt:variant>
      <vt:variant>
        <vt:i4>5</vt:i4>
      </vt:variant>
      <vt:variant>
        <vt:lpwstr>http://www.delwp.vic.gov.au/</vt:lpwstr>
      </vt:variant>
      <vt:variant>
        <vt:lpwstr/>
      </vt:variant>
      <vt:variant>
        <vt:i4>2490422</vt:i4>
      </vt:variant>
      <vt:variant>
        <vt:i4>3</vt:i4>
      </vt:variant>
      <vt:variant>
        <vt:i4>0</vt:i4>
      </vt:variant>
      <vt:variant>
        <vt:i4>5</vt:i4>
      </vt:variant>
      <vt:variant>
        <vt:lpwstr>http://www.relayservice.com.au/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Rehabilitator Grants 2022-23 Guidelines</dc:title>
  <dc:subject/>
  <dc:creator>Cara J Dowe (DELWP)</dc:creator>
  <cp:keywords/>
  <dc:description/>
  <cp:lastModifiedBy>Lou x Miller (DELWP)</cp:lastModifiedBy>
  <cp:revision>2</cp:revision>
  <cp:lastPrinted>2016-09-08T08:34:00Z</cp:lastPrinted>
  <dcterms:created xsi:type="dcterms:W3CDTF">2022-08-02T03:05:00Z</dcterms:created>
  <dcterms:modified xsi:type="dcterms:W3CDTF">2022-08-02T03:05:00Z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Wildlife Rehabilitator Grants 2022-23</vt:lpwstr>
  </property>
  <property fmtid="{D5CDD505-2E9C-101B-9397-08002B2CF9AE}" pid="3" name="xSubtitle">
    <vt:lpwstr>Guidelines</vt:lpwstr>
  </property>
  <property fmtid="{D5CDD505-2E9C-101B-9397-08002B2CF9AE}" pid="4" name="xDate">
    <vt:lpwstr>X</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Wildlife Rehabilitator Grants 2022-23</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0x0101009298E819CE1EBB4F8D2096B3E0F0C2910D00E4972FD81D91D744994DCC16E48AA14B</vt:lpwstr>
  </property>
  <property fmtid="{D5CDD505-2E9C-101B-9397-08002B2CF9AE}" pid="19" name="Department Document Type">
    <vt:lpwstr>130;#Guide|2c0c7f4f-0a0f-4031-9f65-a7ab977990a8</vt:lpwstr>
  </property>
  <property fmtid="{D5CDD505-2E9C-101B-9397-08002B2CF9AE}" pid="20" name="Dissemination Limiting Marker">
    <vt:lpwstr>40;#None|cc223d34-0ee9-4df6-81c7-2f6860593f8f</vt:lpwstr>
  </property>
  <property fmtid="{D5CDD505-2E9C-101B-9397-08002B2CF9AE}" pid="21" name="Security Classification">
    <vt:lpwstr>3;#Unclassified|7fa379f4-4aba-4692-ab80-7d39d3a23cf4</vt:lpwstr>
  </property>
  <property fmtid="{D5CDD505-2E9C-101B-9397-08002B2CF9AE}" pid="22" name="_dlc_DocIdItemGuid">
    <vt:lpwstr>b0ec6dac-d73e-4298-8042-be8ef09f1aa8</vt:lpwstr>
  </property>
  <property fmtid="{D5CDD505-2E9C-101B-9397-08002B2CF9AE}" pid="23" name="g91c59fb10974fa1a03160ad8386f0f4">
    <vt:lpwstr/>
  </property>
  <property fmtid="{D5CDD505-2E9C-101B-9397-08002B2CF9AE}" pid="24" name="Record_x0020_Purpose">
    <vt:lpwstr/>
  </property>
  <property fmtid="{D5CDD505-2E9C-101B-9397-08002B2CF9AE}" pid="25" name="Record Purpose">
    <vt:lpwstr/>
  </property>
  <property fmtid="{D5CDD505-2E9C-101B-9397-08002B2CF9AE}" pid="26" name="Records Class Grant Program Mgmt">
    <vt:lpwstr>108</vt:lpwstr>
  </property>
  <property fmtid="{D5CDD505-2E9C-101B-9397-08002B2CF9AE}" pid="27" name="_docset_NoMedatataSyncRequired">
    <vt:lpwstr>False</vt:lpwstr>
  </property>
  <property fmtid="{D5CDD505-2E9C-101B-9397-08002B2CF9AE}" pid="28" name="MediaServiceImageTags">
    <vt:lpwstr/>
  </property>
  <property fmtid="{D5CDD505-2E9C-101B-9397-08002B2CF9AE}" pid="29" name="Records Class Grant Management">
    <vt:lpwstr>59</vt:lpwstr>
  </property>
  <property fmtid="{D5CDD505-2E9C-101B-9397-08002B2CF9AE}" pid="30" name="MSIP_Label_4257e2ab-f512-40e2-9c9a-c64247360765_Enabled">
    <vt:lpwstr>true</vt:lpwstr>
  </property>
  <property fmtid="{D5CDD505-2E9C-101B-9397-08002B2CF9AE}" pid="31" name="MSIP_Label_4257e2ab-f512-40e2-9c9a-c64247360765_SetDate">
    <vt:lpwstr>2022-08-02T03:05:13Z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2f547e84-6b81-40bc-9ecd-0a76f95ff0b0</vt:lpwstr>
  </property>
  <property fmtid="{D5CDD505-2E9C-101B-9397-08002B2CF9AE}" pid="36" name="MSIP_Label_4257e2ab-f512-40e2-9c9a-c64247360765_ContentBits">
    <vt:lpwstr>2</vt:lpwstr>
  </property>
</Properties>
</file>