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01281" w14:textId="77777777" w:rsidR="00101A03" w:rsidRDefault="00101A03" w:rsidP="00101A03">
      <w:pPr>
        <w:pStyle w:val="Heading1"/>
      </w:pPr>
      <w:bookmarkStart w:id="0" w:name="_Toc143176264"/>
      <w:r w:rsidRPr="00253B0A">
        <w:t>Chapter 5. Koalas</w:t>
      </w:r>
      <w:bookmarkEnd w:id="0"/>
    </w:p>
    <w:p w14:paraId="63429FC0" w14:textId="77777777" w:rsidR="00101A03" w:rsidRDefault="00101A03" w:rsidP="00101A03">
      <w:pPr>
        <w:pStyle w:val="Heading2"/>
        <w:rPr>
          <w:noProof/>
        </w:rPr>
      </w:pPr>
      <w:bookmarkStart w:id="1" w:name="_Toc143157430"/>
      <w:bookmarkStart w:id="2" w:name="_Toc143157579"/>
      <w:bookmarkStart w:id="3" w:name="_Toc143159901"/>
      <w:bookmarkStart w:id="4" w:name="_Toc143163835"/>
      <w:bookmarkStart w:id="5" w:name="_Toc143166269"/>
      <w:bookmarkStart w:id="6" w:name="_Toc143170473"/>
      <w:bookmarkStart w:id="7" w:name="_Toc143176078"/>
      <w:r>
        <w:t>Contents</w:t>
      </w:r>
      <w:bookmarkEnd w:id="1"/>
      <w:bookmarkEnd w:id="2"/>
      <w:bookmarkEnd w:id="3"/>
      <w:bookmarkEnd w:id="4"/>
      <w:bookmarkEnd w:id="5"/>
      <w:bookmarkEnd w:id="6"/>
      <w:bookmarkEnd w:id="7"/>
      <w:r>
        <w:fldChar w:fldCharType="begin"/>
      </w:r>
      <w:r>
        <w:instrText xml:space="preserve"> TOC \h \z \u \t "Heading 2,1,Heading 3,2" </w:instrText>
      </w:r>
      <w:r>
        <w:fldChar w:fldCharType="separate"/>
      </w:r>
    </w:p>
    <w:p w14:paraId="0DF76E22" w14:textId="7EA27771" w:rsidR="00101A03" w:rsidRDefault="00101A03" w:rsidP="00101A03">
      <w:pPr>
        <w:pStyle w:val="TOC1"/>
        <w:tabs>
          <w:tab w:val="left" w:pos="720"/>
          <w:tab w:val="right" w:leader="dot" w:pos="9016"/>
        </w:tabs>
        <w:rPr>
          <w:noProof/>
        </w:rPr>
      </w:pPr>
      <w:hyperlink w:anchor="_Toc143157580" w:history="1">
        <w:r w:rsidRPr="00E47626">
          <w:rPr>
            <w:rStyle w:val="Hyperlink"/>
            <w:noProof/>
          </w:rPr>
          <w:t>5.1.</w:t>
        </w:r>
        <w:r>
          <w:rPr>
            <w:noProof/>
          </w:rPr>
          <w:tab/>
        </w:r>
        <w:r w:rsidRPr="00E47626">
          <w:rPr>
            <w:rStyle w:val="Hyperlink"/>
            <w:noProof/>
          </w:rPr>
          <w:t>Introduction</w:t>
        </w:r>
        <w:r>
          <w:rPr>
            <w:noProof/>
            <w:webHidden/>
          </w:rPr>
          <w:tab/>
        </w:r>
        <w:r>
          <w:rPr>
            <w:noProof/>
            <w:webHidden/>
          </w:rPr>
          <w:fldChar w:fldCharType="begin"/>
        </w:r>
        <w:r>
          <w:rPr>
            <w:noProof/>
            <w:webHidden/>
          </w:rPr>
          <w:instrText xml:space="preserve"> PAGEREF _Toc143157580 \h </w:instrText>
        </w:r>
        <w:r>
          <w:rPr>
            <w:noProof/>
            <w:webHidden/>
          </w:rPr>
        </w:r>
        <w:r>
          <w:rPr>
            <w:noProof/>
            <w:webHidden/>
          </w:rPr>
          <w:fldChar w:fldCharType="separate"/>
        </w:r>
        <w:r>
          <w:rPr>
            <w:noProof/>
            <w:webHidden/>
          </w:rPr>
          <w:t>2</w:t>
        </w:r>
        <w:r>
          <w:rPr>
            <w:noProof/>
            <w:webHidden/>
          </w:rPr>
          <w:fldChar w:fldCharType="end"/>
        </w:r>
      </w:hyperlink>
    </w:p>
    <w:p w14:paraId="6848B89C" w14:textId="1028425D" w:rsidR="00101A03" w:rsidRDefault="00101A03" w:rsidP="00101A03">
      <w:pPr>
        <w:pStyle w:val="TOC1"/>
        <w:tabs>
          <w:tab w:val="left" w:pos="720"/>
          <w:tab w:val="right" w:leader="dot" w:pos="9016"/>
        </w:tabs>
        <w:rPr>
          <w:noProof/>
        </w:rPr>
      </w:pPr>
      <w:hyperlink w:anchor="_Toc143157581" w:history="1">
        <w:r w:rsidRPr="00E47626">
          <w:rPr>
            <w:rStyle w:val="Hyperlink"/>
            <w:noProof/>
          </w:rPr>
          <w:t>5.2.</w:t>
        </w:r>
        <w:r>
          <w:rPr>
            <w:noProof/>
          </w:rPr>
          <w:tab/>
        </w:r>
        <w:r w:rsidRPr="00E47626">
          <w:rPr>
            <w:rStyle w:val="Hyperlink"/>
            <w:noProof/>
          </w:rPr>
          <w:t>Species information</w:t>
        </w:r>
        <w:r>
          <w:rPr>
            <w:noProof/>
            <w:webHidden/>
          </w:rPr>
          <w:tab/>
        </w:r>
        <w:r>
          <w:rPr>
            <w:noProof/>
            <w:webHidden/>
          </w:rPr>
          <w:fldChar w:fldCharType="begin"/>
        </w:r>
        <w:r>
          <w:rPr>
            <w:noProof/>
            <w:webHidden/>
          </w:rPr>
          <w:instrText xml:space="preserve"> PAGEREF _Toc143157581 \h </w:instrText>
        </w:r>
        <w:r>
          <w:rPr>
            <w:noProof/>
            <w:webHidden/>
          </w:rPr>
        </w:r>
        <w:r>
          <w:rPr>
            <w:noProof/>
            <w:webHidden/>
          </w:rPr>
          <w:fldChar w:fldCharType="separate"/>
        </w:r>
        <w:r>
          <w:rPr>
            <w:noProof/>
            <w:webHidden/>
          </w:rPr>
          <w:t>3</w:t>
        </w:r>
        <w:r>
          <w:rPr>
            <w:noProof/>
            <w:webHidden/>
          </w:rPr>
          <w:fldChar w:fldCharType="end"/>
        </w:r>
      </w:hyperlink>
    </w:p>
    <w:p w14:paraId="48DF2398" w14:textId="0C9F9849" w:rsidR="00101A03" w:rsidRDefault="00101A03" w:rsidP="00101A03">
      <w:pPr>
        <w:pStyle w:val="TOC1"/>
        <w:tabs>
          <w:tab w:val="left" w:pos="720"/>
          <w:tab w:val="right" w:leader="dot" w:pos="9016"/>
        </w:tabs>
        <w:rPr>
          <w:noProof/>
        </w:rPr>
      </w:pPr>
      <w:hyperlink w:anchor="_Toc143157582" w:history="1">
        <w:r w:rsidRPr="00E47626">
          <w:rPr>
            <w:rStyle w:val="Hyperlink"/>
            <w:noProof/>
          </w:rPr>
          <w:t>5.3.</w:t>
        </w:r>
        <w:r>
          <w:rPr>
            <w:noProof/>
          </w:rPr>
          <w:tab/>
        </w:r>
        <w:r w:rsidRPr="00E47626">
          <w:rPr>
            <w:rStyle w:val="Hyperlink"/>
            <w:noProof/>
          </w:rPr>
          <w:t>Animal and human safety considerations</w:t>
        </w:r>
        <w:r>
          <w:rPr>
            <w:noProof/>
            <w:webHidden/>
          </w:rPr>
          <w:tab/>
        </w:r>
        <w:r>
          <w:rPr>
            <w:noProof/>
            <w:webHidden/>
          </w:rPr>
          <w:fldChar w:fldCharType="begin"/>
        </w:r>
        <w:r>
          <w:rPr>
            <w:noProof/>
            <w:webHidden/>
          </w:rPr>
          <w:instrText xml:space="preserve"> PAGEREF _Toc143157582 \h </w:instrText>
        </w:r>
        <w:r>
          <w:rPr>
            <w:noProof/>
            <w:webHidden/>
          </w:rPr>
        </w:r>
        <w:r>
          <w:rPr>
            <w:noProof/>
            <w:webHidden/>
          </w:rPr>
          <w:fldChar w:fldCharType="separate"/>
        </w:r>
        <w:r>
          <w:rPr>
            <w:noProof/>
            <w:webHidden/>
          </w:rPr>
          <w:t>5</w:t>
        </w:r>
        <w:r>
          <w:rPr>
            <w:noProof/>
            <w:webHidden/>
          </w:rPr>
          <w:fldChar w:fldCharType="end"/>
        </w:r>
      </w:hyperlink>
    </w:p>
    <w:p w14:paraId="33655FC7" w14:textId="197BD792" w:rsidR="00101A03" w:rsidRDefault="00101A03" w:rsidP="00101A03">
      <w:pPr>
        <w:pStyle w:val="TOC2"/>
        <w:tabs>
          <w:tab w:val="left" w:pos="1200"/>
          <w:tab w:val="right" w:leader="dot" w:pos="9016"/>
        </w:tabs>
        <w:rPr>
          <w:noProof/>
        </w:rPr>
      </w:pPr>
      <w:hyperlink w:anchor="_Toc143157583" w:history="1">
        <w:r w:rsidRPr="00E47626">
          <w:rPr>
            <w:rStyle w:val="Hyperlink"/>
            <w:noProof/>
            <w:lang w:val="en-GB"/>
          </w:rPr>
          <w:t>5.3.1.</w:t>
        </w:r>
        <w:r>
          <w:rPr>
            <w:noProof/>
          </w:rPr>
          <w:tab/>
        </w:r>
        <w:r w:rsidRPr="00E47626">
          <w:rPr>
            <w:rStyle w:val="Hyperlink"/>
            <w:noProof/>
            <w:lang w:val="en-GB"/>
          </w:rPr>
          <w:t>Human safety considerations</w:t>
        </w:r>
        <w:r>
          <w:rPr>
            <w:noProof/>
            <w:webHidden/>
          </w:rPr>
          <w:tab/>
        </w:r>
        <w:r>
          <w:rPr>
            <w:noProof/>
            <w:webHidden/>
          </w:rPr>
          <w:fldChar w:fldCharType="begin"/>
        </w:r>
        <w:r>
          <w:rPr>
            <w:noProof/>
            <w:webHidden/>
          </w:rPr>
          <w:instrText xml:space="preserve"> PAGEREF _Toc143157583 \h </w:instrText>
        </w:r>
        <w:r>
          <w:rPr>
            <w:noProof/>
            <w:webHidden/>
          </w:rPr>
        </w:r>
        <w:r>
          <w:rPr>
            <w:noProof/>
            <w:webHidden/>
          </w:rPr>
          <w:fldChar w:fldCharType="separate"/>
        </w:r>
        <w:r>
          <w:rPr>
            <w:noProof/>
            <w:webHidden/>
          </w:rPr>
          <w:t>5</w:t>
        </w:r>
        <w:r>
          <w:rPr>
            <w:noProof/>
            <w:webHidden/>
          </w:rPr>
          <w:fldChar w:fldCharType="end"/>
        </w:r>
      </w:hyperlink>
    </w:p>
    <w:p w14:paraId="53181BCD" w14:textId="72CA1F2C" w:rsidR="00101A03" w:rsidRDefault="00101A03" w:rsidP="00101A03">
      <w:pPr>
        <w:pStyle w:val="TOC2"/>
        <w:tabs>
          <w:tab w:val="left" w:pos="1200"/>
          <w:tab w:val="right" w:leader="dot" w:pos="9016"/>
        </w:tabs>
        <w:rPr>
          <w:noProof/>
        </w:rPr>
      </w:pPr>
      <w:hyperlink w:anchor="_Toc143157584" w:history="1">
        <w:r w:rsidRPr="00E47626">
          <w:rPr>
            <w:rStyle w:val="Hyperlink"/>
            <w:noProof/>
            <w:lang w:val="en-GB"/>
          </w:rPr>
          <w:t>5.3.2.</w:t>
        </w:r>
        <w:r>
          <w:rPr>
            <w:noProof/>
          </w:rPr>
          <w:tab/>
        </w:r>
        <w:r w:rsidRPr="00E47626">
          <w:rPr>
            <w:rStyle w:val="Hyperlink"/>
            <w:noProof/>
            <w:lang w:val="en-GB"/>
          </w:rPr>
          <w:t>Animal safety considerations</w:t>
        </w:r>
        <w:r>
          <w:rPr>
            <w:noProof/>
            <w:webHidden/>
          </w:rPr>
          <w:tab/>
        </w:r>
        <w:r>
          <w:rPr>
            <w:noProof/>
            <w:webHidden/>
          </w:rPr>
          <w:fldChar w:fldCharType="begin"/>
        </w:r>
        <w:r>
          <w:rPr>
            <w:noProof/>
            <w:webHidden/>
          </w:rPr>
          <w:instrText xml:space="preserve"> PAGEREF _Toc143157584 \h </w:instrText>
        </w:r>
        <w:r>
          <w:rPr>
            <w:noProof/>
            <w:webHidden/>
          </w:rPr>
        </w:r>
        <w:r>
          <w:rPr>
            <w:noProof/>
            <w:webHidden/>
          </w:rPr>
          <w:fldChar w:fldCharType="separate"/>
        </w:r>
        <w:r>
          <w:rPr>
            <w:noProof/>
            <w:webHidden/>
          </w:rPr>
          <w:t>6</w:t>
        </w:r>
        <w:r>
          <w:rPr>
            <w:noProof/>
            <w:webHidden/>
          </w:rPr>
          <w:fldChar w:fldCharType="end"/>
        </w:r>
      </w:hyperlink>
    </w:p>
    <w:p w14:paraId="5EEF5E63" w14:textId="53495E57" w:rsidR="00101A03" w:rsidRDefault="00101A03" w:rsidP="00101A03">
      <w:pPr>
        <w:pStyle w:val="TOC1"/>
        <w:tabs>
          <w:tab w:val="left" w:pos="720"/>
          <w:tab w:val="right" w:leader="dot" w:pos="9016"/>
        </w:tabs>
        <w:rPr>
          <w:noProof/>
        </w:rPr>
      </w:pPr>
      <w:hyperlink w:anchor="_Toc143157585" w:history="1">
        <w:r w:rsidRPr="00E47626">
          <w:rPr>
            <w:rStyle w:val="Hyperlink"/>
            <w:noProof/>
          </w:rPr>
          <w:t>5.4.</w:t>
        </w:r>
        <w:r>
          <w:rPr>
            <w:noProof/>
          </w:rPr>
          <w:tab/>
        </w:r>
        <w:r w:rsidRPr="00E47626">
          <w:rPr>
            <w:rStyle w:val="Hyperlink"/>
            <w:noProof/>
          </w:rPr>
          <w:t>Capture, restraint, and transport</w:t>
        </w:r>
        <w:r>
          <w:rPr>
            <w:noProof/>
            <w:webHidden/>
          </w:rPr>
          <w:tab/>
        </w:r>
        <w:r>
          <w:rPr>
            <w:noProof/>
            <w:webHidden/>
          </w:rPr>
          <w:fldChar w:fldCharType="begin"/>
        </w:r>
        <w:r>
          <w:rPr>
            <w:noProof/>
            <w:webHidden/>
          </w:rPr>
          <w:instrText xml:space="preserve"> PAGEREF _Toc143157585 \h </w:instrText>
        </w:r>
        <w:r>
          <w:rPr>
            <w:noProof/>
            <w:webHidden/>
          </w:rPr>
        </w:r>
        <w:r>
          <w:rPr>
            <w:noProof/>
            <w:webHidden/>
          </w:rPr>
          <w:fldChar w:fldCharType="separate"/>
        </w:r>
        <w:r>
          <w:rPr>
            <w:noProof/>
            <w:webHidden/>
          </w:rPr>
          <w:t>6</w:t>
        </w:r>
        <w:r>
          <w:rPr>
            <w:noProof/>
            <w:webHidden/>
          </w:rPr>
          <w:fldChar w:fldCharType="end"/>
        </w:r>
      </w:hyperlink>
    </w:p>
    <w:p w14:paraId="2004F0C8" w14:textId="7DC1FA5D" w:rsidR="00101A03" w:rsidRDefault="00101A03" w:rsidP="00101A03">
      <w:pPr>
        <w:pStyle w:val="TOC2"/>
        <w:tabs>
          <w:tab w:val="left" w:pos="1200"/>
          <w:tab w:val="right" w:leader="dot" w:pos="9016"/>
        </w:tabs>
        <w:rPr>
          <w:noProof/>
        </w:rPr>
      </w:pPr>
      <w:hyperlink w:anchor="_Toc143157586" w:history="1">
        <w:r w:rsidRPr="00E47626">
          <w:rPr>
            <w:rStyle w:val="Hyperlink"/>
            <w:noProof/>
            <w:lang w:val="en-GB"/>
          </w:rPr>
          <w:t>5.4.1.</w:t>
        </w:r>
        <w:r>
          <w:rPr>
            <w:noProof/>
          </w:rPr>
          <w:tab/>
        </w:r>
        <w:r w:rsidRPr="00E47626">
          <w:rPr>
            <w:rStyle w:val="Hyperlink"/>
            <w:noProof/>
            <w:lang w:val="en-GB"/>
          </w:rPr>
          <w:t xml:space="preserve">Visual </w:t>
        </w:r>
        <w:r w:rsidRPr="00E47626">
          <w:rPr>
            <w:rStyle w:val="Hyperlink"/>
            <w:noProof/>
          </w:rPr>
          <w:t>observations</w:t>
        </w:r>
        <w:r>
          <w:rPr>
            <w:noProof/>
            <w:webHidden/>
          </w:rPr>
          <w:tab/>
        </w:r>
        <w:r>
          <w:rPr>
            <w:noProof/>
            <w:webHidden/>
          </w:rPr>
          <w:fldChar w:fldCharType="begin"/>
        </w:r>
        <w:r>
          <w:rPr>
            <w:noProof/>
            <w:webHidden/>
          </w:rPr>
          <w:instrText xml:space="preserve"> PAGEREF _Toc143157586 \h </w:instrText>
        </w:r>
        <w:r>
          <w:rPr>
            <w:noProof/>
            <w:webHidden/>
          </w:rPr>
        </w:r>
        <w:r>
          <w:rPr>
            <w:noProof/>
            <w:webHidden/>
          </w:rPr>
          <w:fldChar w:fldCharType="separate"/>
        </w:r>
        <w:r>
          <w:rPr>
            <w:noProof/>
            <w:webHidden/>
          </w:rPr>
          <w:t>6</w:t>
        </w:r>
        <w:r>
          <w:rPr>
            <w:noProof/>
            <w:webHidden/>
          </w:rPr>
          <w:fldChar w:fldCharType="end"/>
        </w:r>
      </w:hyperlink>
    </w:p>
    <w:p w14:paraId="7895E2F3" w14:textId="6DE466C1" w:rsidR="00101A03" w:rsidRDefault="00101A03" w:rsidP="00101A03">
      <w:pPr>
        <w:pStyle w:val="TOC2"/>
        <w:tabs>
          <w:tab w:val="left" w:pos="1200"/>
          <w:tab w:val="right" w:leader="dot" w:pos="9016"/>
        </w:tabs>
        <w:rPr>
          <w:noProof/>
        </w:rPr>
      </w:pPr>
      <w:hyperlink w:anchor="_Toc143157587" w:history="1">
        <w:r w:rsidRPr="00E47626">
          <w:rPr>
            <w:rStyle w:val="Hyperlink"/>
            <w:noProof/>
            <w:lang w:val="en-GB"/>
          </w:rPr>
          <w:t>5.4.2.</w:t>
        </w:r>
        <w:r>
          <w:rPr>
            <w:noProof/>
          </w:rPr>
          <w:tab/>
        </w:r>
        <w:r w:rsidRPr="00E47626">
          <w:rPr>
            <w:rStyle w:val="Hyperlink"/>
            <w:noProof/>
            <w:lang w:val="en-GB"/>
          </w:rPr>
          <w:t>Equipment</w:t>
        </w:r>
        <w:r>
          <w:rPr>
            <w:noProof/>
            <w:webHidden/>
          </w:rPr>
          <w:tab/>
        </w:r>
        <w:r>
          <w:rPr>
            <w:noProof/>
            <w:webHidden/>
          </w:rPr>
          <w:fldChar w:fldCharType="begin"/>
        </w:r>
        <w:r>
          <w:rPr>
            <w:noProof/>
            <w:webHidden/>
          </w:rPr>
          <w:instrText xml:space="preserve"> PAGEREF _Toc143157587 \h </w:instrText>
        </w:r>
        <w:r>
          <w:rPr>
            <w:noProof/>
            <w:webHidden/>
          </w:rPr>
        </w:r>
        <w:r>
          <w:rPr>
            <w:noProof/>
            <w:webHidden/>
          </w:rPr>
          <w:fldChar w:fldCharType="separate"/>
        </w:r>
        <w:r>
          <w:rPr>
            <w:noProof/>
            <w:webHidden/>
          </w:rPr>
          <w:t>7</w:t>
        </w:r>
        <w:r>
          <w:rPr>
            <w:noProof/>
            <w:webHidden/>
          </w:rPr>
          <w:fldChar w:fldCharType="end"/>
        </w:r>
      </w:hyperlink>
    </w:p>
    <w:p w14:paraId="29306A42" w14:textId="30A80DA9" w:rsidR="00101A03" w:rsidRDefault="00101A03" w:rsidP="00101A03">
      <w:pPr>
        <w:pStyle w:val="TOC2"/>
        <w:tabs>
          <w:tab w:val="left" w:pos="1200"/>
          <w:tab w:val="right" w:leader="dot" w:pos="9016"/>
        </w:tabs>
        <w:rPr>
          <w:noProof/>
        </w:rPr>
      </w:pPr>
      <w:hyperlink w:anchor="_Toc143157588" w:history="1">
        <w:r w:rsidRPr="00E47626">
          <w:rPr>
            <w:rStyle w:val="Hyperlink"/>
            <w:noProof/>
            <w:lang w:val="en-GB"/>
          </w:rPr>
          <w:t>5.4.3.</w:t>
        </w:r>
        <w:r>
          <w:rPr>
            <w:noProof/>
          </w:rPr>
          <w:tab/>
        </w:r>
        <w:r w:rsidRPr="00E47626">
          <w:rPr>
            <w:rStyle w:val="Hyperlink"/>
            <w:noProof/>
            <w:lang w:val="en-GB"/>
          </w:rPr>
          <w:t>Technique</w:t>
        </w:r>
        <w:r>
          <w:rPr>
            <w:noProof/>
            <w:webHidden/>
          </w:rPr>
          <w:tab/>
        </w:r>
        <w:r>
          <w:rPr>
            <w:noProof/>
            <w:webHidden/>
          </w:rPr>
          <w:fldChar w:fldCharType="begin"/>
        </w:r>
        <w:r>
          <w:rPr>
            <w:noProof/>
            <w:webHidden/>
          </w:rPr>
          <w:instrText xml:space="preserve"> PAGEREF _Toc143157588 \h </w:instrText>
        </w:r>
        <w:r>
          <w:rPr>
            <w:noProof/>
            <w:webHidden/>
          </w:rPr>
        </w:r>
        <w:r>
          <w:rPr>
            <w:noProof/>
            <w:webHidden/>
          </w:rPr>
          <w:fldChar w:fldCharType="separate"/>
        </w:r>
        <w:r>
          <w:rPr>
            <w:noProof/>
            <w:webHidden/>
          </w:rPr>
          <w:t>8</w:t>
        </w:r>
        <w:r>
          <w:rPr>
            <w:noProof/>
            <w:webHidden/>
          </w:rPr>
          <w:fldChar w:fldCharType="end"/>
        </w:r>
      </w:hyperlink>
    </w:p>
    <w:p w14:paraId="416921B2" w14:textId="16E90E9E" w:rsidR="00101A03" w:rsidRDefault="00101A03" w:rsidP="00101A03">
      <w:pPr>
        <w:pStyle w:val="TOC2"/>
        <w:tabs>
          <w:tab w:val="left" w:pos="1200"/>
          <w:tab w:val="right" w:leader="dot" w:pos="9016"/>
        </w:tabs>
        <w:rPr>
          <w:noProof/>
        </w:rPr>
      </w:pPr>
      <w:hyperlink w:anchor="_Toc143157589" w:history="1">
        <w:r w:rsidRPr="00E47626">
          <w:rPr>
            <w:rStyle w:val="Hyperlink"/>
            <w:noProof/>
            <w:lang w:val="en-GB"/>
          </w:rPr>
          <w:t>5.4.4.</w:t>
        </w:r>
        <w:r>
          <w:rPr>
            <w:noProof/>
          </w:rPr>
          <w:tab/>
        </w:r>
        <w:r w:rsidRPr="00E47626">
          <w:rPr>
            <w:rStyle w:val="Hyperlink"/>
            <w:noProof/>
            <w:lang w:val="en-GB"/>
          </w:rPr>
          <w:t>Transport</w:t>
        </w:r>
        <w:r>
          <w:rPr>
            <w:noProof/>
            <w:webHidden/>
          </w:rPr>
          <w:tab/>
        </w:r>
        <w:r>
          <w:rPr>
            <w:noProof/>
            <w:webHidden/>
          </w:rPr>
          <w:fldChar w:fldCharType="begin"/>
        </w:r>
        <w:r>
          <w:rPr>
            <w:noProof/>
            <w:webHidden/>
          </w:rPr>
          <w:instrText xml:space="preserve"> PAGEREF _Toc143157589 \h </w:instrText>
        </w:r>
        <w:r>
          <w:rPr>
            <w:noProof/>
            <w:webHidden/>
          </w:rPr>
        </w:r>
        <w:r>
          <w:rPr>
            <w:noProof/>
            <w:webHidden/>
          </w:rPr>
          <w:fldChar w:fldCharType="separate"/>
        </w:r>
        <w:r>
          <w:rPr>
            <w:noProof/>
            <w:webHidden/>
          </w:rPr>
          <w:t>11</w:t>
        </w:r>
        <w:r>
          <w:rPr>
            <w:noProof/>
            <w:webHidden/>
          </w:rPr>
          <w:fldChar w:fldCharType="end"/>
        </w:r>
      </w:hyperlink>
    </w:p>
    <w:p w14:paraId="793E7A95" w14:textId="5ADD8DB8" w:rsidR="00101A03" w:rsidRDefault="00101A03" w:rsidP="00101A03">
      <w:pPr>
        <w:pStyle w:val="TOC1"/>
        <w:tabs>
          <w:tab w:val="left" w:pos="720"/>
          <w:tab w:val="right" w:leader="dot" w:pos="9016"/>
        </w:tabs>
        <w:rPr>
          <w:noProof/>
        </w:rPr>
      </w:pPr>
      <w:hyperlink w:anchor="_Toc143157590" w:history="1">
        <w:r w:rsidRPr="00E47626">
          <w:rPr>
            <w:rStyle w:val="Hyperlink"/>
            <w:noProof/>
          </w:rPr>
          <w:t>5.5.</w:t>
        </w:r>
        <w:r>
          <w:rPr>
            <w:noProof/>
          </w:rPr>
          <w:tab/>
        </w:r>
        <w:r w:rsidRPr="00E47626">
          <w:rPr>
            <w:rStyle w:val="Hyperlink"/>
            <w:noProof/>
          </w:rPr>
          <w:t>Monitoring animal health and welfare</w:t>
        </w:r>
        <w:r>
          <w:rPr>
            <w:noProof/>
            <w:webHidden/>
          </w:rPr>
          <w:tab/>
        </w:r>
        <w:r>
          <w:rPr>
            <w:noProof/>
            <w:webHidden/>
          </w:rPr>
          <w:fldChar w:fldCharType="begin"/>
        </w:r>
        <w:r>
          <w:rPr>
            <w:noProof/>
            <w:webHidden/>
          </w:rPr>
          <w:instrText xml:space="preserve"> PAGEREF _Toc143157590 \h </w:instrText>
        </w:r>
        <w:r>
          <w:rPr>
            <w:noProof/>
            <w:webHidden/>
          </w:rPr>
        </w:r>
        <w:r>
          <w:rPr>
            <w:noProof/>
            <w:webHidden/>
          </w:rPr>
          <w:fldChar w:fldCharType="separate"/>
        </w:r>
        <w:r>
          <w:rPr>
            <w:noProof/>
            <w:webHidden/>
          </w:rPr>
          <w:t>12</w:t>
        </w:r>
        <w:r>
          <w:rPr>
            <w:noProof/>
            <w:webHidden/>
          </w:rPr>
          <w:fldChar w:fldCharType="end"/>
        </w:r>
      </w:hyperlink>
    </w:p>
    <w:p w14:paraId="6CF1ACEC" w14:textId="17E1DA1B" w:rsidR="00101A03" w:rsidRDefault="00101A03" w:rsidP="00101A03">
      <w:pPr>
        <w:pStyle w:val="TOC2"/>
        <w:tabs>
          <w:tab w:val="left" w:pos="1200"/>
          <w:tab w:val="right" w:leader="dot" w:pos="9016"/>
        </w:tabs>
        <w:rPr>
          <w:noProof/>
        </w:rPr>
      </w:pPr>
      <w:hyperlink w:anchor="_Toc143157591" w:history="1">
        <w:r w:rsidRPr="00E47626">
          <w:rPr>
            <w:rStyle w:val="Hyperlink"/>
            <w:noProof/>
            <w:lang w:val="en-GB"/>
          </w:rPr>
          <w:t>5.5.1.</w:t>
        </w:r>
        <w:r>
          <w:rPr>
            <w:noProof/>
          </w:rPr>
          <w:tab/>
        </w:r>
        <w:r w:rsidRPr="00E47626">
          <w:rPr>
            <w:rStyle w:val="Hyperlink"/>
            <w:noProof/>
            <w:lang w:val="en-GB"/>
          </w:rPr>
          <w:t>Physical examination</w:t>
        </w:r>
        <w:r>
          <w:rPr>
            <w:noProof/>
            <w:webHidden/>
          </w:rPr>
          <w:tab/>
        </w:r>
        <w:r>
          <w:rPr>
            <w:noProof/>
            <w:webHidden/>
          </w:rPr>
          <w:fldChar w:fldCharType="begin"/>
        </w:r>
        <w:r>
          <w:rPr>
            <w:noProof/>
            <w:webHidden/>
          </w:rPr>
          <w:instrText xml:space="preserve"> PAGEREF _Toc143157591 \h </w:instrText>
        </w:r>
        <w:r>
          <w:rPr>
            <w:noProof/>
            <w:webHidden/>
          </w:rPr>
        </w:r>
        <w:r>
          <w:rPr>
            <w:noProof/>
            <w:webHidden/>
          </w:rPr>
          <w:fldChar w:fldCharType="separate"/>
        </w:r>
        <w:r>
          <w:rPr>
            <w:noProof/>
            <w:webHidden/>
          </w:rPr>
          <w:t>12</w:t>
        </w:r>
        <w:r>
          <w:rPr>
            <w:noProof/>
            <w:webHidden/>
          </w:rPr>
          <w:fldChar w:fldCharType="end"/>
        </w:r>
      </w:hyperlink>
    </w:p>
    <w:p w14:paraId="0E83D140" w14:textId="146AF10E" w:rsidR="00101A03" w:rsidRDefault="00101A03" w:rsidP="00101A03">
      <w:pPr>
        <w:pStyle w:val="TOC2"/>
        <w:tabs>
          <w:tab w:val="left" w:pos="1200"/>
          <w:tab w:val="right" w:leader="dot" w:pos="9016"/>
        </w:tabs>
        <w:rPr>
          <w:noProof/>
        </w:rPr>
      </w:pPr>
      <w:hyperlink w:anchor="_Toc143157592" w:history="1">
        <w:r w:rsidRPr="00E47626">
          <w:rPr>
            <w:rStyle w:val="Hyperlink"/>
            <w:noProof/>
            <w:lang w:val="en-GB"/>
          </w:rPr>
          <w:t>5.5.2.</w:t>
        </w:r>
        <w:r>
          <w:rPr>
            <w:noProof/>
          </w:rPr>
          <w:tab/>
        </w:r>
        <w:r w:rsidRPr="00E47626">
          <w:rPr>
            <w:rStyle w:val="Hyperlink"/>
            <w:noProof/>
            <w:lang w:val="en-GB"/>
          </w:rPr>
          <w:t>Ongoing monitoring of health and welfare</w:t>
        </w:r>
        <w:r>
          <w:rPr>
            <w:noProof/>
            <w:webHidden/>
          </w:rPr>
          <w:tab/>
        </w:r>
        <w:r>
          <w:rPr>
            <w:noProof/>
            <w:webHidden/>
          </w:rPr>
          <w:fldChar w:fldCharType="begin"/>
        </w:r>
        <w:r>
          <w:rPr>
            <w:noProof/>
            <w:webHidden/>
          </w:rPr>
          <w:instrText xml:space="preserve"> PAGEREF _Toc143157592 \h </w:instrText>
        </w:r>
        <w:r>
          <w:rPr>
            <w:noProof/>
            <w:webHidden/>
          </w:rPr>
        </w:r>
        <w:r>
          <w:rPr>
            <w:noProof/>
            <w:webHidden/>
          </w:rPr>
          <w:fldChar w:fldCharType="separate"/>
        </w:r>
        <w:r>
          <w:rPr>
            <w:noProof/>
            <w:webHidden/>
          </w:rPr>
          <w:t>16</w:t>
        </w:r>
        <w:r>
          <w:rPr>
            <w:noProof/>
            <w:webHidden/>
          </w:rPr>
          <w:fldChar w:fldCharType="end"/>
        </w:r>
      </w:hyperlink>
    </w:p>
    <w:p w14:paraId="71FF2CEF" w14:textId="6B69E999" w:rsidR="00101A03" w:rsidRDefault="00101A03" w:rsidP="00101A03">
      <w:pPr>
        <w:pStyle w:val="TOC2"/>
        <w:tabs>
          <w:tab w:val="left" w:pos="1200"/>
          <w:tab w:val="right" w:leader="dot" w:pos="9016"/>
        </w:tabs>
        <w:rPr>
          <w:noProof/>
        </w:rPr>
      </w:pPr>
      <w:hyperlink w:anchor="_Toc143157593" w:history="1">
        <w:r w:rsidRPr="00E47626">
          <w:rPr>
            <w:rStyle w:val="Hyperlink"/>
            <w:noProof/>
            <w:lang w:val="en-GB"/>
          </w:rPr>
          <w:t>5.5.3.</w:t>
        </w:r>
        <w:r>
          <w:rPr>
            <w:noProof/>
          </w:rPr>
          <w:tab/>
        </w:r>
        <w:r w:rsidRPr="00E47626">
          <w:rPr>
            <w:rStyle w:val="Hyperlink"/>
            <w:noProof/>
            <w:lang w:val="en-GB"/>
          </w:rPr>
          <w:t>Common and emerging health conditions</w:t>
        </w:r>
        <w:r>
          <w:rPr>
            <w:noProof/>
            <w:webHidden/>
          </w:rPr>
          <w:tab/>
        </w:r>
        <w:r>
          <w:rPr>
            <w:noProof/>
            <w:webHidden/>
          </w:rPr>
          <w:fldChar w:fldCharType="begin"/>
        </w:r>
        <w:r>
          <w:rPr>
            <w:noProof/>
            <w:webHidden/>
          </w:rPr>
          <w:instrText xml:space="preserve"> PAGEREF _Toc143157593 \h </w:instrText>
        </w:r>
        <w:r>
          <w:rPr>
            <w:noProof/>
            <w:webHidden/>
          </w:rPr>
        </w:r>
        <w:r>
          <w:rPr>
            <w:noProof/>
            <w:webHidden/>
          </w:rPr>
          <w:fldChar w:fldCharType="separate"/>
        </w:r>
        <w:r>
          <w:rPr>
            <w:noProof/>
            <w:webHidden/>
          </w:rPr>
          <w:t>17</w:t>
        </w:r>
        <w:r>
          <w:rPr>
            <w:noProof/>
            <w:webHidden/>
          </w:rPr>
          <w:fldChar w:fldCharType="end"/>
        </w:r>
      </w:hyperlink>
    </w:p>
    <w:p w14:paraId="656BBEDD" w14:textId="258E1481" w:rsidR="00101A03" w:rsidRDefault="00101A03" w:rsidP="00101A03">
      <w:pPr>
        <w:pStyle w:val="TOC2"/>
        <w:tabs>
          <w:tab w:val="left" w:pos="1200"/>
          <w:tab w:val="right" w:leader="dot" w:pos="9016"/>
        </w:tabs>
        <w:rPr>
          <w:noProof/>
        </w:rPr>
      </w:pPr>
      <w:hyperlink w:anchor="_Toc143157594" w:history="1">
        <w:r w:rsidRPr="00E47626">
          <w:rPr>
            <w:rStyle w:val="Hyperlink"/>
            <w:noProof/>
            <w:lang w:val="en-GB"/>
          </w:rPr>
          <w:t>5.5.4.</w:t>
        </w:r>
        <w:r>
          <w:rPr>
            <w:noProof/>
          </w:rPr>
          <w:tab/>
        </w:r>
        <w:r w:rsidRPr="00E47626">
          <w:rPr>
            <w:rStyle w:val="Hyperlink"/>
            <w:noProof/>
            <w:lang w:val="en-GB"/>
          </w:rPr>
          <w:t>Administering treatment during rehabilitation</w:t>
        </w:r>
        <w:r>
          <w:rPr>
            <w:noProof/>
            <w:webHidden/>
          </w:rPr>
          <w:tab/>
        </w:r>
        <w:r>
          <w:rPr>
            <w:noProof/>
            <w:webHidden/>
          </w:rPr>
          <w:fldChar w:fldCharType="begin"/>
        </w:r>
        <w:r>
          <w:rPr>
            <w:noProof/>
            <w:webHidden/>
          </w:rPr>
          <w:instrText xml:space="preserve"> PAGEREF _Toc143157594 \h </w:instrText>
        </w:r>
        <w:r>
          <w:rPr>
            <w:noProof/>
            <w:webHidden/>
          </w:rPr>
        </w:r>
        <w:r>
          <w:rPr>
            <w:noProof/>
            <w:webHidden/>
          </w:rPr>
          <w:fldChar w:fldCharType="separate"/>
        </w:r>
        <w:r>
          <w:rPr>
            <w:noProof/>
            <w:webHidden/>
          </w:rPr>
          <w:t>25</w:t>
        </w:r>
        <w:r>
          <w:rPr>
            <w:noProof/>
            <w:webHidden/>
          </w:rPr>
          <w:fldChar w:fldCharType="end"/>
        </w:r>
      </w:hyperlink>
    </w:p>
    <w:p w14:paraId="71860FCE" w14:textId="044716E5" w:rsidR="00101A03" w:rsidRDefault="00101A03" w:rsidP="00101A03">
      <w:pPr>
        <w:pStyle w:val="TOC1"/>
        <w:tabs>
          <w:tab w:val="left" w:pos="720"/>
          <w:tab w:val="right" w:leader="dot" w:pos="9016"/>
        </w:tabs>
        <w:rPr>
          <w:noProof/>
        </w:rPr>
      </w:pPr>
      <w:hyperlink w:anchor="_Toc143157595" w:history="1">
        <w:r w:rsidRPr="00E47626">
          <w:rPr>
            <w:rStyle w:val="Hyperlink"/>
            <w:noProof/>
          </w:rPr>
          <w:t>5.6.</w:t>
        </w:r>
        <w:r>
          <w:rPr>
            <w:noProof/>
          </w:rPr>
          <w:tab/>
        </w:r>
        <w:r w:rsidRPr="00E47626">
          <w:rPr>
            <w:rStyle w:val="Hyperlink"/>
            <w:noProof/>
          </w:rPr>
          <w:t>Housing</w:t>
        </w:r>
        <w:r>
          <w:rPr>
            <w:noProof/>
            <w:webHidden/>
          </w:rPr>
          <w:tab/>
        </w:r>
        <w:r>
          <w:rPr>
            <w:noProof/>
            <w:webHidden/>
          </w:rPr>
          <w:fldChar w:fldCharType="begin"/>
        </w:r>
        <w:r>
          <w:rPr>
            <w:noProof/>
            <w:webHidden/>
          </w:rPr>
          <w:instrText xml:space="preserve"> PAGEREF _Toc143157595 \h </w:instrText>
        </w:r>
        <w:r>
          <w:rPr>
            <w:noProof/>
            <w:webHidden/>
          </w:rPr>
        </w:r>
        <w:r>
          <w:rPr>
            <w:noProof/>
            <w:webHidden/>
          </w:rPr>
          <w:fldChar w:fldCharType="separate"/>
        </w:r>
        <w:r>
          <w:rPr>
            <w:noProof/>
            <w:webHidden/>
          </w:rPr>
          <w:t>25</w:t>
        </w:r>
        <w:r>
          <w:rPr>
            <w:noProof/>
            <w:webHidden/>
          </w:rPr>
          <w:fldChar w:fldCharType="end"/>
        </w:r>
      </w:hyperlink>
    </w:p>
    <w:p w14:paraId="3F1944C7" w14:textId="34F5A1E9" w:rsidR="00101A03" w:rsidRDefault="00101A03" w:rsidP="00101A03">
      <w:pPr>
        <w:pStyle w:val="TOC2"/>
        <w:tabs>
          <w:tab w:val="left" w:pos="1200"/>
          <w:tab w:val="right" w:leader="dot" w:pos="9016"/>
        </w:tabs>
        <w:rPr>
          <w:noProof/>
        </w:rPr>
      </w:pPr>
      <w:hyperlink w:anchor="_Toc143157596" w:history="1">
        <w:r w:rsidRPr="00E47626">
          <w:rPr>
            <w:rStyle w:val="Hyperlink"/>
            <w:noProof/>
            <w:lang w:val="en-GB"/>
          </w:rPr>
          <w:t>5.6.1.</w:t>
        </w:r>
        <w:r>
          <w:rPr>
            <w:noProof/>
          </w:rPr>
          <w:tab/>
        </w:r>
        <w:r w:rsidRPr="00E47626">
          <w:rPr>
            <w:rStyle w:val="Hyperlink"/>
            <w:noProof/>
            <w:lang w:val="en-GB"/>
          </w:rPr>
          <w:t>General housing information for koalas</w:t>
        </w:r>
        <w:r>
          <w:rPr>
            <w:noProof/>
            <w:webHidden/>
          </w:rPr>
          <w:tab/>
        </w:r>
        <w:r>
          <w:rPr>
            <w:noProof/>
            <w:webHidden/>
          </w:rPr>
          <w:fldChar w:fldCharType="begin"/>
        </w:r>
        <w:r>
          <w:rPr>
            <w:noProof/>
            <w:webHidden/>
          </w:rPr>
          <w:instrText xml:space="preserve"> PAGEREF _Toc143157596 \h </w:instrText>
        </w:r>
        <w:r>
          <w:rPr>
            <w:noProof/>
            <w:webHidden/>
          </w:rPr>
        </w:r>
        <w:r>
          <w:rPr>
            <w:noProof/>
            <w:webHidden/>
          </w:rPr>
          <w:fldChar w:fldCharType="separate"/>
        </w:r>
        <w:r>
          <w:rPr>
            <w:noProof/>
            <w:webHidden/>
          </w:rPr>
          <w:t>26</w:t>
        </w:r>
        <w:r>
          <w:rPr>
            <w:noProof/>
            <w:webHidden/>
          </w:rPr>
          <w:fldChar w:fldCharType="end"/>
        </w:r>
      </w:hyperlink>
    </w:p>
    <w:p w14:paraId="47705258" w14:textId="1A984E45" w:rsidR="00101A03" w:rsidRDefault="00101A03" w:rsidP="00101A03">
      <w:pPr>
        <w:pStyle w:val="TOC2"/>
        <w:tabs>
          <w:tab w:val="left" w:pos="1200"/>
          <w:tab w:val="right" w:leader="dot" w:pos="9016"/>
        </w:tabs>
        <w:rPr>
          <w:noProof/>
        </w:rPr>
      </w:pPr>
      <w:hyperlink w:anchor="_Toc143157597" w:history="1">
        <w:r w:rsidRPr="00E47626">
          <w:rPr>
            <w:rStyle w:val="Hyperlink"/>
            <w:noProof/>
            <w:lang w:val="en-GB"/>
          </w:rPr>
          <w:t>5.6.2.</w:t>
        </w:r>
        <w:r>
          <w:rPr>
            <w:noProof/>
          </w:rPr>
          <w:tab/>
        </w:r>
        <w:r w:rsidRPr="00E47626">
          <w:rPr>
            <w:rStyle w:val="Hyperlink"/>
            <w:noProof/>
            <w:lang w:val="en-GB"/>
          </w:rPr>
          <w:t>Enclosure hygiene &amp; biosecurity</w:t>
        </w:r>
        <w:r>
          <w:rPr>
            <w:noProof/>
            <w:webHidden/>
          </w:rPr>
          <w:tab/>
        </w:r>
        <w:r>
          <w:rPr>
            <w:noProof/>
            <w:webHidden/>
          </w:rPr>
          <w:fldChar w:fldCharType="begin"/>
        </w:r>
        <w:r>
          <w:rPr>
            <w:noProof/>
            <w:webHidden/>
          </w:rPr>
          <w:instrText xml:space="preserve"> PAGEREF _Toc143157597 \h </w:instrText>
        </w:r>
        <w:r>
          <w:rPr>
            <w:noProof/>
            <w:webHidden/>
          </w:rPr>
        </w:r>
        <w:r>
          <w:rPr>
            <w:noProof/>
            <w:webHidden/>
          </w:rPr>
          <w:fldChar w:fldCharType="separate"/>
        </w:r>
        <w:r>
          <w:rPr>
            <w:noProof/>
            <w:webHidden/>
          </w:rPr>
          <w:t>26</w:t>
        </w:r>
        <w:r>
          <w:rPr>
            <w:noProof/>
            <w:webHidden/>
          </w:rPr>
          <w:fldChar w:fldCharType="end"/>
        </w:r>
      </w:hyperlink>
    </w:p>
    <w:p w14:paraId="3B13E1D2" w14:textId="650D504F" w:rsidR="00101A03" w:rsidRDefault="00101A03" w:rsidP="00101A03">
      <w:pPr>
        <w:pStyle w:val="TOC2"/>
        <w:tabs>
          <w:tab w:val="left" w:pos="1200"/>
          <w:tab w:val="right" w:leader="dot" w:pos="9016"/>
        </w:tabs>
        <w:rPr>
          <w:noProof/>
        </w:rPr>
      </w:pPr>
      <w:hyperlink w:anchor="_Toc143157598" w:history="1">
        <w:r w:rsidRPr="00E47626">
          <w:rPr>
            <w:rStyle w:val="Hyperlink"/>
            <w:noProof/>
            <w:lang w:val="en-GB"/>
          </w:rPr>
          <w:t>5.6.3.</w:t>
        </w:r>
        <w:r>
          <w:rPr>
            <w:noProof/>
          </w:rPr>
          <w:tab/>
        </w:r>
        <w:r w:rsidRPr="00E47626">
          <w:rPr>
            <w:rStyle w:val="Hyperlink"/>
            <w:noProof/>
          </w:rPr>
          <w:t>Housing</w:t>
        </w:r>
        <w:r w:rsidRPr="00E47626">
          <w:rPr>
            <w:rStyle w:val="Hyperlink"/>
            <w:noProof/>
            <w:lang w:val="en-GB"/>
          </w:rPr>
          <w:t xml:space="preserve"> types</w:t>
        </w:r>
        <w:r>
          <w:rPr>
            <w:noProof/>
            <w:webHidden/>
          </w:rPr>
          <w:tab/>
        </w:r>
        <w:r>
          <w:rPr>
            <w:noProof/>
            <w:webHidden/>
          </w:rPr>
          <w:fldChar w:fldCharType="begin"/>
        </w:r>
        <w:r>
          <w:rPr>
            <w:noProof/>
            <w:webHidden/>
          </w:rPr>
          <w:instrText xml:space="preserve"> PAGEREF _Toc143157598 \h </w:instrText>
        </w:r>
        <w:r>
          <w:rPr>
            <w:noProof/>
            <w:webHidden/>
          </w:rPr>
        </w:r>
        <w:r>
          <w:rPr>
            <w:noProof/>
            <w:webHidden/>
          </w:rPr>
          <w:fldChar w:fldCharType="separate"/>
        </w:r>
        <w:r>
          <w:rPr>
            <w:noProof/>
            <w:webHidden/>
          </w:rPr>
          <w:t>26</w:t>
        </w:r>
        <w:r>
          <w:rPr>
            <w:noProof/>
            <w:webHidden/>
          </w:rPr>
          <w:fldChar w:fldCharType="end"/>
        </w:r>
      </w:hyperlink>
    </w:p>
    <w:p w14:paraId="04CB05B1" w14:textId="7D88A894" w:rsidR="00101A03" w:rsidRDefault="00101A03" w:rsidP="00101A03">
      <w:pPr>
        <w:pStyle w:val="TOC1"/>
        <w:tabs>
          <w:tab w:val="left" w:pos="720"/>
          <w:tab w:val="right" w:leader="dot" w:pos="9016"/>
        </w:tabs>
        <w:rPr>
          <w:noProof/>
        </w:rPr>
      </w:pPr>
      <w:hyperlink w:anchor="_Toc143157599" w:history="1">
        <w:r w:rsidRPr="00E47626">
          <w:rPr>
            <w:rStyle w:val="Hyperlink"/>
            <w:noProof/>
          </w:rPr>
          <w:t>5.7.</w:t>
        </w:r>
        <w:r>
          <w:rPr>
            <w:noProof/>
          </w:rPr>
          <w:tab/>
        </w:r>
        <w:r w:rsidRPr="00E47626">
          <w:rPr>
            <w:rStyle w:val="Hyperlink"/>
            <w:noProof/>
          </w:rPr>
          <w:t>Feeding and nutrition</w:t>
        </w:r>
        <w:r>
          <w:rPr>
            <w:noProof/>
            <w:webHidden/>
          </w:rPr>
          <w:tab/>
        </w:r>
        <w:r>
          <w:rPr>
            <w:noProof/>
            <w:webHidden/>
          </w:rPr>
          <w:fldChar w:fldCharType="begin"/>
        </w:r>
        <w:r>
          <w:rPr>
            <w:noProof/>
            <w:webHidden/>
          </w:rPr>
          <w:instrText xml:space="preserve"> PAGEREF _Toc143157599 \h </w:instrText>
        </w:r>
        <w:r>
          <w:rPr>
            <w:noProof/>
            <w:webHidden/>
          </w:rPr>
        </w:r>
        <w:r>
          <w:rPr>
            <w:noProof/>
            <w:webHidden/>
          </w:rPr>
          <w:fldChar w:fldCharType="separate"/>
        </w:r>
        <w:r>
          <w:rPr>
            <w:noProof/>
            <w:webHidden/>
          </w:rPr>
          <w:t>32</w:t>
        </w:r>
        <w:r>
          <w:rPr>
            <w:noProof/>
            <w:webHidden/>
          </w:rPr>
          <w:fldChar w:fldCharType="end"/>
        </w:r>
      </w:hyperlink>
    </w:p>
    <w:p w14:paraId="7BA606F4" w14:textId="7CAA94E0" w:rsidR="00101A03" w:rsidRDefault="00101A03" w:rsidP="00101A03">
      <w:pPr>
        <w:pStyle w:val="TOC2"/>
        <w:tabs>
          <w:tab w:val="left" w:pos="1200"/>
          <w:tab w:val="right" w:leader="dot" w:pos="9016"/>
        </w:tabs>
        <w:rPr>
          <w:noProof/>
        </w:rPr>
      </w:pPr>
      <w:hyperlink w:anchor="_Toc143157600" w:history="1">
        <w:r w:rsidRPr="00E47626">
          <w:rPr>
            <w:rStyle w:val="Hyperlink"/>
            <w:noProof/>
            <w:lang w:val="en-GB"/>
          </w:rPr>
          <w:t>5.7.1.</w:t>
        </w:r>
        <w:r>
          <w:rPr>
            <w:noProof/>
          </w:rPr>
          <w:tab/>
        </w:r>
        <w:r w:rsidRPr="00E47626">
          <w:rPr>
            <w:rStyle w:val="Hyperlink"/>
            <w:noProof/>
            <w:lang w:val="en-GB"/>
          </w:rPr>
          <w:t>Feeding adults</w:t>
        </w:r>
        <w:r>
          <w:rPr>
            <w:noProof/>
            <w:webHidden/>
          </w:rPr>
          <w:tab/>
        </w:r>
        <w:r>
          <w:rPr>
            <w:noProof/>
            <w:webHidden/>
          </w:rPr>
          <w:fldChar w:fldCharType="begin"/>
        </w:r>
        <w:r>
          <w:rPr>
            <w:noProof/>
            <w:webHidden/>
          </w:rPr>
          <w:instrText xml:space="preserve"> PAGEREF _Toc143157600 \h </w:instrText>
        </w:r>
        <w:r>
          <w:rPr>
            <w:noProof/>
            <w:webHidden/>
          </w:rPr>
        </w:r>
        <w:r>
          <w:rPr>
            <w:noProof/>
            <w:webHidden/>
          </w:rPr>
          <w:fldChar w:fldCharType="separate"/>
        </w:r>
        <w:r>
          <w:rPr>
            <w:noProof/>
            <w:webHidden/>
          </w:rPr>
          <w:t>32</w:t>
        </w:r>
        <w:r>
          <w:rPr>
            <w:noProof/>
            <w:webHidden/>
          </w:rPr>
          <w:fldChar w:fldCharType="end"/>
        </w:r>
      </w:hyperlink>
    </w:p>
    <w:p w14:paraId="2B65AC90" w14:textId="1E8A05C3" w:rsidR="00101A03" w:rsidRDefault="00101A03" w:rsidP="00101A03">
      <w:pPr>
        <w:pStyle w:val="TOC2"/>
        <w:tabs>
          <w:tab w:val="left" w:pos="1200"/>
          <w:tab w:val="right" w:leader="dot" w:pos="9016"/>
        </w:tabs>
        <w:rPr>
          <w:noProof/>
        </w:rPr>
      </w:pPr>
      <w:hyperlink w:anchor="_Toc143157601" w:history="1">
        <w:r w:rsidRPr="00E47626">
          <w:rPr>
            <w:rStyle w:val="Hyperlink"/>
            <w:noProof/>
            <w:lang w:val="en-GB"/>
          </w:rPr>
          <w:t>5.7.2.</w:t>
        </w:r>
        <w:r>
          <w:rPr>
            <w:noProof/>
          </w:rPr>
          <w:tab/>
        </w:r>
        <w:r w:rsidRPr="00E47626">
          <w:rPr>
            <w:rStyle w:val="Hyperlink"/>
            <w:noProof/>
            <w:lang w:val="en-GB"/>
          </w:rPr>
          <w:t>Supplements</w:t>
        </w:r>
        <w:r>
          <w:rPr>
            <w:noProof/>
            <w:webHidden/>
          </w:rPr>
          <w:tab/>
        </w:r>
        <w:r>
          <w:rPr>
            <w:noProof/>
            <w:webHidden/>
          </w:rPr>
          <w:fldChar w:fldCharType="begin"/>
        </w:r>
        <w:r>
          <w:rPr>
            <w:noProof/>
            <w:webHidden/>
          </w:rPr>
          <w:instrText xml:space="preserve"> PAGEREF _Toc143157601 \h </w:instrText>
        </w:r>
        <w:r>
          <w:rPr>
            <w:noProof/>
            <w:webHidden/>
          </w:rPr>
        </w:r>
        <w:r>
          <w:rPr>
            <w:noProof/>
            <w:webHidden/>
          </w:rPr>
          <w:fldChar w:fldCharType="separate"/>
        </w:r>
        <w:r>
          <w:rPr>
            <w:noProof/>
            <w:webHidden/>
          </w:rPr>
          <w:t>35</w:t>
        </w:r>
        <w:r>
          <w:rPr>
            <w:noProof/>
            <w:webHidden/>
          </w:rPr>
          <w:fldChar w:fldCharType="end"/>
        </w:r>
      </w:hyperlink>
    </w:p>
    <w:p w14:paraId="7699D5C5" w14:textId="4E08B6FC" w:rsidR="00101A03" w:rsidRDefault="00101A03" w:rsidP="00101A03">
      <w:pPr>
        <w:pStyle w:val="TOC1"/>
        <w:tabs>
          <w:tab w:val="left" w:pos="720"/>
          <w:tab w:val="right" w:leader="dot" w:pos="9016"/>
        </w:tabs>
        <w:rPr>
          <w:noProof/>
        </w:rPr>
      </w:pPr>
      <w:hyperlink w:anchor="_Toc143157602" w:history="1">
        <w:r w:rsidRPr="00E47626">
          <w:rPr>
            <w:rStyle w:val="Hyperlink"/>
            <w:noProof/>
          </w:rPr>
          <w:t>5.8.</w:t>
        </w:r>
        <w:r>
          <w:rPr>
            <w:noProof/>
          </w:rPr>
          <w:tab/>
        </w:r>
        <w:r w:rsidRPr="00E47626">
          <w:rPr>
            <w:rStyle w:val="Hyperlink"/>
            <w:noProof/>
          </w:rPr>
          <w:t>Hand raising</w:t>
        </w:r>
        <w:r>
          <w:rPr>
            <w:noProof/>
            <w:webHidden/>
          </w:rPr>
          <w:tab/>
        </w:r>
        <w:r>
          <w:rPr>
            <w:noProof/>
            <w:webHidden/>
          </w:rPr>
          <w:fldChar w:fldCharType="begin"/>
        </w:r>
        <w:r>
          <w:rPr>
            <w:noProof/>
            <w:webHidden/>
          </w:rPr>
          <w:instrText xml:space="preserve"> PAGEREF _Toc143157602 \h </w:instrText>
        </w:r>
        <w:r>
          <w:rPr>
            <w:noProof/>
            <w:webHidden/>
          </w:rPr>
        </w:r>
        <w:r>
          <w:rPr>
            <w:noProof/>
            <w:webHidden/>
          </w:rPr>
          <w:fldChar w:fldCharType="separate"/>
        </w:r>
        <w:r>
          <w:rPr>
            <w:noProof/>
            <w:webHidden/>
          </w:rPr>
          <w:t>36</w:t>
        </w:r>
        <w:r>
          <w:rPr>
            <w:noProof/>
            <w:webHidden/>
          </w:rPr>
          <w:fldChar w:fldCharType="end"/>
        </w:r>
      </w:hyperlink>
    </w:p>
    <w:p w14:paraId="06AACF05" w14:textId="7D777155" w:rsidR="00101A03" w:rsidRDefault="00101A03" w:rsidP="00101A03">
      <w:pPr>
        <w:pStyle w:val="TOC2"/>
        <w:tabs>
          <w:tab w:val="left" w:pos="1200"/>
          <w:tab w:val="right" w:leader="dot" w:pos="9016"/>
        </w:tabs>
        <w:rPr>
          <w:noProof/>
        </w:rPr>
      </w:pPr>
      <w:hyperlink w:anchor="_Toc143157603" w:history="1">
        <w:r w:rsidRPr="00E47626">
          <w:rPr>
            <w:rStyle w:val="Hyperlink"/>
            <w:noProof/>
            <w:lang w:val="en-GB"/>
          </w:rPr>
          <w:t>5.8.1.</w:t>
        </w:r>
        <w:r>
          <w:rPr>
            <w:noProof/>
          </w:rPr>
          <w:tab/>
        </w:r>
        <w:r w:rsidRPr="00E47626">
          <w:rPr>
            <w:rStyle w:val="Hyperlink"/>
            <w:noProof/>
            <w:lang w:val="en-GB"/>
          </w:rPr>
          <w:t>Equipment required for hand raising</w:t>
        </w:r>
        <w:r>
          <w:rPr>
            <w:noProof/>
            <w:webHidden/>
          </w:rPr>
          <w:tab/>
        </w:r>
        <w:r>
          <w:rPr>
            <w:noProof/>
            <w:webHidden/>
          </w:rPr>
          <w:fldChar w:fldCharType="begin"/>
        </w:r>
        <w:r>
          <w:rPr>
            <w:noProof/>
            <w:webHidden/>
          </w:rPr>
          <w:instrText xml:space="preserve"> PAGEREF _Toc143157603 \h </w:instrText>
        </w:r>
        <w:r>
          <w:rPr>
            <w:noProof/>
            <w:webHidden/>
          </w:rPr>
        </w:r>
        <w:r>
          <w:rPr>
            <w:noProof/>
            <w:webHidden/>
          </w:rPr>
          <w:fldChar w:fldCharType="separate"/>
        </w:r>
        <w:r>
          <w:rPr>
            <w:noProof/>
            <w:webHidden/>
          </w:rPr>
          <w:t>36</w:t>
        </w:r>
        <w:r>
          <w:rPr>
            <w:noProof/>
            <w:webHidden/>
          </w:rPr>
          <w:fldChar w:fldCharType="end"/>
        </w:r>
      </w:hyperlink>
    </w:p>
    <w:p w14:paraId="61D4AE62" w14:textId="434814FF" w:rsidR="00101A03" w:rsidRDefault="00101A03" w:rsidP="00101A03">
      <w:pPr>
        <w:pStyle w:val="TOC2"/>
        <w:tabs>
          <w:tab w:val="left" w:pos="1200"/>
          <w:tab w:val="right" w:leader="dot" w:pos="9016"/>
        </w:tabs>
        <w:rPr>
          <w:noProof/>
        </w:rPr>
      </w:pPr>
      <w:hyperlink w:anchor="_Toc143157604" w:history="1">
        <w:r w:rsidRPr="00E47626">
          <w:rPr>
            <w:rStyle w:val="Hyperlink"/>
            <w:noProof/>
            <w:lang w:val="en-GB"/>
          </w:rPr>
          <w:t>5.8.2.</w:t>
        </w:r>
        <w:r>
          <w:rPr>
            <w:noProof/>
          </w:rPr>
          <w:tab/>
        </w:r>
        <w:r w:rsidRPr="00E47626">
          <w:rPr>
            <w:rStyle w:val="Hyperlink"/>
            <w:noProof/>
            <w:lang w:val="en-GB"/>
          </w:rPr>
          <w:t>Growth, development and care of orphaned young</w:t>
        </w:r>
        <w:r>
          <w:rPr>
            <w:noProof/>
            <w:webHidden/>
          </w:rPr>
          <w:tab/>
        </w:r>
        <w:r>
          <w:rPr>
            <w:noProof/>
            <w:webHidden/>
          </w:rPr>
          <w:fldChar w:fldCharType="begin"/>
        </w:r>
        <w:r>
          <w:rPr>
            <w:noProof/>
            <w:webHidden/>
          </w:rPr>
          <w:instrText xml:space="preserve"> PAGEREF _Toc143157604 \h </w:instrText>
        </w:r>
        <w:r>
          <w:rPr>
            <w:noProof/>
            <w:webHidden/>
          </w:rPr>
        </w:r>
        <w:r>
          <w:rPr>
            <w:noProof/>
            <w:webHidden/>
          </w:rPr>
          <w:fldChar w:fldCharType="separate"/>
        </w:r>
        <w:r>
          <w:rPr>
            <w:noProof/>
            <w:webHidden/>
          </w:rPr>
          <w:t>37</w:t>
        </w:r>
        <w:r>
          <w:rPr>
            <w:noProof/>
            <w:webHidden/>
          </w:rPr>
          <w:fldChar w:fldCharType="end"/>
        </w:r>
      </w:hyperlink>
    </w:p>
    <w:p w14:paraId="3732CEF4" w14:textId="08BDAE9B" w:rsidR="00101A03" w:rsidRDefault="00101A03" w:rsidP="00101A03">
      <w:pPr>
        <w:pStyle w:val="TOC1"/>
        <w:tabs>
          <w:tab w:val="left" w:pos="720"/>
          <w:tab w:val="right" w:leader="dot" w:pos="9016"/>
        </w:tabs>
        <w:rPr>
          <w:noProof/>
        </w:rPr>
      </w:pPr>
      <w:hyperlink w:anchor="_Toc143157605" w:history="1">
        <w:r w:rsidRPr="00E47626">
          <w:rPr>
            <w:rStyle w:val="Hyperlink"/>
            <w:noProof/>
          </w:rPr>
          <w:t>5.9.</w:t>
        </w:r>
        <w:r>
          <w:rPr>
            <w:noProof/>
          </w:rPr>
          <w:tab/>
        </w:r>
        <w:r w:rsidRPr="00E47626">
          <w:rPr>
            <w:rStyle w:val="Hyperlink"/>
            <w:noProof/>
          </w:rPr>
          <w:t>Release protocol</w:t>
        </w:r>
        <w:r>
          <w:rPr>
            <w:noProof/>
            <w:webHidden/>
          </w:rPr>
          <w:tab/>
        </w:r>
        <w:r>
          <w:rPr>
            <w:noProof/>
            <w:webHidden/>
          </w:rPr>
          <w:fldChar w:fldCharType="begin"/>
        </w:r>
        <w:r>
          <w:rPr>
            <w:noProof/>
            <w:webHidden/>
          </w:rPr>
          <w:instrText xml:space="preserve"> PAGEREF _Toc143157605 \h </w:instrText>
        </w:r>
        <w:r>
          <w:rPr>
            <w:noProof/>
            <w:webHidden/>
          </w:rPr>
        </w:r>
        <w:r>
          <w:rPr>
            <w:noProof/>
            <w:webHidden/>
          </w:rPr>
          <w:fldChar w:fldCharType="separate"/>
        </w:r>
        <w:r>
          <w:rPr>
            <w:noProof/>
            <w:webHidden/>
          </w:rPr>
          <w:t>41</w:t>
        </w:r>
        <w:r>
          <w:rPr>
            <w:noProof/>
            <w:webHidden/>
          </w:rPr>
          <w:fldChar w:fldCharType="end"/>
        </w:r>
      </w:hyperlink>
    </w:p>
    <w:p w14:paraId="333A28F4" w14:textId="05F77A1E" w:rsidR="00101A03" w:rsidRDefault="00101A03" w:rsidP="00101A03">
      <w:pPr>
        <w:pStyle w:val="TOC2"/>
        <w:tabs>
          <w:tab w:val="left" w:pos="1200"/>
          <w:tab w:val="right" w:leader="dot" w:pos="9016"/>
        </w:tabs>
        <w:rPr>
          <w:noProof/>
        </w:rPr>
      </w:pPr>
      <w:hyperlink w:anchor="_Toc143157606" w:history="1">
        <w:r w:rsidRPr="00E47626">
          <w:rPr>
            <w:rStyle w:val="Hyperlink"/>
            <w:noProof/>
            <w:lang w:val="en-GB"/>
          </w:rPr>
          <w:t>5.9.1.</w:t>
        </w:r>
        <w:r>
          <w:rPr>
            <w:noProof/>
          </w:rPr>
          <w:tab/>
        </w:r>
        <w:r w:rsidRPr="00E47626">
          <w:rPr>
            <w:rStyle w:val="Hyperlink"/>
            <w:noProof/>
            <w:lang w:val="en-GB"/>
          </w:rPr>
          <w:t>Pre-release assessment</w:t>
        </w:r>
        <w:r>
          <w:rPr>
            <w:noProof/>
            <w:webHidden/>
          </w:rPr>
          <w:tab/>
        </w:r>
        <w:r>
          <w:rPr>
            <w:noProof/>
            <w:webHidden/>
          </w:rPr>
          <w:fldChar w:fldCharType="begin"/>
        </w:r>
        <w:r>
          <w:rPr>
            <w:noProof/>
            <w:webHidden/>
          </w:rPr>
          <w:instrText xml:space="preserve"> PAGEREF _Toc143157606 \h </w:instrText>
        </w:r>
        <w:r>
          <w:rPr>
            <w:noProof/>
            <w:webHidden/>
          </w:rPr>
        </w:r>
        <w:r>
          <w:rPr>
            <w:noProof/>
            <w:webHidden/>
          </w:rPr>
          <w:fldChar w:fldCharType="separate"/>
        </w:r>
        <w:r>
          <w:rPr>
            <w:noProof/>
            <w:webHidden/>
          </w:rPr>
          <w:t>41</w:t>
        </w:r>
        <w:r>
          <w:rPr>
            <w:noProof/>
            <w:webHidden/>
          </w:rPr>
          <w:fldChar w:fldCharType="end"/>
        </w:r>
      </w:hyperlink>
    </w:p>
    <w:p w14:paraId="5941E8F6" w14:textId="667DBBAF" w:rsidR="00101A03" w:rsidRDefault="00101A03" w:rsidP="00101A03">
      <w:pPr>
        <w:pStyle w:val="TOC2"/>
        <w:tabs>
          <w:tab w:val="left" w:pos="1200"/>
          <w:tab w:val="right" w:leader="dot" w:pos="9016"/>
        </w:tabs>
        <w:rPr>
          <w:noProof/>
        </w:rPr>
      </w:pPr>
      <w:hyperlink w:anchor="_Toc143157607" w:history="1">
        <w:r w:rsidRPr="00E47626">
          <w:rPr>
            <w:rStyle w:val="Hyperlink"/>
            <w:noProof/>
            <w:lang w:val="en-GB"/>
          </w:rPr>
          <w:t>5.9.2.</w:t>
        </w:r>
        <w:r>
          <w:rPr>
            <w:noProof/>
          </w:rPr>
          <w:tab/>
        </w:r>
        <w:r w:rsidRPr="00E47626">
          <w:rPr>
            <w:rStyle w:val="Hyperlink"/>
            <w:noProof/>
            <w:lang w:val="en-GB"/>
          </w:rPr>
          <w:t>At the release site</w:t>
        </w:r>
        <w:r>
          <w:rPr>
            <w:noProof/>
            <w:webHidden/>
          </w:rPr>
          <w:tab/>
        </w:r>
        <w:r>
          <w:rPr>
            <w:noProof/>
            <w:webHidden/>
          </w:rPr>
          <w:fldChar w:fldCharType="begin"/>
        </w:r>
        <w:r>
          <w:rPr>
            <w:noProof/>
            <w:webHidden/>
          </w:rPr>
          <w:instrText xml:space="preserve"> PAGEREF _Toc143157607 \h </w:instrText>
        </w:r>
        <w:r>
          <w:rPr>
            <w:noProof/>
            <w:webHidden/>
          </w:rPr>
        </w:r>
        <w:r>
          <w:rPr>
            <w:noProof/>
            <w:webHidden/>
          </w:rPr>
          <w:fldChar w:fldCharType="separate"/>
        </w:r>
        <w:r>
          <w:rPr>
            <w:noProof/>
            <w:webHidden/>
          </w:rPr>
          <w:t>42</w:t>
        </w:r>
        <w:r>
          <w:rPr>
            <w:noProof/>
            <w:webHidden/>
          </w:rPr>
          <w:fldChar w:fldCharType="end"/>
        </w:r>
      </w:hyperlink>
    </w:p>
    <w:p w14:paraId="50931AC7" w14:textId="1B008A79" w:rsidR="00101A03" w:rsidRDefault="00101A03" w:rsidP="00101A03">
      <w:pPr>
        <w:pStyle w:val="TOC2"/>
        <w:tabs>
          <w:tab w:val="left" w:pos="1200"/>
          <w:tab w:val="right" w:leader="dot" w:pos="9016"/>
        </w:tabs>
        <w:rPr>
          <w:noProof/>
        </w:rPr>
      </w:pPr>
      <w:hyperlink w:anchor="_Toc143157608" w:history="1">
        <w:r w:rsidRPr="00E47626">
          <w:rPr>
            <w:rStyle w:val="Hyperlink"/>
            <w:noProof/>
            <w:lang w:val="en-GB"/>
          </w:rPr>
          <w:t>5.9.3.</w:t>
        </w:r>
        <w:r>
          <w:rPr>
            <w:noProof/>
          </w:rPr>
          <w:tab/>
        </w:r>
        <w:r w:rsidRPr="00E47626">
          <w:rPr>
            <w:rStyle w:val="Hyperlink"/>
            <w:noProof/>
            <w:lang w:val="en-GB"/>
          </w:rPr>
          <w:t>Release checklist</w:t>
        </w:r>
        <w:r>
          <w:rPr>
            <w:noProof/>
            <w:webHidden/>
          </w:rPr>
          <w:tab/>
        </w:r>
        <w:r>
          <w:rPr>
            <w:noProof/>
            <w:webHidden/>
          </w:rPr>
          <w:fldChar w:fldCharType="begin"/>
        </w:r>
        <w:r>
          <w:rPr>
            <w:noProof/>
            <w:webHidden/>
          </w:rPr>
          <w:instrText xml:space="preserve"> PAGEREF _Toc143157608 \h </w:instrText>
        </w:r>
        <w:r>
          <w:rPr>
            <w:noProof/>
            <w:webHidden/>
          </w:rPr>
        </w:r>
        <w:r>
          <w:rPr>
            <w:noProof/>
            <w:webHidden/>
          </w:rPr>
          <w:fldChar w:fldCharType="separate"/>
        </w:r>
        <w:r>
          <w:rPr>
            <w:noProof/>
            <w:webHidden/>
          </w:rPr>
          <w:t>42</w:t>
        </w:r>
        <w:r>
          <w:rPr>
            <w:noProof/>
            <w:webHidden/>
          </w:rPr>
          <w:fldChar w:fldCharType="end"/>
        </w:r>
      </w:hyperlink>
    </w:p>
    <w:p w14:paraId="36773656" w14:textId="18235BAA" w:rsidR="00101A03" w:rsidRDefault="00101A03" w:rsidP="00101A03">
      <w:pPr>
        <w:pStyle w:val="TOC1"/>
        <w:tabs>
          <w:tab w:val="left" w:pos="960"/>
          <w:tab w:val="right" w:leader="dot" w:pos="9016"/>
        </w:tabs>
        <w:rPr>
          <w:noProof/>
        </w:rPr>
      </w:pPr>
      <w:hyperlink w:anchor="_Toc143157609" w:history="1">
        <w:r w:rsidRPr="00E47626">
          <w:rPr>
            <w:rStyle w:val="Hyperlink"/>
            <w:noProof/>
          </w:rPr>
          <w:t>5.10.</w:t>
        </w:r>
        <w:r>
          <w:rPr>
            <w:noProof/>
          </w:rPr>
          <w:tab/>
        </w:r>
        <w:r w:rsidRPr="00E47626">
          <w:rPr>
            <w:rStyle w:val="Hyperlink"/>
            <w:noProof/>
          </w:rPr>
          <w:t>Key references and additional reading</w:t>
        </w:r>
        <w:r>
          <w:rPr>
            <w:noProof/>
            <w:webHidden/>
          </w:rPr>
          <w:tab/>
        </w:r>
        <w:r>
          <w:rPr>
            <w:noProof/>
            <w:webHidden/>
          </w:rPr>
          <w:fldChar w:fldCharType="begin"/>
        </w:r>
        <w:r>
          <w:rPr>
            <w:noProof/>
            <w:webHidden/>
          </w:rPr>
          <w:instrText xml:space="preserve"> PAGEREF _Toc143157609 \h </w:instrText>
        </w:r>
        <w:r>
          <w:rPr>
            <w:noProof/>
            <w:webHidden/>
          </w:rPr>
        </w:r>
        <w:r>
          <w:rPr>
            <w:noProof/>
            <w:webHidden/>
          </w:rPr>
          <w:fldChar w:fldCharType="separate"/>
        </w:r>
        <w:r>
          <w:rPr>
            <w:noProof/>
            <w:webHidden/>
          </w:rPr>
          <w:t>43</w:t>
        </w:r>
        <w:r>
          <w:rPr>
            <w:noProof/>
            <w:webHidden/>
          </w:rPr>
          <w:fldChar w:fldCharType="end"/>
        </w:r>
      </w:hyperlink>
    </w:p>
    <w:p w14:paraId="166C4641" w14:textId="77777777" w:rsidR="00101A03" w:rsidRPr="00154A21" w:rsidRDefault="00101A03" w:rsidP="00101A03">
      <w:r>
        <w:fldChar w:fldCharType="end"/>
      </w:r>
    </w:p>
    <w:p w14:paraId="52CFEA41" w14:textId="77777777" w:rsidR="00101A03" w:rsidRPr="00253B0A" w:rsidRDefault="00101A03" w:rsidP="00101A03">
      <w:pPr>
        <w:rPr>
          <w:lang w:val="en-US"/>
        </w:rPr>
      </w:pPr>
      <w:r w:rsidRPr="00253B0A">
        <w:rPr>
          <w:lang w:val="en-US"/>
        </w:rPr>
        <w:t xml:space="preserve">In Victoria, sick, injured or orphaned wildlife can only be rehabilitated by a wildlife shelter operator or foster carer who is authorised under section 28A of the Victorian </w:t>
      </w:r>
      <w:r w:rsidRPr="00253B0A">
        <w:rPr>
          <w:i/>
          <w:iCs/>
          <w:lang w:val="en-US"/>
        </w:rPr>
        <w:t>Wildlife Act 1975</w:t>
      </w:r>
      <w:r w:rsidRPr="00253B0A">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253B0A">
        <w:rPr>
          <w:lang w:val="en-US"/>
        </w:rPr>
        <w:br/>
        <w:t>https://www.vic.gov.au/wildlife-rehabilitation-shelters-and-foster-carers.</w:t>
      </w:r>
    </w:p>
    <w:p w14:paraId="0D5A93C3" w14:textId="77777777" w:rsidR="00101A03" w:rsidRPr="00253B0A" w:rsidRDefault="00101A03" w:rsidP="00101A03">
      <w:pPr>
        <w:rPr>
          <w:lang w:val="en-US"/>
        </w:rPr>
      </w:pPr>
      <w:r w:rsidRPr="00253B0A">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66E352A4" w14:textId="77777777" w:rsidR="00101A03" w:rsidRPr="00253B0A" w:rsidRDefault="00101A03" w:rsidP="00101A03">
      <w:pPr>
        <w:pStyle w:val="BlockText"/>
        <w:rPr>
          <w:lang w:val="en-US"/>
        </w:rPr>
      </w:pPr>
      <w:r w:rsidRPr="00253B0A">
        <w:rPr>
          <w:lang w:val="en-US"/>
        </w:rPr>
        <w:t>You must comply with the conditions of your authorisation. These guidelines must be read in conjunction with the conditions of your authorisation.</w:t>
      </w:r>
    </w:p>
    <w:p w14:paraId="39E63D43" w14:textId="77777777" w:rsidR="00101A03" w:rsidRPr="00253B0A" w:rsidRDefault="00101A03" w:rsidP="00101A03">
      <w:pPr>
        <w:pStyle w:val="Heading2"/>
        <w:rPr>
          <w:lang w:val="en-US"/>
        </w:rPr>
      </w:pPr>
      <w:bookmarkStart w:id="8" w:name="_Toc143157580"/>
      <w:bookmarkStart w:id="9" w:name="_Toc143159902"/>
      <w:bookmarkStart w:id="10" w:name="_Toc143163836"/>
      <w:bookmarkStart w:id="11" w:name="_Toc143166270"/>
      <w:bookmarkStart w:id="12" w:name="_Toc143170474"/>
      <w:bookmarkStart w:id="13" w:name="_Toc143176079"/>
      <w:r w:rsidRPr="00253B0A">
        <w:rPr>
          <w:lang w:val="en-US"/>
        </w:rPr>
        <w:t>5.1</w:t>
      </w:r>
      <w:r>
        <w:rPr>
          <w:lang w:val="en-US"/>
        </w:rPr>
        <w:t>.</w:t>
      </w:r>
      <w:r w:rsidRPr="00253B0A">
        <w:rPr>
          <w:lang w:val="en-US"/>
        </w:rPr>
        <w:tab/>
        <w:t>Introduction</w:t>
      </w:r>
      <w:bookmarkEnd w:id="8"/>
      <w:bookmarkEnd w:id="9"/>
      <w:bookmarkEnd w:id="10"/>
      <w:bookmarkEnd w:id="11"/>
      <w:bookmarkEnd w:id="12"/>
      <w:bookmarkEnd w:id="13"/>
      <w:r w:rsidRPr="00253B0A">
        <w:rPr>
          <w:lang w:val="en-US"/>
        </w:rPr>
        <w:t xml:space="preserve"> </w:t>
      </w:r>
    </w:p>
    <w:p w14:paraId="50C90B74" w14:textId="77777777" w:rsidR="00101A03" w:rsidRPr="00253B0A" w:rsidRDefault="00101A03" w:rsidP="00101A03">
      <w:pPr>
        <w:rPr>
          <w:lang w:val="en-US"/>
        </w:rPr>
      </w:pPr>
      <w:r w:rsidRPr="00253B0A">
        <w:rPr>
          <w:lang w:val="en-US"/>
        </w:rPr>
        <w:t>There is only one species of koala (</w:t>
      </w:r>
      <w:r w:rsidRPr="00253B0A">
        <w:rPr>
          <w:i/>
          <w:iCs/>
          <w:lang w:val="en-US"/>
        </w:rPr>
        <w:t>Phascolarctos cinereus</w:t>
      </w:r>
      <w:r w:rsidRPr="00253B0A">
        <w:rPr>
          <w:lang w:val="en-US"/>
        </w:rPr>
        <w:t xml:space="preserve">), distributed along the east coast of Australia and into South Australia. Koalas vary in size with larger animals found in the south and smaller ones in the north. </w:t>
      </w:r>
    </w:p>
    <w:p w14:paraId="4BC9525B" w14:textId="77777777" w:rsidR="00101A03" w:rsidRPr="00253B0A" w:rsidRDefault="00101A03" w:rsidP="00101A03">
      <w:pPr>
        <w:rPr>
          <w:lang w:val="en-US"/>
        </w:rPr>
      </w:pPr>
      <w:r w:rsidRPr="00253B0A">
        <w:rPr>
          <w:lang w:val="en-US"/>
        </w:rPr>
        <w:t xml:space="preserve">When koalas come into care it is the responsibility of the wildlife rehabilitator to ensure that the five domains of animal welfare are satisfied. These include providing optimal nutrition and an environment appropriate to the stage of rehabilitation. The focus should be on the animal’s return to health and release, which is facilitated through regular collaboration with </w:t>
      </w:r>
      <w:r w:rsidRPr="00253B0A">
        <w:rPr>
          <w:lang w:val="en-US"/>
        </w:rPr>
        <w:lastRenderedPageBreak/>
        <w:t>a veterinarian. It is also important to consider the animal’s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is in Part A of these guidelines.</w:t>
      </w:r>
    </w:p>
    <w:p w14:paraId="05695882" w14:textId="77777777" w:rsidR="00101A03" w:rsidRPr="00253B0A" w:rsidRDefault="00101A03" w:rsidP="00101A03">
      <w:pPr>
        <w:pStyle w:val="Heading2"/>
        <w:rPr>
          <w:lang w:val="en-US"/>
        </w:rPr>
      </w:pPr>
      <w:bookmarkStart w:id="14" w:name="_Toc143157581"/>
      <w:bookmarkStart w:id="15" w:name="_Toc143159903"/>
      <w:bookmarkStart w:id="16" w:name="_Toc143163837"/>
      <w:bookmarkStart w:id="17" w:name="_Toc143166271"/>
      <w:bookmarkStart w:id="18" w:name="_Toc143170475"/>
      <w:bookmarkStart w:id="19" w:name="_Toc143176080"/>
      <w:r w:rsidRPr="00253B0A">
        <w:rPr>
          <w:lang w:val="en-US"/>
        </w:rPr>
        <w:t>5.2</w:t>
      </w:r>
      <w:r>
        <w:rPr>
          <w:lang w:val="en-US"/>
        </w:rPr>
        <w:t>.</w:t>
      </w:r>
      <w:r w:rsidRPr="00253B0A">
        <w:rPr>
          <w:lang w:val="en-US"/>
        </w:rPr>
        <w:tab/>
        <w:t>Species information</w:t>
      </w:r>
      <w:bookmarkEnd w:id="14"/>
      <w:bookmarkEnd w:id="15"/>
      <w:bookmarkEnd w:id="16"/>
      <w:bookmarkEnd w:id="17"/>
      <w:bookmarkEnd w:id="18"/>
      <w:bookmarkEnd w:id="19"/>
      <w:r w:rsidRPr="00253B0A">
        <w:rPr>
          <w:lang w:val="en-US"/>
        </w:rPr>
        <w:t xml:space="preserve"> </w:t>
      </w:r>
    </w:p>
    <w:p w14:paraId="357538D6" w14:textId="77777777" w:rsidR="00101A03" w:rsidRPr="00253B0A" w:rsidRDefault="00101A03" w:rsidP="00101A03">
      <w:pPr>
        <w:rPr>
          <w:lang w:val="en-US"/>
        </w:rPr>
      </w:pPr>
      <w:r w:rsidRPr="00253B0A">
        <w:rPr>
          <w:lang w:val="en-US"/>
        </w:rPr>
        <w:t>The Victorian koala is profiled in Table 5.1. For further information, refer to the recommended reading and reference material at the end of this chapter. </w:t>
      </w:r>
    </w:p>
    <w:p w14:paraId="6D1239C3" w14:textId="77777777" w:rsidR="00101A03" w:rsidRPr="00253B0A" w:rsidRDefault="00101A03" w:rsidP="00101A03">
      <w:pPr>
        <w:pStyle w:val="Caption"/>
      </w:pPr>
      <w:r w:rsidRPr="00253B0A">
        <w:rPr>
          <w:lang w:val="en-US"/>
        </w:rPr>
        <w:t>Table 5.1:</w:t>
      </w:r>
      <w:r w:rsidRPr="00253B0A">
        <w:rPr>
          <w:b/>
          <w:bCs/>
          <w:lang w:val="en-US"/>
        </w:rPr>
        <w:t xml:space="preserve"> </w:t>
      </w:r>
      <w:r w:rsidRPr="00253B0A">
        <w:rPr>
          <w:lang w:val="en-US"/>
        </w:rPr>
        <w:t>Species profile</w:t>
      </w:r>
    </w:p>
    <w:tbl>
      <w:tblPr>
        <w:tblStyle w:val="TableGrid"/>
        <w:tblW w:w="0" w:type="auto"/>
        <w:tblLayout w:type="fixed"/>
        <w:tblLook w:val="0020" w:firstRow="1" w:lastRow="0" w:firstColumn="0" w:lastColumn="0" w:noHBand="0" w:noVBand="0"/>
      </w:tblPr>
      <w:tblGrid>
        <w:gridCol w:w="3175"/>
        <w:gridCol w:w="6463"/>
      </w:tblGrid>
      <w:tr w:rsidR="00101A03" w:rsidRPr="00253B0A" w14:paraId="3C19CAE5" w14:textId="77777777" w:rsidTr="000A16A2">
        <w:trPr>
          <w:cantSplit/>
          <w:trHeight w:val="277"/>
          <w:tblHeader/>
        </w:trPr>
        <w:tc>
          <w:tcPr>
            <w:tcW w:w="3175" w:type="dxa"/>
          </w:tcPr>
          <w:p w14:paraId="6F3EEDBD" w14:textId="77777777" w:rsidR="00101A03" w:rsidRPr="00253B0A" w:rsidRDefault="00101A03" w:rsidP="000A16A2">
            <w:pPr>
              <w:rPr>
                <w:b/>
                <w:bCs/>
                <w:lang w:val="en-US"/>
              </w:rPr>
            </w:pPr>
            <w:r w:rsidRPr="00253B0A">
              <w:rPr>
                <w:b/>
                <w:bCs/>
                <w:lang w:val="en-US"/>
              </w:rPr>
              <w:t>Species</w:t>
            </w:r>
          </w:p>
        </w:tc>
        <w:tc>
          <w:tcPr>
            <w:tcW w:w="6463" w:type="dxa"/>
          </w:tcPr>
          <w:p w14:paraId="5C336E42" w14:textId="77777777" w:rsidR="00101A03" w:rsidRPr="00253B0A" w:rsidRDefault="00101A03" w:rsidP="000A16A2">
            <w:pPr>
              <w:rPr>
                <w:b/>
                <w:bCs/>
                <w:lang w:val="en-US"/>
              </w:rPr>
            </w:pPr>
            <w:r w:rsidRPr="00253B0A">
              <w:rPr>
                <w:b/>
                <w:bCs/>
                <w:lang w:val="en-US"/>
              </w:rPr>
              <w:t>Koala (</w:t>
            </w:r>
            <w:r w:rsidRPr="00253B0A">
              <w:rPr>
                <w:b/>
                <w:bCs/>
                <w:i/>
                <w:iCs/>
                <w:lang w:val="en-US"/>
              </w:rPr>
              <w:t>Phascolarctos cinereus</w:t>
            </w:r>
            <w:r w:rsidRPr="00253B0A">
              <w:rPr>
                <w:b/>
                <w:bCs/>
                <w:lang w:val="en-US"/>
              </w:rPr>
              <w:t>)</w:t>
            </w:r>
          </w:p>
        </w:tc>
      </w:tr>
      <w:tr w:rsidR="00101A03" w:rsidRPr="00253B0A" w14:paraId="78FB9760" w14:textId="77777777" w:rsidTr="000A16A2">
        <w:trPr>
          <w:cantSplit/>
          <w:trHeight w:val="5109"/>
        </w:trPr>
        <w:tc>
          <w:tcPr>
            <w:tcW w:w="3175" w:type="dxa"/>
          </w:tcPr>
          <w:p w14:paraId="448982C4" w14:textId="77777777" w:rsidR="00101A03" w:rsidRDefault="00101A03" w:rsidP="000A16A2">
            <w:pPr>
              <w:pStyle w:val="Caption"/>
              <w:rPr>
                <w:lang w:val="en-US"/>
              </w:rPr>
            </w:pPr>
            <w:r>
              <w:rPr>
                <w:noProof/>
                <w:lang w:val="en-US"/>
              </w:rPr>
              <w:drawing>
                <wp:inline distT="0" distB="0" distL="0" distR="0" wp14:anchorId="4448A5F7" wp14:editId="3213D889">
                  <wp:extent cx="1878965" cy="1246505"/>
                  <wp:effectExtent l="0" t="0" r="635" b="0"/>
                  <wp:docPr id="16830779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7992" name="Picture 16830779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965" cy="1246505"/>
                          </a:xfrm>
                          <a:prstGeom prst="rect">
                            <a:avLst/>
                          </a:prstGeom>
                        </pic:spPr>
                      </pic:pic>
                    </a:graphicData>
                  </a:graphic>
                </wp:inline>
              </w:drawing>
            </w:r>
            <w:r w:rsidRPr="00253B0A">
              <w:rPr>
                <w:lang w:val="en-US"/>
              </w:rPr>
              <w:t xml:space="preserve"> </w:t>
            </w:r>
          </w:p>
          <w:p w14:paraId="6A6A6F4B" w14:textId="77777777" w:rsidR="00101A03" w:rsidRPr="00253B0A" w:rsidRDefault="00101A03" w:rsidP="000A16A2">
            <w:pPr>
              <w:pStyle w:val="Caption"/>
              <w:rPr>
                <w:lang w:val="en-US"/>
              </w:rPr>
            </w:pPr>
            <w:r w:rsidRPr="00253B0A">
              <w:rPr>
                <w:lang w:val="en-US"/>
              </w:rPr>
              <w:t xml:space="preserve">Photo credit: DEECA </w:t>
            </w:r>
          </w:p>
        </w:tc>
        <w:tc>
          <w:tcPr>
            <w:tcW w:w="6463" w:type="dxa"/>
          </w:tcPr>
          <w:p w14:paraId="103C8523" w14:textId="77777777" w:rsidR="00101A03" w:rsidRPr="00253B0A" w:rsidRDefault="00101A03" w:rsidP="000A16A2">
            <w:pPr>
              <w:rPr>
                <w:lang w:val="en-US"/>
              </w:rPr>
            </w:pPr>
            <w:r w:rsidRPr="00253B0A">
              <w:rPr>
                <w:lang w:val="en-US"/>
              </w:rPr>
              <w:t>Distribution map</w:t>
            </w:r>
          </w:p>
          <w:p w14:paraId="7CCC50F9" w14:textId="77777777" w:rsidR="00101A03" w:rsidRPr="00253B0A" w:rsidRDefault="00101A03" w:rsidP="000A16A2">
            <w:pPr>
              <w:rPr>
                <w:lang w:val="en-US"/>
              </w:rPr>
            </w:pPr>
            <w:r>
              <w:rPr>
                <w:noProof/>
                <w:lang w:val="en-US"/>
              </w:rPr>
              <w:drawing>
                <wp:inline distT="0" distB="0" distL="0" distR="0" wp14:anchorId="3E66D783" wp14:editId="0A668AF8">
                  <wp:extent cx="3966845" cy="2765425"/>
                  <wp:effectExtent l="0" t="0" r="0" b="3175"/>
                  <wp:docPr id="1225943147" name="Picture 83" descr="A map with many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43147" name="Picture 83" descr="A map with many green dot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66845" cy="2765425"/>
                          </a:xfrm>
                          <a:prstGeom prst="rect">
                            <a:avLst/>
                          </a:prstGeom>
                        </pic:spPr>
                      </pic:pic>
                    </a:graphicData>
                  </a:graphic>
                </wp:inline>
              </w:drawing>
            </w:r>
          </w:p>
          <w:p w14:paraId="454B68AD" w14:textId="77777777" w:rsidR="00101A03" w:rsidRPr="00253B0A" w:rsidRDefault="00101A03" w:rsidP="000A16A2">
            <w:pPr>
              <w:pStyle w:val="Caption"/>
              <w:rPr>
                <w:lang w:val="en-US"/>
              </w:rPr>
            </w:pPr>
            <w:r w:rsidRPr="00253B0A">
              <w:rPr>
                <w:lang w:val="en-US"/>
              </w:rPr>
              <w:t xml:space="preserve">Data source: Victorian Biodiversity Atlas Jan 2023 </w:t>
            </w:r>
            <w:r w:rsidRPr="00253B0A">
              <w:rPr>
                <w:lang w:val="en-US"/>
              </w:rPr>
              <w:br/>
              <w:t>www.environment.vic.gov.au/biodiversity/victorian-biodiversity-atlas</w:t>
            </w:r>
          </w:p>
        </w:tc>
      </w:tr>
      <w:tr w:rsidR="00101A03" w:rsidRPr="00253B0A" w14:paraId="143A9C4E" w14:textId="77777777" w:rsidTr="000A16A2">
        <w:trPr>
          <w:cantSplit/>
          <w:trHeight w:val="1050"/>
        </w:trPr>
        <w:tc>
          <w:tcPr>
            <w:tcW w:w="3175" w:type="dxa"/>
          </w:tcPr>
          <w:p w14:paraId="66EB389B" w14:textId="77777777" w:rsidR="00101A03" w:rsidRPr="00253B0A" w:rsidRDefault="00101A03" w:rsidP="000A16A2">
            <w:pPr>
              <w:rPr>
                <w:lang w:val="en-US"/>
              </w:rPr>
            </w:pPr>
            <w:r w:rsidRPr="00253B0A">
              <w:rPr>
                <w:lang w:val="en-US"/>
              </w:rPr>
              <w:t>General appearance</w:t>
            </w:r>
          </w:p>
        </w:tc>
        <w:tc>
          <w:tcPr>
            <w:tcW w:w="6463" w:type="dxa"/>
          </w:tcPr>
          <w:p w14:paraId="68E78087" w14:textId="77777777" w:rsidR="00101A03" w:rsidRPr="00253B0A" w:rsidRDefault="00101A03" w:rsidP="000A16A2">
            <w:pPr>
              <w:rPr>
                <w:lang w:val="en-US"/>
              </w:rPr>
            </w:pPr>
            <w:r w:rsidRPr="00253B0A">
              <w:rPr>
                <w:lang w:val="en-US"/>
              </w:rPr>
              <w:t>Victorian koalas are larger and have longer, thicker fur and more fur on their ears than koalas from New South Wales and Queensland</w:t>
            </w:r>
          </w:p>
        </w:tc>
      </w:tr>
      <w:tr w:rsidR="00101A03" w:rsidRPr="00253B0A" w14:paraId="146BB817" w14:textId="77777777" w:rsidTr="000A16A2">
        <w:trPr>
          <w:cantSplit/>
          <w:trHeight w:val="496"/>
        </w:trPr>
        <w:tc>
          <w:tcPr>
            <w:tcW w:w="3175" w:type="dxa"/>
          </w:tcPr>
          <w:p w14:paraId="278B06F9" w14:textId="77777777" w:rsidR="00101A03" w:rsidRPr="00253B0A" w:rsidRDefault="00101A03" w:rsidP="000A16A2">
            <w:pPr>
              <w:rPr>
                <w:lang w:val="en-US"/>
              </w:rPr>
            </w:pPr>
            <w:r w:rsidRPr="00253B0A">
              <w:rPr>
                <w:lang w:val="en-US"/>
              </w:rPr>
              <w:lastRenderedPageBreak/>
              <w:t>Conservation status*</w:t>
            </w:r>
          </w:p>
        </w:tc>
        <w:tc>
          <w:tcPr>
            <w:tcW w:w="6463" w:type="dxa"/>
          </w:tcPr>
          <w:p w14:paraId="1B973F7F" w14:textId="77777777" w:rsidR="00101A03" w:rsidRPr="00253B0A" w:rsidRDefault="00101A03" w:rsidP="000A16A2">
            <w:pPr>
              <w:rPr>
                <w:lang w:val="en-US"/>
              </w:rPr>
            </w:pPr>
            <w:r w:rsidRPr="00253B0A">
              <w:rPr>
                <w:lang w:val="en-US"/>
              </w:rPr>
              <w:t xml:space="preserve">Koalas are considered secure in Victoria, as opposed to populations in New South Wales, the Australian Capital Territory and Queensland where they are listed as endangered under the Australian </w:t>
            </w:r>
            <w:r w:rsidRPr="00253B0A">
              <w:rPr>
                <w:i/>
                <w:iCs/>
                <w:lang w:val="en-US"/>
              </w:rPr>
              <w:t>Environment Protection and Biodiversity Conservation Act 1999</w:t>
            </w:r>
          </w:p>
        </w:tc>
      </w:tr>
      <w:tr w:rsidR="00101A03" w:rsidRPr="00253B0A" w14:paraId="40C00155" w14:textId="77777777" w:rsidTr="000A16A2">
        <w:trPr>
          <w:cantSplit/>
          <w:trHeight w:val="903"/>
        </w:trPr>
        <w:tc>
          <w:tcPr>
            <w:tcW w:w="3175" w:type="dxa"/>
          </w:tcPr>
          <w:p w14:paraId="038212BD" w14:textId="77777777" w:rsidR="00101A03" w:rsidRPr="00253B0A" w:rsidRDefault="00101A03" w:rsidP="000A16A2">
            <w:pPr>
              <w:rPr>
                <w:lang w:val="en-US"/>
              </w:rPr>
            </w:pPr>
            <w:r w:rsidRPr="00253B0A">
              <w:rPr>
                <w:lang w:val="en-US"/>
              </w:rPr>
              <w:t>Sexual dimorphism</w:t>
            </w:r>
          </w:p>
        </w:tc>
        <w:tc>
          <w:tcPr>
            <w:tcW w:w="6463" w:type="dxa"/>
          </w:tcPr>
          <w:p w14:paraId="3015A1F8" w14:textId="77777777" w:rsidR="00101A03" w:rsidRPr="00253B0A" w:rsidRDefault="00101A03" w:rsidP="000A16A2">
            <w:pPr>
              <w:rPr>
                <w:lang w:val="en-US"/>
              </w:rPr>
            </w:pPr>
            <w:r w:rsidRPr="00253B0A">
              <w:rPr>
                <w:lang w:val="en-US"/>
              </w:rPr>
              <w:t xml:space="preserve">Male: Prominent scent gland on the chest </w:t>
            </w:r>
          </w:p>
          <w:p w14:paraId="48F3819B" w14:textId="77777777" w:rsidR="00101A03" w:rsidRPr="00253B0A" w:rsidRDefault="00101A03" w:rsidP="000A16A2">
            <w:pPr>
              <w:rPr>
                <w:lang w:val="en-US"/>
              </w:rPr>
            </w:pPr>
            <w:r w:rsidRPr="00253B0A">
              <w:rPr>
                <w:lang w:val="en-US"/>
              </w:rPr>
              <w:t>Female: No scent gland</w:t>
            </w:r>
          </w:p>
        </w:tc>
      </w:tr>
      <w:tr w:rsidR="00101A03" w:rsidRPr="00253B0A" w14:paraId="1684306D" w14:textId="77777777" w:rsidTr="000A16A2">
        <w:trPr>
          <w:cantSplit/>
          <w:trHeight w:val="455"/>
        </w:trPr>
        <w:tc>
          <w:tcPr>
            <w:tcW w:w="3175" w:type="dxa"/>
          </w:tcPr>
          <w:p w14:paraId="20FFF48B" w14:textId="77777777" w:rsidR="00101A03" w:rsidRPr="00253B0A" w:rsidRDefault="00101A03" w:rsidP="000A16A2">
            <w:pPr>
              <w:rPr>
                <w:lang w:val="en-US"/>
              </w:rPr>
            </w:pPr>
            <w:r w:rsidRPr="00253B0A">
              <w:rPr>
                <w:lang w:val="en-US"/>
              </w:rPr>
              <w:t>Adult morphometrics</w:t>
            </w:r>
          </w:p>
        </w:tc>
        <w:tc>
          <w:tcPr>
            <w:tcW w:w="6463" w:type="dxa"/>
          </w:tcPr>
          <w:p w14:paraId="16554A19" w14:textId="77777777" w:rsidR="00101A03" w:rsidRPr="00253B0A" w:rsidRDefault="00101A03" w:rsidP="000A16A2">
            <w:pPr>
              <w:rPr>
                <w:lang w:val="en-US"/>
              </w:rPr>
            </w:pPr>
            <w:r w:rsidRPr="00253B0A">
              <w:rPr>
                <w:lang w:val="en-US"/>
              </w:rPr>
              <w:t>Body weight: Female: 7–11 kg. Male: 9.5–14.9 kg</w:t>
            </w:r>
          </w:p>
          <w:p w14:paraId="61084D23" w14:textId="77777777" w:rsidR="00101A03" w:rsidRPr="00253B0A" w:rsidRDefault="00101A03" w:rsidP="000A16A2">
            <w:pPr>
              <w:rPr>
                <w:lang w:val="en-US"/>
              </w:rPr>
            </w:pPr>
            <w:r w:rsidRPr="00253B0A">
              <w:rPr>
                <w:lang w:val="en-US"/>
              </w:rPr>
              <w:t>Head and body length: Female: 680–730 mm. Male: 750–820 mm</w:t>
            </w:r>
          </w:p>
        </w:tc>
      </w:tr>
      <w:tr w:rsidR="00101A03" w:rsidRPr="00253B0A" w14:paraId="635396E9" w14:textId="77777777" w:rsidTr="000A16A2">
        <w:trPr>
          <w:cantSplit/>
          <w:trHeight w:val="454"/>
        </w:trPr>
        <w:tc>
          <w:tcPr>
            <w:tcW w:w="3175" w:type="dxa"/>
          </w:tcPr>
          <w:p w14:paraId="684290F9" w14:textId="77777777" w:rsidR="00101A03" w:rsidRPr="00253B0A" w:rsidRDefault="00101A03" w:rsidP="000A16A2">
            <w:pPr>
              <w:rPr>
                <w:lang w:val="en-US"/>
              </w:rPr>
            </w:pPr>
            <w:r w:rsidRPr="00253B0A">
              <w:rPr>
                <w:lang w:val="en-US"/>
              </w:rPr>
              <w:t>Home range</w:t>
            </w:r>
          </w:p>
        </w:tc>
        <w:tc>
          <w:tcPr>
            <w:tcW w:w="6463" w:type="dxa"/>
          </w:tcPr>
          <w:p w14:paraId="5CC09651" w14:textId="77777777" w:rsidR="00101A03" w:rsidRPr="00253B0A" w:rsidRDefault="00101A03" w:rsidP="000A16A2">
            <w:pPr>
              <w:rPr>
                <w:lang w:val="en-US"/>
              </w:rPr>
            </w:pPr>
            <w:r w:rsidRPr="00253B0A">
              <w:rPr>
                <w:lang w:val="en-US"/>
              </w:rPr>
              <w:t>0.5–11.26 ha</w:t>
            </w:r>
          </w:p>
        </w:tc>
      </w:tr>
      <w:tr w:rsidR="00101A03" w:rsidRPr="00253B0A" w14:paraId="09275EC1" w14:textId="77777777" w:rsidTr="000A16A2">
        <w:trPr>
          <w:cantSplit/>
          <w:trHeight w:val="454"/>
        </w:trPr>
        <w:tc>
          <w:tcPr>
            <w:tcW w:w="3175" w:type="dxa"/>
          </w:tcPr>
          <w:p w14:paraId="18D161A8" w14:textId="77777777" w:rsidR="00101A03" w:rsidRPr="00253B0A" w:rsidRDefault="00101A03" w:rsidP="000A16A2">
            <w:pPr>
              <w:rPr>
                <w:lang w:val="en-US"/>
              </w:rPr>
            </w:pPr>
            <w:r w:rsidRPr="00253B0A">
              <w:rPr>
                <w:lang w:val="en-US"/>
              </w:rPr>
              <w:t>Behaviour</w:t>
            </w:r>
          </w:p>
        </w:tc>
        <w:tc>
          <w:tcPr>
            <w:tcW w:w="6463" w:type="dxa"/>
          </w:tcPr>
          <w:p w14:paraId="339C2AEC" w14:textId="77777777" w:rsidR="00101A03" w:rsidRPr="00253B0A" w:rsidRDefault="00101A03" w:rsidP="000A16A2">
            <w:pPr>
              <w:rPr>
                <w:lang w:val="en-US"/>
              </w:rPr>
            </w:pPr>
            <w:r w:rsidRPr="00253B0A">
              <w:rPr>
                <w:lang w:val="en-US"/>
              </w:rPr>
              <w:t>Mainly nocturnal. Solitary but aware of others near by</w:t>
            </w:r>
          </w:p>
        </w:tc>
      </w:tr>
      <w:tr w:rsidR="00101A03" w:rsidRPr="00253B0A" w14:paraId="565E4AE1" w14:textId="77777777" w:rsidTr="000A16A2">
        <w:trPr>
          <w:cantSplit/>
          <w:trHeight w:val="935"/>
        </w:trPr>
        <w:tc>
          <w:tcPr>
            <w:tcW w:w="3175" w:type="dxa"/>
          </w:tcPr>
          <w:p w14:paraId="466ABC5F" w14:textId="77777777" w:rsidR="00101A03" w:rsidRPr="00253B0A" w:rsidRDefault="00101A03" w:rsidP="000A16A2">
            <w:pPr>
              <w:rPr>
                <w:lang w:val="en-US"/>
              </w:rPr>
            </w:pPr>
            <w:r w:rsidRPr="00253B0A">
              <w:rPr>
                <w:lang w:val="en-US"/>
              </w:rPr>
              <w:t>Diet</w:t>
            </w:r>
          </w:p>
        </w:tc>
        <w:tc>
          <w:tcPr>
            <w:tcW w:w="6463" w:type="dxa"/>
          </w:tcPr>
          <w:p w14:paraId="07C97370" w14:textId="77777777" w:rsidR="00101A03" w:rsidRPr="00253B0A" w:rsidRDefault="00101A03" w:rsidP="000A16A2">
            <w:pPr>
              <w:rPr>
                <w:lang w:val="en-US"/>
              </w:rPr>
            </w:pPr>
            <w:r w:rsidRPr="00253B0A">
              <w:rPr>
                <w:lang w:val="en-US"/>
              </w:rPr>
              <w:t xml:space="preserve">Koalas feed almost entirely on the leaves of </w:t>
            </w:r>
            <w:r w:rsidRPr="00253B0A">
              <w:rPr>
                <w:i/>
                <w:iCs/>
                <w:lang w:val="en-US"/>
              </w:rPr>
              <w:t>Eucalyptus</w:t>
            </w:r>
            <w:r w:rsidRPr="00253B0A">
              <w:rPr>
                <w:lang w:val="en-US"/>
              </w:rPr>
              <w:t xml:space="preserve"> species. Preferred species include manna gum (</w:t>
            </w:r>
            <w:r w:rsidRPr="00253B0A">
              <w:rPr>
                <w:i/>
                <w:iCs/>
                <w:lang w:val="en-US"/>
              </w:rPr>
              <w:t>E. viminalis</w:t>
            </w:r>
            <w:r w:rsidRPr="00253B0A">
              <w:rPr>
                <w:lang w:val="en-US"/>
              </w:rPr>
              <w:t>), swamp gum (</w:t>
            </w:r>
            <w:r w:rsidRPr="00253B0A">
              <w:rPr>
                <w:i/>
                <w:iCs/>
                <w:lang w:val="en-US"/>
              </w:rPr>
              <w:t>E. ovata</w:t>
            </w:r>
            <w:r w:rsidRPr="00253B0A">
              <w:rPr>
                <w:lang w:val="en-US"/>
              </w:rPr>
              <w:t>) and blue gum (</w:t>
            </w:r>
            <w:r w:rsidRPr="00253B0A">
              <w:rPr>
                <w:i/>
                <w:iCs/>
                <w:lang w:val="en-US"/>
              </w:rPr>
              <w:t>E. globulus</w:t>
            </w:r>
            <w:r w:rsidRPr="00253B0A">
              <w:rPr>
                <w:lang w:val="en-US"/>
              </w:rPr>
              <w:t>)</w:t>
            </w:r>
          </w:p>
        </w:tc>
      </w:tr>
      <w:tr w:rsidR="00101A03" w:rsidRPr="00253B0A" w14:paraId="51CFA04E" w14:textId="77777777" w:rsidTr="000A16A2">
        <w:trPr>
          <w:cantSplit/>
          <w:trHeight w:val="350"/>
        </w:trPr>
        <w:tc>
          <w:tcPr>
            <w:tcW w:w="3175" w:type="dxa"/>
          </w:tcPr>
          <w:p w14:paraId="7A6B869B" w14:textId="77777777" w:rsidR="00101A03" w:rsidRPr="00253B0A" w:rsidRDefault="00101A03" w:rsidP="000A16A2">
            <w:pPr>
              <w:rPr>
                <w:lang w:val="en-US"/>
              </w:rPr>
            </w:pPr>
            <w:r w:rsidRPr="00253B0A">
              <w:rPr>
                <w:lang w:val="en-US"/>
              </w:rPr>
              <w:t xml:space="preserve">Longevity </w:t>
            </w:r>
          </w:p>
        </w:tc>
        <w:tc>
          <w:tcPr>
            <w:tcW w:w="6463" w:type="dxa"/>
          </w:tcPr>
          <w:p w14:paraId="0A17E598" w14:textId="77777777" w:rsidR="00101A03" w:rsidRPr="00253B0A" w:rsidRDefault="00101A03" w:rsidP="000A16A2">
            <w:pPr>
              <w:rPr>
                <w:lang w:val="en-US"/>
              </w:rPr>
            </w:pPr>
            <w:r w:rsidRPr="00253B0A">
              <w:rPr>
                <w:lang w:val="en-US"/>
              </w:rPr>
              <w:t>13–16 years. Females live longer than males</w:t>
            </w:r>
          </w:p>
        </w:tc>
      </w:tr>
      <w:tr w:rsidR="00101A03" w:rsidRPr="00253B0A" w14:paraId="08B438EF" w14:textId="77777777" w:rsidTr="000A16A2">
        <w:trPr>
          <w:cantSplit/>
          <w:trHeight w:val="350"/>
        </w:trPr>
        <w:tc>
          <w:tcPr>
            <w:tcW w:w="3175" w:type="dxa"/>
          </w:tcPr>
          <w:p w14:paraId="2545B0FF" w14:textId="77777777" w:rsidR="00101A03" w:rsidRPr="00253B0A" w:rsidRDefault="00101A03" w:rsidP="000A16A2">
            <w:pPr>
              <w:rPr>
                <w:lang w:val="en-US"/>
              </w:rPr>
            </w:pPr>
            <w:r w:rsidRPr="00253B0A">
              <w:rPr>
                <w:lang w:val="en-US"/>
              </w:rPr>
              <w:t>Physical maturity</w:t>
            </w:r>
          </w:p>
        </w:tc>
        <w:tc>
          <w:tcPr>
            <w:tcW w:w="6463" w:type="dxa"/>
          </w:tcPr>
          <w:p w14:paraId="7DA3E63F" w14:textId="77777777" w:rsidR="00101A03" w:rsidRPr="00253B0A" w:rsidRDefault="00101A03" w:rsidP="000A16A2">
            <w:pPr>
              <w:rPr>
                <w:lang w:val="en-US"/>
              </w:rPr>
            </w:pPr>
            <w:r w:rsidRPr="00253B0A">
              <w:rPr>
                <w:lang w:val="en-US"/>
              </w:rPr>
              <w:t>Male: 48 months (12 kg)</w:t>
            </w:r>
          </w:p>
          <w:p w14:paraId="13C50742" w14:textId="77777777" w:rsidR="00101A03" w:rsidRPr="00253B0A" w:rsidRDefault="00101A03" w:rsidP="000A16A2">
            <w:pPr>
              <w:rPr>
                <w:lang w:val="en-US"/>
              </w:rPr>
            </w:pPr>
            <w:r w:rsidRPr="00253B0A">
              <w:rPr>
                <w:lang w:val="en-US"/>
              </w:rPr>
              <w:t>Female: 36–48 months (6 kg)</w:t>
            </w:r>
          </w:p>
        </w:tc>
      </w:tr>
      <w:tr w:rsidR="00101A03" w:rsidRPr="00253B0A" w14:paraId="623D7E19" w14:textId="77777777" w:rsidTr="000A16A2">
        <w:trPr>
          <w:cantSplit/>
          <w:trHeight w:val="496"/>
        </w:trPr>
        <w:tc>
          <w:tcPr>
            <w:tcW w:w="3175" w:type="dxa"/>
          </w:tcPr>
          <w:p w14:paraId="04F8E705" w14:textId="77777777" w:rsidR="00101A03" w:rsidRPr="00253B0A" w:rsidRDefault="00101A03" w:rsidP="000A16A2">
            <w:pPr>
              <w:rPr>
                <w:lang w:val="en-US"/>
              </w:rPr>
            </w:pPr>
            <w:r w:rsidRPr="00253B0A">
              <w:rPr>
                <w:lang w:val="en-US"/>
              </w:rPr>
              <w:t>Sexual maturity</w:t>
            </w:r>
          </w:p>
        </w:tc>
        <w:tc>
          <w:tcPr>
            <w:tcW w:w="6463" w:type="dxa"/>
          </w:tcPr>
          <w:p w14:paraId="5BC35526" w14:textId="77777777" w:rsidR="00101A03" w:rsidRPr="00253B0A" w:rsidRDefault="00101A03" w:rsidP="000A16A2">
            <w:pPr>
              <w:rPr>
                <w:lang w:val="en-US"/>
              </w:rPr>
            </w:pPr>
            <w:r w:rsidRPr="00253B0A">
              <w:rPr>
                <w:lang w:val="en-US"/>
              </w:rPr>
              <w:t>Male: 24 months but older males may restrict mating opportunities until 48 months</w:t>
            </w:r>
          </w:p>
          <w:p w14:paraId="6FA684B1" w14:textId="77777777" w:rsidR="00101A03" w:rsidRPr="00253B0A" w:rsidRDefault="00101A03" w:rsidP="000A16A2">
            <w:pPr>
              <w:rPr>
                <w:lang w:val="en-US"/>
              </w:rPr>
            </w:pPr>
            <w:r w:rsidRPr="00253B0A">
              <w:rPr>
                <w:lang w:val="en-US"/>
              </w:rPr>
              <w:t>Female: 24 months (6.6 kg)</w:t>
            </w:r>
          </w:p>
        </w:tc>
      </w:tr>
      <w:tr w:rsidR="00101A03" w:rsidRPr="00253B0A" w14:paraId="59FDDBE4" w14:textId="77777777" w:rsidTr="000A16A2">
        <w:trPr>
          <w:cantSplit/>
          <w:trHeight w:val="332"/>
        </w:trPr>
        <w:tc>
          <w:tcPr>
            <w:tcW w:w="3175" w:type="dxa"/>
          </w:tcPr>
          <w:p w14:paraId="6C1B7266" w14:textId="77777777" w:rsidR="00101A03" w:rsidRPr="00253B0A" w:rsidRDefault="00101A03" w:rsidP="000A16A2">
            <w:pPr>
              <w:rPr>
                <w:lang w:val="en-US"/>
              </w:rPr>
            </w:pPr>
            <w:r w:rsidRPr="00253B0A">
              <w:rPr>
                <w:lang w:val="en-US"/>
              </w:rPr>
              <w:t>Mating season</w:t>
            </w:r>
          </w:p>
        </w:tc>
        <w:tc>
          <w:tcPr>
            <w:tcW w:w="6463" w:type="dxa"/>
          </w:tcPr>
          <w:p w14:paraId="7400B3C7" w14:textId="77777777" w:rsidR="00101A03" w:rsidRPr="00253B0A" w:rsidRDefault="00101A03" w:rsidP="000A16A2">
            <w:pPr>
              <w:rPr>
                <w:lang w:val="en-US"/>
              </w:rPr>
            </w:pPr>
            <w:r w:rsidRPr="00253B0A">
              <w:rPr>
                <w:lang w:val="en-US"/>
              </w:rPr>
              <w:t>Spring–Summer</w:t>
            </w:r>
          </w:p>
        </w:tc>
      </w:tr>
      <w:tr w:rsidR="00101A03" w:rsidRPr="00253B0A" w14:paraId="798B239B" w14:textId="77777777" w:rsidTr="000A16A2">
        <w:trPr>
          <w:cantSplit/>
          <w:trHeight w:val="422"/>
        </w:trPr>
        <w:tc>
          <w:tcPr>
            <w:tcW w:w="3175" w:type="dxa"/>
          </w:tcPr>
          <w:p w14:paraId="7AE9AABE" w14:textId="77777777" w:rsidR="00101A03" w:rsidRPr="00253B0A" w:rsidRDefault="00101A03" w:rsidP="000A16A2">
            <w:pPr>
              <w:rPr>
                <w:lang w:val="en-US"/>
              </w:rPr>
            </w:pPr>
            <w:r w:rsidRPr="00253B0A">
              <w:rPr>
                <w:lang w:val="en-US"/>
              </w:rPr>
              <w:t>Litters per year</w:t>
            </w:r>
          </w:p>
        </w:tc>
        <w:tc>
          <w:tcPr>
            <w:tcW w:w="6463" w:type="dxa"/>
          </w:tcPr>
          <w:p w14:paraId="714830F5" w14:textId="77777777" w:rsidR="00101A03" w:rsidRPr="00253B0A" w:rsidRDefault="00101A03" w:rsidP="000A16A2">
            <w:pPr>
              <w:rPr>
                <w:lang w:val="en-US"/>
              </w:rPr>
            </w:pPr>
            <w:r w:rsidRPr="00253B0A">
              <w:rPr>
                <w:lang w:val="en-US"/>
              </w:rPr>
              <w:t>1 litter of 1 young (2 teats: in rare instances, may have 2 young)</w:t>
            </w:r>
          </w:p>
        </w:tc>
      </w:tr>
      <w:tr w:rsidR="00101A03" w:rsidRPr="00253B0A" w14:paraId="092FA7AB" w14:textId="77777777" w:rsidTr="000A16A2">
        <w:trPr>
          <w:cantSplit/>
          <w:trHeight w:val="422"/>
        </w:trPr>
        <w:tc>
          <w:tcPr>
            <w:tcW w:w="3175" w:type="dxa"/>
          </w:tcPr>
          <w:p w14:paraId="69E1F435" w14:textId="77777777" w:rsidR="00101A03" w:rsidRPr="00253B0A" w:rsidRDefault="00101A03" w:rsidP="000A16A2">
            <w:pPr>
              <w:rPr>
                <w:lang w:val="en-US"/>
              </w:rPr>
            </w:pPr>
            <w:r w:rsidRPr="00253B0A">
              <w:rPr>
                <w:lang w:val="en-US"/>
              </w:rPr>
              <w:lastRenderedPageBreak/>
              <w:t>Weaning</w:t>
            </w:r>
          </w:p>
        </w:tc>
        <w:tc>
          <w:tcPr>
            <w:tcW w:w="6463" w:type="dxa"/>
          </w:tcPr>
          <w:p w14:paraId="1C627BAF" w14:textId="77777777" w:rsidR="00101A03" w:rsidRPr="00253B0A" w:rsidRDefault="00101A03" w:rsidP="000A16A2">
            <w:pPr>
              <w:rPr>
                <w:lang w:val="en-US"/>
              </w:rPr>
            </w:pPr>
            <w:r w:rsidRPr="00253B0A">
              <w:rPr>
                <w:lang w:val="en-US"/>
              </w:rPr>
              <w:t>11 months on average</w:t>
            </w:r>
          </w:p>
        </w:tc>
      </w:tr>
      <w:tr w:rsidR="00101A03" w:rsidRPr="00253B0A" w14:paraId="6FF0FF48" w14:textId="77777777" w:rsidTr="000A16A2">
        <w:trPr>
          <w:cantSplit/>
          <w:trHeight w:val="422"/>
        </w:trPr>
        <w:tc>
          <w:tcPr>
            <w:tcW w:w="3175" w:type="dxa"/>
          </w:tcPr>
          <w:p w14:paraId="043FFC5A" w14:textId="77777777" w:rsidR="00101A03" w:rsidRPr="00253B0A" w:rsidRDefault="00101A03" w:rsidP="000A16A2">
            <w:pPr>
              <w:rPr>
                <w:lang w:val="en-US"/>
              </w:rPr>
            </w:pPr>
            <w:r w:rsidRPr="00253B0A">
              <w:rPr>
                <w:lang w:val="en-US"/>
              </w:rPr>
              <w:t>Age at full pouch emergence</w:t>
            </w:r>
          </w:p>
        </w:tc>
        <w:tc>
          <w:tcPr>
            <w:tcW w:w="6463" w:type="dxa"/>
          </w:tcPr>
          <w:p w14:paraId="25C0C923" w14:textId="77777777" w:rsidR="00101A03" w:rsidRPr="00253B0A" w:rsidRDefault="00101A03" w:rsidP="000A16A2">
            <w:pPr>
              <w:rPr>
                <w:lang w:val="en-US"/>
              </w:rPr>
            </w:pPr>
            <w:r w:rsidRPr="00253B0A">
              <w:rPr>
                <w:lang w:val="en-US"/>
              </w:rPr>
              <w:t>7–8 months on average</w:t>
            </w:r>
          </w:p>
        </w:tc>
      </w:tr>
      <w:tr w:rsidR="00101A03" w:rsidRPr="00253B0A" w14:paraId="349AED33" w14:textId="77777777" w:rsidTr="000A16A2">
        <w:trPr>
          <w:cantSplit/>
          <w:trHeight w:val="422"/>
        </w:trPr>
        <w:tc>
          <w:tcPr>
            <w:tcW w:w="3175" w:type="dxa"/>
          </w:tcPr>
          <w:p w14:paraId="0B7E5682" w14:textId="77777777" w:rsidR="00101A03" w:rsidRPr="00253B0A" w:rsidRDefault="00101A03" w:rsidP="000A16A2">
            <w:pPr>
              <w:rPr>
                <w:lang w:val="en-US"/>
              </w:rPr>
            </w:pPr>
            <w:r w:rsidRPr="00253B0A">
              <w:rPr>
                <w:lang w:val="en-US"/>
              </w:rPr>
              <w:t>Young dispersal</w:t>
            </w:r>
          </w:p>
        </w:tc>
        <w:tc>
          <w:tcPr>
            <w:tcW w:w="6463" w:type="dxa"/>
          </w:tcPr>
          <w:p w14:paraId="08C97BB1" w14:textId="77777777" w:rsidR="00101A03" w:rsidRPr="00253B0A" w:rsidRDefault="00101A03" w:rsidP="000A16A2">
            <w:pPr>
              <w:rPr>
                <w:lang w:val="en-US"/>
              </w:rPr>
            </w:pPr>
            <w:r w:rsidRPr="00253B0A">
              <w:rPr>
                <w:lang w:val="en-US"/>
              </w:rPr>
              <w:t>12 months (female joeys stay within vicinity of mother until about 15 months)</w:t>
            </w:r>
          </w:p>
        </w:tc>
      </w:tr>
    </w:tbl>
    <w:p w14:paraId="368A8456" w14:textId="77777777" w:rsidR="00101A03" w:rsidRPr="00253B0A" w:rsidRDefault="00101A03" w:rsidP="00101A03">
      <w:pPr>
        <w:pStyle w:val="Caption"/>
        <w:rPr>
          <w:lang w:val="en-US"/>
        </w:rPr>
      </w:pPr>
      <w:r w:rsidRPr="00253B0A">
        <w:rPr>
          <w:lang w:val="en-US"/>
        </w:rPr>
        <w:t xml:space="preserve">*From the Flora and Fauna Guarantee Act 1988 Threatened List June 2023. This list is updated regularly throughout the year. For the most current list, please visit </w:t>
      </w:r>
      <w:r w:rsidRPr="00253B0A">
        <w:rPr>
          <w:u w:val="thick"/>
          <w:lang w:val="en-US"/>
        </w:rPr>
        <w:t>https://www.environment.vic.gov.au/conserving-threatened-species/threatened-list</w:t>
      </w:r>
      <w:r w:rsidRPr="00253B0A">
        <w:rPr>
          <w:lang w:val="en-US"/>
        </w:rPr>
        <w:t>.</w:t>
      </w:r>
    </w:p>
    <w:p w14:paraId="7B03A3AA" w14:textId="77777777" w:rsidR="00101A03" w:rsidRPr="00253B0A" w:rsidRDefault="00101A03" w:rsidP="00101A03">
      <w:pPr>
        <w:pStyle w:val="Heading2"/>
        <w:rPr>
          <w:lang w:val="en-US"/>
        </w:rPr>
      </w:pPr>
      <w:bookmarkStart w:id="20" w:name="_Toc143157582"/>
      <w:bookmarkStart w:id="21" w:name="_Toc143159904"/>
      <w:bookmarkStart w:id="22" w:name="_Toc143163838"/>
      <w:bookmarkStart w:id="23" w:name="_Toc143166272"/>
      <w:bookmarkStart w:id="24" w:name="_Toc143170476"/>
      <w:bookmarkStart w:id="25" w:name="_Toc143176081"/>
      <w:r w:rsidRPr="00253B0A">
        <w:rPr>
          <w:lang w:val="en-US"/>
        </w:rPr>
        <w:t>5.3</w:t>
      </w:r>
      <w:r>
        <w:rPr>
          <w:lang w:val="en-US"/>
        </w:rPr>
        <w:t>.</w:t>
      </w:r>
      <w:r w:rsidRPr="00253B0A">
        <w:rPr>
          <w:lang w:val="en-US"/>
        </w:rPr>
        <w:tab/>
        <w:t>Animal and human safety considerations</w:t>
      </w:r>
      <w:bookmarkEnd w:id="20"/>
      <w:bookmarkEnd w:id="21"/>
      <w:bookmarkEnd w:id="22"/>
      <w:bookmarkEnd w:id="23"/>
      <w:bookmarkEnd w:id="24"/>
      <w:bookmarkEnd w:id="25"/>
    </w:p>
    <w:p w14:paraId="55AABB73" w14:textId="77777777" w:rsidR="00101A03" w:rsidRPr="00253B0A" w:rsidRDefault="00101A03" w:rsidP="00101A03">
      <w:pPr>
        <w:rPr>
          <w:lang w:val="en-US"/>
        </w:rPr>
      </w:pPr>
      <w:r w:rsidRPr="00253B0A">
        <w:rPr>
          <w:lang w:val="en-US"/>
        </w:rPr>
        <w:t xml:space="preserve">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koalas is in Section 5.6.2. </w:t>
      </w:r>
    </w:p>
    <w:p w14:paraId="11E60D03" w14:textId="77777777" w:rsidR="00101A03" w:rsidRPr="00253B0A" w:rsidRDefault="00101A03" w:rsidP="00101A03">
      <w:pPr>
        <w:rPr>
          <w:lang w:val="en-US"/>
        </w:rPr>
      </w:pPr>
      <w:r w:rsidRPr="00253B0A">
        <w:rPr>
          <w:lang w:val="en-US"/>
        </w:rPr>
        <w:t xml:space="preserve">The following information relates to the human and animal health and safety considerations specifically related to the rehabilitation of koalas. </w:t>
      </w:r>
    </w:p>
    <w:p w14:paraId="418DE496" w14:textId="77777777" w:rsidR="00101A03" w:rsidRPr="00253B0A" w:rsidRDefault="00101A03" w:rsidP="00101A03">
      <w:pPr>
        <w:pStyle w:val="Heading3"/>
        <w:rPr>
          <w:lang w:val="en-GB"/>
        </w:rPr>
      </w:pPr>
      <w:bookmarkStart w:id="26" w:name="_Toc143157583"/>
      <w:bookmarkStart w:id="27" w:name="_Toc143159905"/>
      <w:bookmarkStart w:id="28" w:name="_Toc143163839"/>
      <w:bookmarkStart w:id="29" w:name="_Toc143166273"/>
      <w:bookmarkStart w:id="30" w:name="_Toc143170477"/>
      <w:bookmarkStart w:id="31" w:name="_Toc143176082"/>
      <w:r w:rsidRPr="00253B0A">
        <w:rPr>
          <w:lang w:val="en-GB"/>
        </w:rPr>
        <w:t>5.3.1.</w:t>
      </w:r>
      <w:r w:rsidRPr="00253B0A">
        <w:rPr>
          <w:lang w:val="en-GB"/>
        </w:rPr>
        <w:tab/>
        <w:t>Human safety considerations</w:t>
      </w:r>
      <w:bookmarkEnd w:id="26"/>
      <w:bookmarkEnd w:id="27"/>
      <w:bookmarkEnd w:id="28"/>
      <w:bookmarkEnd w:id="29"/>
      <w:bookmarkEnd w:id="30"/>
      <w:bookmarkEnd w:id="31"/>
    </w:p>
    <w:p w14:paraId="7B8726AE" w14:textId="77777777" w:rsidR="00101A03" w:rsidRPr="00253B0A" w:rsidRDefault="00101A03" w:rsidP="00101A03">
      <w:pPr>
        <w:pStyle w:val="ListBullet"/>
        <w:rPr>
          <w:lang w:val="en-US"/>
        </w:rPr>
      </w:pPr>
      <w:r w:rsidRPr="00253B0A">
        <w:rPr>
          <w:lang w:val="en-US"/>
        </w:rPr>
        <w:t>Koalas can give a painful and deep bite that will result in bleeding, bruising and damage to underlying structures such as tendons. Bites breaking the skin can result in serious infection and should be immediately washed thoroughly with soap and water and medical attention sought without delay.</w:t>
      </w:r>
    </w:p>
    <w:p w14:paraId="0AE3D966" w14:textId="77777777" w:rsidR="00101A03" w:rsidRPr="00253B0A" w:rsidRDefault="00101A03" w:rsidP="00101A03">
      <w:pPr>
        <w:pStyle w:val="ListBullet"/>
        <w:rPr>
          <w:lang w:val="en-US"/>
        </w:rPr>
      </w:pPr>
      <w:r w:rsidRPr="00253B0A">
        <w:rPr>
          <w:lang w:val="en-US"/>
        </w:rPr>
        <w:t>They can scratch hard enough to break the skin causing deep lacerations.</w:t>
      </w:r>
    </w:p>
    <w:p w14:paraId="6217DF04" w14:textId="77777777" w:rsidR="00101A03" w:rsidRPr="00253B0A" w:rsidRDefault="00101A03" w:rsidP="00101A03">
      <w:pPr>
        <w:pStyle w:val="ListBullet"/>
        <w:rPr>
          <w:lang w:val="en-US"/>
        </w:rPr>
      </w:pPr>
      <w:r w:rsidRPr="00253B0A">
        <w:rPr>
          <w:lang w:val="en-US"/>
        </w:rPr>
        <w:t>Tree climbing to capture koalas is dangerous. Injury or death from falling for both the koala and the handler is possible. People at the base of the tree can be injured from falling tree limbs.</w:t>
      </w:r>
    </w:p>
    <w:p w14:paraId="48D388CD" w14:textId="77777777" w:rsidR="00101A03" w:rsidRPr="00253B0A" w:rsidRDefault="00101A03" w:rsidP="00101A03">
      <w:pPr>
        <w:pStyle w:val="Heading3"/>
        <w:rPr>
          <w:lang w:val="en-GB"/>
        </w:rPr>
      </w:pPr>
      <w:bookmarkStart w:id="32" w:name="_Toc143157584"/>
      <w:bookmarkStart w:id="33" w:name="_Toc143159906"/>
      <w:bookmarkStart w:id="34" w:name="_Toc143163840"/>
      <w:bookmarkStart w:id="35" w:name="_Toc143166274"/>
      <w:bookmarkStart w:id="36" w:name="_Toc143170478"/>
      <w:bookmarkStart w:id="37" w:name="_Toc143176083"/>
      <w:r w:rsidRPr="00253B0A">
        <w:rPr>
          <w:lang w:val="en-GB"/>
        </w:rPr>
        <w:lastRenderedPageBreak/>
        <w:t>5.3.2.</w:t>
      </w:r>
      <w:r w:rsidRPr="00253B0A">
        <w:rPr>
          <w:lang w:val="en-GB"/>
        </w:rPr>
        <w:tab/>
        <w:t>Animal safety considerations</w:t>
      </w:r>
      <w:bookmarkEnd w:id="32"/>
      <w:bookmarkEnd w:id="33"/>
      <w:bookmarkEnd w:id="34"/>
      <w:bookmarkEnd w:id="35"/>
      <w:bookmarkEnd w:id="36"/>
      <w:bookmarkEnd w:id="37"/>
    </w:p>
    <w:p w14:paraId="7633ECF9" w14:textId="77777777" w:rsidR="00101A03" w:rsidRPr="00253B0A" w:rsidRDefault="00101A03" w:rsidP="00101A03">
      <w:pPr>
        <w:pStyle w:val="ListBullet"/>
        <w:rPr>
          <w:lang w:val="en-US"/>
        </w:rPr>
      </w:pPr>
      <w:r w:rsidRPr="00253B0A">
        <w:rPr>
          <w:lang w:val="en-US"/>
        </w:rPr>
        <w:t>As koalas tend to sleep for long periods, it is important to minimise disturbance and provide them with a quiet environment.</w:t>
      </w:r>
    </w:p>
    <w:p w14:paraId="4116F7C1" w14:textId="77777777" w:rsidR="00101A03" w:rsidRPr="00253B0A" w:rsidRDefault="00101A03" w:rsidP="00101A03">
      <w:pPr>
        <w:pStyle w:val="ListBullet"/>
        <w:rPr>
          <w:lang w:val="en-US"/>
        </w:rPr>
      </w:pPr>
      <w:r w:rsidRPr="00253B0A">
        <w:rPr>
          <w:lang w:val="en-US"/>
        </w:rPr>
        <w:t>Minimise handling time to reduce stress. </w:t>
      </w:r>
    </w:p>
    <w:p w14:paraId="292B8526" w14:textId="77777777" w:rsidR="00101A03" w:rsidRPr="00253B0A" w:rsidRDefault="00101A03" w:rsidP="00101A03">
      <w:pPr>
        <w:pStyle w:val="ListBullet"/>
        <w:rPr>
          <w:lang w:val="en-US"/>
        </w:rPr>
      </w:pPr>
      <w:r w:rsidRPr="00253B0A">
        <w:rPr>
          <w:lang w:val="en-US"/>
        </w:rPr>
        <w:t>Koalas tend to panic if they are unable to grip anything solid with their paws while being handled or transported.</w:t>
      </w:r>
    </w:p>
    <w:p w14:paraId="059FDB13" w14:textId="77777777" w:rsidR="00101A03" w:rsidRPr="00253B0A" w:rsidRDefault="00101A03" w:rsidP="00101A03">
      <w:pPr>
        <w:pStyle w:val="ListBullet"/>
        <w:rPr>
          <w:lang w:val="en-US"/>
        </w:rPr>
      </w:pPr>
      <w:r w:rsidRPr="00253B0A">
        <w:rPr>
          <w:lang w:val="en-US"/>
        </w:rPr>
        <w:t>Do not hold a koala around the chest, unless it is a habituated juvenile, as it can result in rib fractures and injury to the handler.</w:t>
      </w:r>
    </w:p>
    <w:p w14:paraId="60A41A54" w14:textId="77777777" w:rsidR="00101A03" w:rsidRPr="00253B0A" w:rsidRDefault="00101A03" w:rsidP="00101A03">
      <w:pPr>
        <w:pStyle w:val="ListBullet"/>
        <w:rPr>
          <w:lang w:val="en-US"/>
        </w:rPr>
      </w:pPr>
      <w:r w:rsidRPr="00253B0A">
        <w:rPr>
          <w:lang w:val="en-US"/>
        </w:rPr>
        <w:t>Transport in cooler times of the day and never leave koalas in hot cars.</w:t>
      </w:r>
    </w:p>
    <w:p w14:paraId="1292EBB9" w14:textId="77777777" w:rsidR="00101A03" w:rsidRPr="00253B0A" w:rsidRDefault="00101A03" w:rsidP="00101A03">
      <w:pPr>
        <w:pStyle w:val="Heading2"/>
        <w:rPr>
          <w:lang w:val="en-US"/>
        </w:rPr>
      </w:pPr>
      <w:bookmarkStart w:id="38" w:name="_Toc143157585"/>
      <w:bookmarkStart w:id="39" w:name="_Toc143159907"/>
      <w:bookmarkStart w:id="40" w:name="_Toc143163841"/>
      <w:bookmarkStart w:id="41" w:name="_Toc143166275"/>
      <w:bookmarkStart w:id="42" w:name="_Toc143170479"/>
      <w:bookmarkStart w:id="43" w:name="_Toc143176084"/>
      <w:r w:rsidRPr="00253B0A">
        <w:rPr>
          <w:lang w:val="en-US"/>
        </w:rPr>
        <w:t>5.4</w:t>
      </w:r>
      <w:r>
        <w:rPr>
          <w:lang w:val="en-US"/>
        </w:rPr>
        <w:t>.</w:t>
      </w:r>
      <w:r w:rsidRPr="00253B0A">
        <w:rPr>
          <w:lang w:val="en-US"/>
        </w:rPr>
        <w:tab/>
        <w:t>Capture, restraint, and transport</w:t>
      </w:r>
      <w:bookmarkEnd w:id="38"/>
      <w:bookmarkEnd w:id="39"/>
      <w:bookmarkEnd w:id="40"/>
      <w:bookmarkEnd w:id="41"/>
      <w:bookmarkEnd w:id="42"/>
      <w:bookmarkEnd w:id="43"/>
    </w:p>
    <w:p w14:paraId="2969DE91" w14:textId="77777777" w:rsidR="00101A03" w:rsidRPr="00253B0A" w:rsidRDefault="00101A03" w:rsidP="00101A03">
      <w:pPr>
        <w:pStyle w:val="BlockText"/>
        <w:rPr>
          <w:lang w:val="en-US"/>
        </w:rPr>
      </w:pPr>
      <w:r w:rsidRPr="00253B0A">
        <w:rPr>
          <w:lang w:val="en-US"/>
        </w:rPr>
        <w:t>STOP – A visual examination must be done BEFORE the animal is captured. This applies to the initial capture from the wild as well as prior to captures which occur during time in captive care. See Section 5.4.1</w:t>
      </w:r>
      <w:r w:rsidRPr="00253B0A">
        <w:rPr>
          <w:b/>
          <w:bCs/>
          <w:lang w:val="en-US"/>
        </w:rPr>
        <w:t xml:space="preserve"> </w:t>
      </w:r>
      <w:r w:rsidRPr="00253B0A">
        <w:rPr>
          <w:lang w:val="en-US"/>
        </w:rPr>
        <w:t>for information on what to look for when conducting a visual health assessment.</w:t>
      </w:r>
    </w:p>
    <w:p w14:paraId="5D8C29A8" w14:textId="77777777" w:rsidR="00101A03" w:rsidRPr="00253B0A" w:rsidRDefault="00101A03" w:rsidP="00101A03">
      <w:pPr>
        <w:rPr>
          <w:lang w:val="en-US"/>
        </w:rPr>
      </w:pPr>
      <w:r w:rsidRPr="00253B0A">
        <w:rPr>
          <w:lang w:val="en-US"/>
        </w:rPr>
        <w:t>Refer to Part A of these guidelines for general advice on wildlife welfare, biosecurity and hygiene, and record requirements. The following information relates to the capture, restraint, and transport of sick, injured and orphaned koalas.</w:t>
      </w:r>
    </w:p>
    <w:p w14:paraId="6526E8B9" w14:textId="77777777" w:rsidR="00101A03" w:rsidRPr="00253B0A" w:rsidRDefault="00101A03" w:rsidP="00101A03">
      <w:pPr>
        <w:pStyle w:val="Heading3"/>
        <w:rPr>
          <w:lang w:val="en-GB"/>
        </w:rPr>
      </w:pPr>
      <w:bookmarkStart w:id="44" w:name="_Toc143157586"/>
      <w:bookmarkStart w:id="45" w:name="_Toc143159908"/>
      <w:bookmarkStart w:id="46" w:name="_Toc143163842"/>
      <w:bookmarkStart w:id="47" w:name="_Toc143166276"/>
      <w:bookmarkStart w:id="48" w:name="_Toc143170480"/>
      <w:bookmarkStart w:id="49" w:name="_Toc143176085"/>
      <w:r w:rsidRPr="00253B0A">
        <w:rPr>
          <w:lang w:val="en-GB"/>
        </w:rPr>
        <w:t>5.4.1.</w:t>
      </w:r>
      <w:r w:rsidRPr="00253B0A">
        <w:rPr>
          <w:lang w:val="en-GB"/>
        </w:rPr>
        <w:tab/>
        <w:t xml:space="preserve">Visual </w:t>
      </w:r>
      <w:r w:rsidRPr="00253B0A">
        <w:t>observations</w:t>
      </w:r>
      <w:bookmarkEnd w:id="44"/>
      <w:bookmarkEnd w:id="45"/>
      <w:bookmarkEnd w:id="46"/>
      <w:bookmarkEnd w:id="47"/>
      <w:bookmarkEnd w:id="48"/>
      <w:bookmarkEnd w:id="49"/>
    </w:p>
    <w:p w14:paraId="20BAE11E" w14:textId="77777777" w:rsidR="00101A03" w:rsidRPr="00253B0A" w:rsidRDefault="00101A03" w:rsidP="00101A03">
      <w:pPr>
        <w:rPr>
          <w:lang w:val="en-US"/>
        </w:rPr>
      </w:pPr>
      <w:r w:rsidRPr="00253B0A">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looking for evidence of injury/severe disease or deterioration and observe their breathing as demonstrated in the following table. </w:t>
      </w:r>
    </w:p>
    <w:p w14:paraId="3C5B028E" w14:textId="77777777" w:rsidR="00101A03" w:rsidRPr="00253B0A" w:rsidRDefault="00101A03" w:rsidP="00101A03">
      <w:pPr>
        <w:pStyle w:val="Caption"/>
        <w:rPr>
          <w:lang w:val="en-US"/>
        </w:rPr>
      </w:pPr>
      <w:r w:rsidRPr="00253B0A">
        <w:rPr>
          <w:lang w:val="en-US"/>
        </w:rPr>
        <w:t>Table 5.2:</w:t>
      </w:r>
      <w:r w:rsidRPr="00253B0A">
        <w:rPr>
          <w:b/>
          <w:bCs/>
          <w:lang w:val="en-US"/>
        </w:rPr>
        <w:t xml:space="preserve"> </w:t>
      </w:r>
      <w:r w:rsidRPr="00253B0A">
        <w:rPr>
          <w:lang w:val="en-US"/>
        </w:rPr>
        <w:t>Visual health observations in koalas</w:t>
      </w:r>
    </w:p>
    <w:tbl>
      <w:tblPr>
        <w:tblStyle w:val="TableGrid"/>
        <w:tblW w:w="0" w:type="auto"/>
        <w:tblLayout w:type="fixed"/>
        <w:tblLook w:val="0020" w:firstRow="1" w:lastRow="0" w:firstColumn="0" w:lastColumn="0" w:noHBand="0" w:noVBand="0"/>
      </w:tblPr>
      <w:tblGrid>
        <w:gridCol w:w="1696"/>
        <w:gridCol w:w="7942"/>
      </w:tblGrid>
      <w:tr w:rsidR="00101A03" w:rsidRPr="00253B0A" w14:paraId="27671C63" w14:textId="77777777" w:rsidTr="000A16A2">
        <w:trPr>
          <w:cantSplit/>
          <w:trHeight w:val="60"/>
          <w:tblHeader/>
        </w:trPr>
        <w:tc>
          <w:tcPr>
            <w:tcW w:w="1696" w:type="dxa"/>
          </w:tcPr>
          <w:p w14:paraId="0A7DE671" w14:textId="77777777" w:rsidR="00101A03" w:rsidRPr="00253B0A" w:rsidRDefault="00101A03" w:rsidP="000A16A2">
            <w:pPr>
              <w:rPr>
                <w:lang w:val="en-GB"/>
              </w:rPr>
            </w:pPr>
          </w:p>
        </w:tc>
        <w:tc>
          <w:tcPr>
            <w:tcW w:w="7942" w:type="dxa"/>
          </w:tcPr>
          <w:p w14:paraId="1AFE4343" w14:textId="77777777" w:rsidR="00101A03" w:rsidRPr="00253B0A" w:rsidRDefault="00101A03" w:rsidP="000A16A2">
            <w:pPr>
              <w:rPr>
                <w:b/>
                <w:bCs/>
                <w:lang w:val="en-US"/>
              </w:rPr>
            </w:pPr>
            <w:r w:rsidRPr="00253B0A">
              <w:rPr>
                <w:b/>
                <w:bCs/>
                <w:lang w:val="en-US"/>
              </w:rPr>
              <w:t>What to look for</w:t>
            </w:r>
          </w:p>
        </w:tc>
      </w:tr>
      <w:tr w:rsidR="00101A03" w:rsidRPr="00253B0A" w14:paraId="7CF15CAB" w14:textId="77777777" w:rsidTr="000A16A2">
        <w:trPr>
          <w:cantSplit/>
          <w:trHeight w:val="60"/>
        </w:trPr>
        <w:tc>
          <w:tcPr>
            <w:tcW w:w="1696" w:type="dxa"/>
          </w:tcPr>
          <w:p w14:paraId="39B8BA89" w14:textId="77777777" w:rsidR="00101A03" w:rsidRPr="00253B0A" w:rsidRDefault="00101A03" w:rsidP="000A16A2">
            <w:pPr>
              <w:rPr>
                <w:lang w:val="en-US"/>
              </w:rPr>
            </w:pPr>
            <w:r w:rsidRPr="00253B0A">
              <w:rPr>
                <w:lang w:val="en-US"/>
              </w:rPr>
              <w:t>Demeanour</w:t>
            </w:r>
          </w:p>
        </w:tc>
        <w:tc>
          <w:tcPr>
            <w:tcW w:w="7942" w:type="dxa"/>
          </w:tcPr>
          <w:p w14:paraId="7ED8F8ED" w14:textId="77777777" w:rsidR="00101A03" w:rsidRPr="00253B0A" w:rsidRDefault="00101A03" w:rsidP="000A16A2">
            <w:pPr>
              <w:pStyle w:val="ListBullet"/>
              <w:rPr>
                <w:lang w:val="en-US"/>
              </w:rPr>
            </w:pPr>
            <w:r w:rsidRPr="00253B0A">
              <w:rPr>
                <w:lang w:val="en-US"/>
              </w:rPr>
              <w:t>Reactive to noise and touch</w:t>
            </w:r>
          </w:p>
          <w:p w14:paraId="64D29029" w14:textId="77777777" w:rsidR="00101A03" w:rsidRPr="00253B0A" w:rsidRDefault="00101A03" w:rsidP="000A16A2">
            <w:pPr>
              <w:pStyle w:val="ListBullet"/>
              <w:rPr>
                <w:lang w:val="en-US"/>
              </w:rPr>
            </w:pPr>
            <w:r w:rsidRPr="00253B0A">
              <w:rPr>
                <w:lang w:val="en-US"/>
              </w:rPr>
              <w:t>Avoids capture</w:t>
            </w:r>
          </w:p>
        </w:tc>
      </w:tr>
      <w:tr w:rsidR="00101A03" w:rsidRPr="00253B0A" w14:paraId="141C1556" w14:textId="77777777" w:rsidTr="000A16A2">
        <w:trPr>
          <w:cantSplit/>
          <w:trHeight w:val="60"/>
        </w:trPr>
        <w:tc>
          <w:tcPr>
            <w:tcW w:w="1696" w:type="dxa"/>
          </w:tcPr>
          <w:p w14:paraId="527CFBEA" w14:textId="77777777" w:rsidR="00101A03" w:rsidRPr="00253B0A" w:rsidRDefault="00101A03" w:rsidP="000A16A2">
            <w:pPr>
              <w:rPr>
                <w:lang w:val="en-US"/>
              </w:rPr>
            </w:pPr>
            <w:r w:rsidRPr="00253B0A">
              <w:rPr>
                <w:lang w:val="en-US"/>
              </w:rPr>
              <w:lastRenderedPageBreak/>
              <w:t>Behaviour</w:t>
            </w:r>
          </w:p>
        </w:tc>
        <w:tc>
          <w:tcPr>
            <w:tcW w:w="7942" w:type="dxa"/>
          </w:tcPr>
          <w:p w14:paraId="1FD91A26" w14:textId="77777777" w:rsidR="00101A03" w:rsidRPr="00253B0A" w:rsidRDefault="00101A03" w:rsidP="000A16A2">
            <w:pPr>
              <w:pStyle w:val="ListBullet"/>
              <w:rPr>
                <w:lang w:val="en-US"/>
              </w:rPr>
            </w:pPr>
            <w:r w:rsidRPr="00253B0A">
              <w:rPr>
                <w:lang w:val="en-US"/>
              </w:rPr>
              <w:t>Sleeps in a tree fork for much of the day</w:t>
            </w:r>
          </w:p>
          <w:p w14:paraId="66CCEAFC" w14:textId="77777777" w:rsidR="00101A03" w:rsidRPr="00253B0A" w:rsidRDefault="00101A03" w:rsidP="000A16A2">
            <w:pPr>
              <w:pStyle w:val="ListBullet"/>
              <w:rPr>
                <w:lang w:val="en-US"/>
              </w:rPr>
            </w:pPr>
            <w:r w:rsidRPr="00253B0A">
              <w:rPr>
                <w:lang w:val="en-US"/>
              </w:rPr>
              <w:t>Seen to consume eucalypt leaves</w:t>
            </w:r>
          </w:p>
          <w:p w14:paraId="5E5FB4D0" w14:textId="77777777" w:rsidR="00101A03" w:rsidRPr="00253B0A" w:rsidRDefault="00101A03" w:rsidP="000A16A2">
            <w:pPr>
              <w:pStyle w:val="ListBullet"/>
              <w:rPr>
                <w:lang w:val="en-US"/>
              </w:rPr>
            </w:pPr>
            <w:r w:rsidRPr="00253B0A">
              <w:rPr>
                <w:lang w:val="en-US"/>
              </w:rPr>
              <w:t>Appears relaxed and is not calling out, (which could indicate pain)</w:t>
            </w:r>
          </w:p>
          <w:p w14:paraId="18A885A7" w14:textId="77777777" w:rsidR="00101A03" w:rsidRPr="00253B0A" w:rsidRDefault="00101A03" w:rsidP="000A16A2">
            <w:pPr>
              <w:pStyle w:val="ListBullet"/>
              <w:rPr>
                <w:lang w:val="en-US"/>
              </w:rPr>
            </w:pPr>
            <w:r w:rsidRPr="00253B0A">
              <w:rPr>
                <w:lang w:val="en-US"/>
              </w:rPr>
              <w:t>Does not appear restless or moving about frequently</w:t>
            </w:r>
          </w:p>
        </w:tc>
      </w:tr>
      <w:tr w:rsidR="00101A03" w:rsidRPr="00253B0A" w14:paraId="4F77F6E6" w14:textId="77777777" w:rsidTr="000A16A2">
        <w:trPr>
          <w:cantSplit/>
          <w:trHeight w:val="60"/>
        </w:trPr>
        <w:tc>
          <w:tcPr>
            <w:tcW w:w="1696" w:type="dxa"/>
          </w:tcPr>
          <w:p w14:paraId="146B4A87" w14:textId="77777777" w:rsidR="00101A03" w:rsidRPr="00253B0A" w:rsidRDefault="00101A03" w:rsidP="000A16A2">
            <w:pPr>
              <w:rPr>
                <w:lang w:val="en-US"/>
              </w:rPr>
            </w:pPr>
            <w:r w:rsidRPr="00253B0A">
              <w:rPr>
                <w:lang w:val="en-US"/>
              </w:rPr>
              <w:t>Abdomen</w:t>
            </w:r>
          </w:p>
        </w:tc>
        <w:tc>
          <w:tcPr>
            <w:tcW w:w="7942" w:type="dxa"/>
          </w:tcPr>
          <w:p w14:paraId="7316DF0D" w14:textId="77777777" w:rsidR="00101A03" w:rsidRPr="00253B0A" w:rsidRDefault="00101A03" w:rsidP="000A16A2">
            <w:pPr>
              <w:pStyle w:val="ListBullet"/>
              <w:rPr>
                <w:lang w:val="en-US"/>
              </w:rPr>
            </w:pPr>
            <w:r w:rsidRPr="00253B0A">
              <w:rPr>
                <w:lang w:val="en-US"/>
              </w:rPr>
              <w:t>Full in profile – level or extends beyond rib cage profile</w:t>
            </w:r>
          </w:p>
        </w:tc>
      </w:tr>
      <w:tr w:rsidR="00101A03" w:rsidRPr="00253B0A" w14:paraId="094C2A35" w14:textId="77777777" w:rsidTr="000A16A2">
        <w:trPr>
          <w:cantSplit/>
          <w:trHeight w:val="60"/>
        </w:trPr>
        <w:tc>
          <w:tcPr>
            <w:tcW w:w="1696" w:type="dxa"/>
          </w:tcPr>
          <w:p w14:paraId="4847B517" w14:textId="77777777" w:rsidR="00101A03" w:rsidRPr="00253B0A" w:rsidRDefault="00101A03" w:rsidP="000A16A2">
            <w:pPr>
              <w:rPr>
                <w:lang w:val="en-US"/>
              </w:rPr>
            </w:pPr>
            <w:r w:rsidRPr="00253B0A">
              <w:rPr>
                <w:lang w:val="en-US"/>
              </w:rPr>
              <w:t>Movement and posture</w:t>
            </w:r>
          </w:p>
        </w:tc>
        <w:tc>
          <w:tcPr>
            <w:tcW w:w="7942" w:type="dxa"/>
          </w:tcPr>
          <w:p w14:paraId="01FAFD8A" w14:textId="77777777" w:rsidR="00101A03" w:rsidRPr="00253B0A" w:rsidRDefault="00101A03" w:rsidP="000A16A2">
            <w:pPr>
              <w:pStyle w:val="ListBullet"/>
              <w:rPr>
                <w:lang w:val="en-US"/>
              </w:rPr>
            </w:pPr>
            <w:r w:rsidRPr="00253B0A">
              <w:rPr>
                <w:lang w:val="en-US"/>
              </w:rPr>
              <w:t>Sits in a tree fork, gripping the branch with both front feet</w:t>
            </w:r>
          </w:p>
          <w:p w14:paraId="14DD43DE" w14:textId="77777777" w:rsidR="00101A03" w:rsidRPr="00253B0A" w:rsidRDefault="00101A03" w:rsidP="000A16A2">
            <w:pPr>
              <w:pStyle w:val="ListBullet"/>
              <w:rPr>
                <w:lang w:val="en-US"/>
              </w:rPr>
            </w:pPr>
            <w:r w:rsidRPr="00253B0A">
              <w:rPr>
                <w:lang w:val="en-US"/>
              </w:rPr>
              <w:t>Climbs and walks using all four feet</w:t>
            </w:r>
          </w:p>
          <w:p w14:paraId="07815FFD" w14:textId="77777777" w:rsidR="00101A03" w:rsidRPr="00253B0A" w:rsidRDefault="00101A03" w:rsidP="000A16A2">
            <w:pPr>
              <w:pStyle w:val="ListBullet"/>
              <w:rPr>
                <w:lang w:val="en-US"/>
              </w:rPr>
            </w:pPr>
            <w:r w:rsidRPr="00253B0A">
              <w:rPr>
                <w:lang w:val="en-US"/>
              </w:rPr>
              <w:t>No evidence of lameness</w:t>
            </w:r>
          </w:p>
        </w:tc>
      </w:tr>
      <w:tr w:rsidR="00101A03" w:rsidRPr="00253B0A" w14:paraId="039D401A" w14:textId="77777777" w:rsidTr="000A16A2">
        <w:trPr>
          <w:cantSplit/>
          <w:trHeight w:val="60"/>
        </w:trPr>
        <w:tc>
          <w:tcPr>
            <w:tcW w:w="1696" w:type="dxa"/>
          </w:tcPr>
          <w:p w14:paraId="49FBD6B2" w14:textId="77777777" w:rsidR="00101A03" w:rsidRPr="00253B0A" w:rsidRDefault="00101A03" w:rsidP="000A16A2">
            <w:pPr>
              <w:rPr>
                <w:lang w:val="en-US"/>
              </w:rPr>
            </w:pPr>
            <w:r w:rsidRPr="00253B0A">
              <w:rPr>
                <w:lang w:val="en-US"/>
              </w:rPr>
              <w:t>Breathing</w:t>
            </w:r>
          </w:p>
        </w:tc>
        <w:tc>
          <w:tcPr>
            <w:tcW w:w="7942" w:type="dxa"/>
          </w:tcPr>
          <w:p w14:paraId="5D684148" w14:textId="77777777" w:rsidR="00101A03" w:rsidRPr="00253B0A" w:rsidRDefault="00101A03" w:rsidP="000A16A2">
            <w:pPr>
              <w:pStyle w:val="ListBullet"/>
              <w:rPr>
                <w:lang w:val="en-US"/>
              </w:rPr>
            </w:pPr>
            <w:r w:rsidRPr="00253B0A">
              <w:rPr>
                <w:lang w:val="en-US"/>
              </w:rPr>
              <w:t>10–15 breaths per minute</w:t>
            </w:r>
          </w:p>
        </w:tc>
      </w:tr>
    </w:tbl>
    <w:p w14:paraId="42B0C9DC" w14:textId="77777777" w:rsidR="00101A03" w:rsidRPr="00253B0A" w:rsidRDefault="00101A03" w:rsidP="00101A03">
      <w:pPr>
        <w:pStyle w:val="Heading3"/>
        <w:rPr>
          <w:lang w:val="en-GB"/>
        </w:rPr>
      </w:pPr>
      <w:bookmarkStart w:id="50" w:name="_Toc143157587"/>
      <w:bookmarkStart w:id="51" w:name="_Toc143159909"/>
      <w:bookmarkStart w:id="52" w:name="_Toc143163843"/>
      <w:bookmarkStart w:id="53" w:name="_Toc143166277"/>
      <w:bookmarkStart w:id="54" w:name="_Toc143170481"/>
      <w:bookmarkStart w:id="55" w:name="_Toc143176086"/>
      <w:r w:rsidRPr="00253B0A">
        <w:rPr>
          <w:lang w:val="en-GB"/>
        </w:rPr>
        <w:t>5.4.2.</w:t>
      </w:r>
      <w:r w:rsidRPr="00253B0A">
        <w:rPr>
          <w:lang w:val="en-GB"/>
        </w:rPr>
        <w:tab/>
        <w:t>Equipment</w:t>
      </w:r>
      <w:bookmarkEnd w:id="50"/>
      <w:bookmarkEnd w:id="51"/>
      <w:bookmarkEnd w:id="52"/>
      <w:bookmarkEnd w:id="53"/>
      <w:bookmarkEnd w:id="54"/>
      <w:bookmarkEnd w:id="55"/>
      <w:r w:rsidRPr="00253B0A">
        <w:rPr>
          <w:lang w:val="en-GB"/>
        </w:rPr>
        <w:t xml:space="preserve"> </w:t>
      </w:r>
    </w:p>
    <w:p w14:paraId="133CE167" w14:textId="77777777" w:rsidR="00101A03" w:rsidRPr="00253B0A" w:rsidRDefault="00101A03" w:rsidP="00101A03">
      <w:pPr>
        <w:pStyle w:val="ListBullet"/>
        <w:rPr>
          <w:lang w:val="en-US"/>
        </w:rPr>
      </w:pPr>
      <w:r w:rsidRPr="00253B0A">
        <w:rPr>
          <w:lang w:val="en-US"/>
        </w:rPr>
        <w:t>Binoculars to make a visual assessment of a koala in a tree.</w:t>
      </w:r>
    </w:p>
    <w:p w14:paraId="219FF626" w14:textId="77777777" w:rsidR="00101A03" w:rsidRPr="00253B0A" w:rsidRDefault="00101A03" w:rsidP="00101A03">
      <w:pPr>
        <w:pStyle w:val="ListBullet"/>
        <w:rPr>
          <w:lang w:val="en-US"/>
        </w:rPr>
      </w:pPr>
      <w:r w:rsidRPr="00253B0A">
        <w:rPr>
          <w:lang w:val="en-US"/>
        </w:rPr>
        <w:t xml:space="preserve">A blanket, catch bag or large beach towel can be used to place over the koala. </w:t>
      </w:r>
    </w:p>
    <w:p w14:paraId="10B2DF75" w14:textId="77777777" w:rsidR="00101A03" w:rsidRPr="00253B0A" w:rsidRDefault="00101A03" w:rsidP="00101A03">
      <w:pPr>
        <w:pStyle w:val="ListBullet"/>
        <w:rPr>
          <w:lang w:val="en-US"/>
        </w:rPr>
      </w:pPr>
      <w:r w:rsidRPr="00253B0A">
        <w:rPr>
          <w:lang w:val="en-US"/>
        </w:rPr>
        <w:t>Transport container: Recommended dimensions of transport containers for koalas are: 0.2 m</w:t>
      </w:r>
      <w:r w:rsidRPr="00253B0A">
        <w:rPr>
          <w:vertAlign w:val="superscript"/>
          <w:lang w:val="en-US"/>
        </w:rPr>
        <w:t>2</w:t>
      </w:r>
      <w:r w:rsidRPr="00253B0A">
        <w:rPr>
          <w:lang w:val="en-US"/>
        </w:rPr>
        <w:t xml:space="preserve"> x 0.6 m (H). Bags are recommended to be 0.65 m x 0.45 m in size. Suitable transport containers include: a solid walled or slatted box; washing baskets placed one above the other and tied together; a dog pet carrier with a removable top and door (Figure 5.1) to allow the handler to restrain the koala; a garbage bin with holes in the lid for ventilation (suitable for short journeys on cool days only); a hessian sack or robust fauna bag with secure ties.</w:t>
      </w:r>
    </w:p>
    <w:p w14:paraId="39334234" w14:textId="77777777" w:rsidR="00101A03" w:rsidRPr="00253B0A" w:rsidRDefault="00101A03" w:rsidP="00101A03">
      <w:pPr>
        <w:pStyle w:val="ListBullet"/>
        <w:rPr>
          <w:lang w:val="en-US"/>
        </w:rPr>
      </w:pPr>
      <w:r w:rsidRPr="00253B0A">
        <w:rPr>
          <w:lang w:val="en-US"/>
        </w:rPr>
        <w:t xml:space="preserve">Towelling is used as a floor covering during the transport of koalas. A rolled towel propped up against the side of the enclosure will give the koala something to hold onto during travel. </w:t>
      </w:r>
    </w:p>
    <w:p w14:paraId="7E7F8F4A" w14:textId="77777777" w:rsidR="00101A03" w:rsidRPr="00253B0A" w:rsidRDefault="00101A03" w:rsidP="00101A03">
      <w:pPr>
        <w:pStyle w:val="ListBullet"/>
        <w:rPr>
          <w:lang w:val="en-US"/>
        </w:rPr>
      </w:pPr>
      <w:r w:rsidRPr="00253B0A">
        <w:rPr>
          <w:lang w:val="en-US"/>
        </w:rPr>
        <w:t>Weak koalas may need to be supported with towels placed around their body and a pillow placed under their forearms to keep their head and chest elevated.</w:t>
      </w:r>
    </w:p>
    <w:p w14:paraId="7EA9183E" w14:textId="77777777" w:rsidR="00101A03" w:rsidRPr="00253B0A" w:rsidRDefault="00101A03" w:rsidP="00101A03">
      <w:pPr>
        <w:pStyle w:val="ListBullet"/>
        <w:rPr>
          <w:lang w:val="en-US"/>
        </w:rPr>
      </w:pPr>
      <w:r w:rsidRPr="00253B0A">
        <w:rPr>
          <w:lang w:val="en-US"/>
        </w:rPr>
        <w:t>The transport container may be covered in a sheet to reduce visual stimuli.</w:t>
      </w:r>
    </w:p>
    <w:p w14:paraId="38140739" w14:textId="77777777" w:rsidR="00101A03" w:rsidRPr="00253B0A" w:rsidRDefault="00101A03" w:rsidP="00101A03">
      <w:pPr>
        <w:pStyle w:val="ListBullet"/>
        <w:rPr>
          <w:lang w:val="en-US"/>
        </w:rPr>
      </w:pPr>
      <w:r w:rsidRPr="00253B0A">
        <w:rPr>
          <w:lang w:val="en-US"/>
        </w:rPr>
        <w:t xml:space="preserve">Transport cages should contain gum leaves, which will potentially reduce koala stress levels. </w:t>
      </w:r>
    </w:p>
    <w:p w14:paraId="7365E38E" w14:textId="77777777" w:rsidR="00101A03" w:rsidRPr="00253B0A" w:rsidRDefault="00101A03" w:rsidP="00101A03">
      <w:pPr>
        <w:pStyle w:val="ListBullet"/>
        <w:rPr>
          <w:lang w:val="en-US"/>
        </w:rPr>
      </w:pPr>
      <w:r w:rsidRPr="00253B0A">
        <w:rPr>
          <w:lang w:val="en-US"/>
        </w:rPr>
        <w:t>A cherry picker from a power company may be required to capture a koala up a power pole. If this is required, consult the power company first as they may need to use their own cherry picker or at least, to provide safety instructions.</w:t>
      </w:r>
    </w:p>
    <w:p w14:paraId="26D7B43A" w14:textId="77777777" w:rsidR="00101A03" w:rsidRPr="00253B0A" w:rsidRDefault="00101A03" w:rsidP="00101A03">
      <w:pPr>
        <w:pStyle w:val="ListBullet"/>
        <w:rPr>
          <w:lang w:val="en-US"/>
        </w:rPr>
      </w:pPr>
      <w:r w:rsidRPr="00253B0A">
        <w:rPr>
          <w:lang w:val="en-US"/>
        </w:rPr>
        <w:t xml:space="preserve">Flagging poles can be used to get koalas down to a level where capture can occur. </w:t>
      </w:r>
    </w:p>
    <w:p w14:paraId="3C29CF71" w14:textId="77777777" w:rsidR="00101A03" w:rsidRPr="00253B0A" w:rsidRDefault="00101A03" w:rsidP="00101A03">
      <w:pPr>
        <w:pStyle w:val="Caption"/>
        <w:rPr>
          <w:lang w:val="en-US"/>
        </w:rPr>
      </w:pPr>
      <w:r w:rsidRPr="00253B0A">
        <w:rPr>
          <w:lang w:val="en-US"/>
        </w:rPr>
        <w:lastRenderedPageBreak/>
        <w:t>Figure 5.1:</w:t>
      </w:r>
      <w:r w:rsidRPr="00253B0A">
        <w:rPr>
          <w:b/>
          <w:bCs/>
          <w:lang w:val="en-US"/>
        </w:rPr>
        <w:t xml:space="preserve"> </w:t>
      </w:r>
      <w:r w:rsidRPr="00253B0A">
        <w:rPr>
          <w:lang w:val="en-US"/>
        </w:rPr>
        <w:t>Dog pet carrier suitable for use as a koala transport crate. Photo credit: DEECA</w:t>
      </w:r>
    </w:p>
    <w:p w14:paraId="2B07E8A3" w14:textId="77777777" w:rsidR="00101A03" w:rsidRPr="00253B0A" w:rsidRDefault="00101A03" w:rsidP="00101A03">
      <w:pPr>
        <w:rPr>
          <w:lang w:val="en-US"/>
        </w:rPr>
      </w:pPr>
      <w:r>
        <w:rPr>
          <w:noProof/>
          <w:lang w:val="en-US"/>
        </w:rPr>
        <w:drawing>
          <wp:inline distT="0" distB="0" distL="0" distR="0" wp14:anchorId="1AEDFF6C" wp14:editId="376C95F8">
            <wp:extent cx="3683000" cy="4953000"/>
            <wp:effectExtent l="0" t="0" r="0" b="0"/>
            <wp:docPr id="9081399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9934" name="Picture 908139934"/>
                    <pic:cNvPicPr/>
                  </pic:nvPicPr>
                  <pic:blipFill>
                    <a:blip r:embed="rId7">
                      <a:extLst>
                        <a:ext uri="{28A0092B-C50C-407E-A947-70E740481C1C}">
                          <a14:useLocalDpi xmlns:a14="http://schemas.microsoft.com/office/drawing/2010/main" val="0"/>
                        </a:ext>
                      </a:extLst>
                    </a:blip>
                    <a:stretch>
                      <a:fillRect/>
                    </a:stretch>
                  </pic:blipFill>
                  <pic:spPr>
                    <a:xfrm>
                      <a:off x="0" y="0"/>
                      <a:ext cx="3683000" cy="4953000"/>
                    </a:xfrm>
                    <a:prstGeom prst="rect">
                      <a:avLst/>
                    </a:prstGeom>
                  </pic:spPr>
                </pic:pic>
              </a:graphicData>
            </a:graphic>
          </wp:inline>
        </w:drawing>
      </w:r>
    </w:p>
    <w:p w14:paraId="69746CBC" w14:textId="77777777" w:rsidR="00101A03" w:rsidRPr="00253B0A" w:rsidRDefault="00101A03" w:rsidP="00101A03">
      <w:pPr>
        <w:pStyle w:val="Heading3"/>
        <w:rPr>
          <w:lang w:val="en-GB"/>
        </w:rPr>
      </w:pPr>
      <w:bookmarkStart w:id="56" w:name="_Toc143157588"/>
      <w:bookmarkStart w:id="57" w:name="_Toc143159910"/>
      <w:bookmarkStart w:id="58" w:name="_Toc143163844"/>
      <w:bookmarkStart w:id="59" w:name="_Toc143166278"/>
      <w:bookmarkStart w:id="60" w:name="_Toc143170482"/>
      <w:bookmarkStart w:id="61" w:name="_Toc143176087"/>
      <w:r w:rsidRPr="00253B0A">
        <w:rPr>
          <w:lang w:val="en-GB"/>
        </w:rPr>
        <w:t>5.4.3.</w:t>
      </w:r>
      <w:r w:rsidRPr="00253B0A">
        <w:rPr>
          <w:lang w:val="en-GB"/>
        </w:rPr>
        <w:tab/>
        <w:t>Technique</w:t>
      </w:r>
      <w:bookmarkEnd w:id="56"/>
      <w:bookmarkEnd w:id="57"/>
      <w:bookmarkEnd w:id="58"/>
      <w:bookmarkEnd w:id="59"/>
      <w:bookmarkEnd w:id="60"/>
      <w:bookmarkEnd w:id="61"/>
    </w:p>
    <w:p w14:paraId="327C58FD" w14:textId="77777777" w:rsidR="00101A03" w:rsidRPr="00253B0A" w:rsidRDefault="00101A03" w:rsidP="00101A03">
      <w:pPr>
        <w:pStyle w:val="BlockText"/>
        <w:rPr>
          <w:lang w:val="en-US"/>
        </w:rPr>
      </w:pPr>
      <w:r w:rsidRPr="00253B0A">
        <w:rPr>
          <w:lang w:val="en-US"/>
        </w:rPr>
        <w:t>It is beyond the scope of these guidelines to outline techniques for every situation that may be encountered. Examples of techniques for some specific situations are outlined in the following section.</w:t>
      </w:r>
    </w:p>
    <w:p w14:paraId="676EC2F1" w14:textId="77777777" w:rsidR="00101A03" w:rsidRPr="00253B0A" w:rsidRDefault="00101A03" w:rsidP="00101A03">
      <w:pPr>
        <w:pStyle w:val="BlockText"/>
      </w:pPr>
      <w:r w:rsidRPr="00253B0A">
        <w:rPr>
          <w:lang w:val="en-US"/>
        </w:rPr>
        <w:t>In addition to this information, for further advice please also refer to the recommended reading list, zoological institutions, veterinarians and/or wildlife experts. Inexperienced rescuers should request assistance where possible.</w:t>
      </w:r>
    </w:p>
    <w:p w14:paraId="1F397A02" w14:textId="77777777" w:rsidR="00101A03" w:rsidRPr="00253B0A" w:rsidRDefault="00101A03" w:rsidP="00101A03">
      <w:pPr>
        <w:rPr>
          <w:lang w:val="en-US"/>
        </w:rPr>
      </w:pPr>
      <w:r w:rsidRPr="00253B0A">
        <w:rPr>
          <w:lang w:val="en-US"/>
        </w:rPr>
        <w:t>The method used to restrain a koala is dependent upon the situation and the temperament of the animal. The koala can be handled in the following ways:</w:t>
      </w:r>
    </w:p>
    <w:p w14:paraId="7B0A6C20" w14:textId="77777777" w:rsidR="00101A03" w:rsidRPr="00253B0A" w:rsidRDefault="00101A03" w:rsidP="00101A03">
      <w:pPr>
        <w:pStyle w:val="ListBullet"/>
      </w:pPr>
      <w:r w:rsidRPr="00253B0A">
        <w:lastRenderedPageBreak/>
        <w:t>The koala is lifted by holding it high on the arms near the armpits (See Figure 5.2). This can be attempted with a towel which drapes over the koala’s legs and protects the handler’s arms from being scratched.</w:t>
      </w:r>
    </w:p>
    <w:p w14:paraId="59E2F9D1" w14:textId="77777777" w:rsidR="00101A03" w:rsidRPr="00253B0A" w:rsidRDefault="00101A03" w:rsidP="00101A03">
      <w:pPr>
        <w:pStyle w:val="ListBullet"/>
      </w:pPr>
      <w:r w:rsidRPr="00253B0A">
        <w:t>Koalas may be handled by grasping them by the wrists and raising them slowly. Lateral traction may be required if they try to bite. This technique should only be used for very short periods. (See Figure 5.3).</w:t>
      </w:r>
    </w:p>
    <w:p w14:paraId="739699DE" w14:textId="77777777" w:rsidR="00101A03" w:rsidRPr="00253B0A" w:rsidRDefault="00101A03" w:rsidP="00101A03">
      <w:pPr>
        <w:pStyle w:val="ListBullet"/>
      </w:pPr>
      <w:r w:rsidRPr="00253B0A">
        <w:t>Neck and rump scruff: this technique is useful for aggressive koalas as the handler is less likely to be bitten or scratched (See Figure 5.2).</w:t>
      </w:r>
    </w:p>
    <w:p w14:paraId="7399DCC5" w14:textId="77777777" w:rsidR="00101A03" w:rsidRPr="00253B0A" w:rsidRDefault="00101A03" w:rsidP="00101A03">
      <w:pPr>
        <w:pStyle w:val="ListBullet"/>
      </w:pPr>
      <w:r w:rsidRPr="00253B0A">
        <w:t xml:space="preserve">Robust large fauna bags or large towels are useful for restraint and transport but, be aware koalas may bite through these. </w:t>
      </w:r>
    </w:p>
    <w:p w14:paraId="70B76CF8" w14:textId="77777777" w:rsidR="00101A03" w:rsidRPr="00253B0A" w:rsidRDefault="00101A03" w:rsidP="00101A03">
      <w:pPr>
        <w:pStyle w:val="Caption"/>
        <w:rPr>
          <w:lang w:val="en-US"/>
        </w:rPr>
      </w:pPr>
      <w:r w:rsidRPr="00253B0A">
        <w:rPr>
          <w:lang w:val="en-US"/>
        </w:rPr>
        <w:t>Figure 5.2:</w:t>
      </w:r>
      <w:r w:rsidRPr="00253B0A">
        <w:rPr>
          <w:b/>
          <w:bCs/>
          <w:lang w:val="en-US"/>
        </w:rPr>
        <w:t xml:space="preserve"> </w:t>
      </w:r>
      <w:r w:rsidRPr="00253B0A">
        <w:rPr>
          <w:lang w:val="en-US"/>
        </w:rPr>
        <w:t xml:space="preserve">a. A koala is lifted by holding it high on the arms. b. The ‘neck and rump scruff’ technique for </w:t>
      </w:r>
      <w:r w:rsidRPr="00253B0A">
        <w:t>holding</w:t>
      </w:r>
      <w:r w:rsidRPr="00253B0A">
        <w:rPr>
          <w:lang w:val="en-US"/>
        </w:rPr>
        <w:t xml:space="preserve"> a koala. Illustration credit: Colleen Wood</w:t>
      </w:r>
    </w:p>
    <w:p w14:paraId="47DC6C97" w14:textId="77777777" w:rsidR="00101A03" w:rsidRPr="00253B0A" w:rsidRDefault="00101A03" w:rsidP="00101A03">
      <w:pPr>
        <w:rPr>
          <w:lang w:val="en-US"/>
        </w:rPr>
      </w:pPr>
      <w:r>
        <w:rPr>
          <w:noProof/>
          <w:lang w:val="en-US"/>
        </w:rPr>
        <w:drawing>
          <wp:inline distT="0" distB="0" distL="0" distR="0" wp14:anchorId="5BC22CB9" wp14:editId="433AA90C">
            <wp:extent cx="4114800" cy="2730500"/>
            <wp:effectExtent l="0" t="0" r="0" b="0"/>
            <wp:docPr id="898699592" name="Picture 1" descr="A drawing of a hand holding a koa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99592" name="Picture 1" descr="A drawing of a hand holding a koal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14800" cy="2730500"/>
                    </a:xfrm>
                    <a:prstGeom prst="rect">
                      <a:avLst/>
                    </a:prstGeom>
                  </pic:spPr>
                </pic:pic>
              </a:graphicData>
            </a:graphic>
          </wp:inline>
        </w:drawing>
      </w:r>
    </w:p>
    <w:p w14:paraId="6E3EB87E" w14:textId="77777777" w:rsidR="00101A03" w:rsidRPr="00253B0A" w:rsidRDefault="00101A03" w:rsidP="00101A03">
      <w:pPr>
        <w:pStyle w:val="Caption"/>
        <w:rPr>
          <w:lang w:val="en-US"/>
        </w:rPr>
      </w:pPr>
      <w:r w:rsidRPr="00253B0A">
        <w:rPr>
          <w:lang w:val="en-US"/>
        </w:rPr>
        <w:lastRenderedPageBreak/>
        <w:t>Figure 5.3:</w:t>
      </w:r>
      <w:r w:rsidRPr="00253B0A">
        <w:rPr>
          <w:b/>
          <w:bCs/>
          <w:lang w:val="en-US"/>
        </w:rPr>
        <w:t xml:space="preserve"> </w:t>
      </w:r>
      <w:r w:rsidRPr="00253B0A">
        <w:rPr>
          <w:lang w:val="en-US"/>
        </w:rPr>
        <w:t>A towel is used to lift the koala by the wrists. Photo credit: Zoos Victoria</w:t>
      </w:r>
    </w:p>
    <w:p w14:paraId="7738993B" w14:textId="77777777" w:rsidR="00101A03" w:rsidRPr="00253B0A" w:rsidRDefault="00101A03" w:rsidP="00101A03">
      <w:pPr>
        <w:rPr>
          <w:lang w:val="en-US"/>
        </w:rPr>
      </w:pPr>
      <w:r>
        <w:rPr>
          <w:noProof/>
          <w:lang w:val="en-US"/>
        </w:rPr>
        <w:drawing>
          <wp:inline distT="0" distB="0" distL="0" distR="0" wp14:anchorId="3C740428" wp14:editId="49D0415B">
            <wp:extent cx="2527300" cy="3365500"/>
            <wp:effectExtent l="0" t="0" r="0" b="0"/>
            <wp:docPr id="460998676" name="Picture 2" descr="A person holding a koal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98676" name="Picture 2" descr="A person holding a koala bea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27300" cy="3365500"/>
                    </a:xfrm>
                    <a:prstGeom prst="rect">
                      <a:avLst/>
                    </a:prstGeom>
                  </pic:spPr>
                </pic:pic>
              </a:graphicData>
            </a:graphic>
          </wp:inline>
        </w:drawing>
      </w:r>
    </w:p>
    <w:p w14:paraId="515B5628" w14:textId="77777777" w:rsidR="00101A03" w:rsidRPr="00253B0A" w:rsidRDefault="00101A03" w:rsidP="00101A03">
      <w:pPr>
        <w:pStyle w:val="Caption"/>
        <w:rPr>
          <w:lang w:val="en-GB"/>
        </w:rPr>
      </w:pPr>
      <w:r w:rsidRPr="00253B0A">
        <w:rPr>
          <w:lang w:val="en-US"/>
        </w:rPr>
        <w:t>Figure 5.4:</w:t>
      </w:r>
      <w:r w:rsidRPr="00253B0A">
        <w:rPr>
          <w:b/>
          <w:bCs/>
          <w:lang w:val="en-US"/>
        </w:rPr>
        <w:t xml:space="preserve"> </w:t>
      </w:r>
      <w:r w:rsidRPr="00253B0A">
        <w:rPr>
          <w:lang w:val="en-US"/>
        </w:rPr>
        <w:t>Koala manual restraint. Photo credit: Zoos Victoria</w:t>
      </w:r>
    </w:p>
    <w:p w14:paraId="380521C3" w14:textId="77777777" w:rsidR="00101A03" w:rsidRPr="00253B0A" w:rsidRDefault="00101A03" w:rsidP="00101A03">
      <w:pPr>
        <w:rPr>
          <w:lang w:val="en-US"/>
        </w:rPr>
      </w:pPr>
      <w:r>
        <w:rPr>
          <w:noProof/>
          <w:lang w:val="en-US"/>
        </w:rPr>
        <w:drawing>
          <wp:inline distT="0" distB="0" distL="0" distR="0" wp14:anchorId="55681D32" wp14:editId="1634D88A">
            <wp:extent cx="2527300" cy="2959100"/>
            <wp:effectExtent l="0" t="0" r="0" b="0"/>
            <wp:docPr id="110283698" name="Picture 3" descr="A person wearing a mask holding a koa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698" name="Picture 3" descr="A person wearing a mask holding a koal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27300" cy="2959100"/>
                    </a:xfrm>
                    <a:prstGeom prst="rect">
                      <a:avLst/>
                    </a:prstGeom>
                  </pic:spPr>
                </pic:pic>
              </a:graphicData>
            </a:graphic>
          </wp:inline>
        </w:drawing>
      </w:r>
    </w:p>
    <w:p w14:paraId="37ECF887" w14:textId="77777777" w:rsidR="00101A03" w:rsidRPr="00253B0A" w:rsidRDefault="00101A03" w:rsidP="00101A03">
      <w:pPr>
        <w:pStyle w:val="Heading4"/>
        <w:rPr>
          <w:lang w:val="en-GB"/>
        </w:rPr>
      </w:pPr>
      <w:r w:rsidRPr="00253B0A">
        <w:rPr>
          <w:lang w:val="en-GB"/>
        </w:rPr>
        <w:t>Koala found on the ground</w:t>
      </w:r>
    </w:p>
    <w:p w14:paraId="19071FD9" w14:textId="77777777" w:rsidR="00101A03" w:rsidRPr="00253B0A" w:rsidRDefault="00101A03" w:rsidP="00101A03">
      <w:pPr>
        <w:rPr>
          <w:lang w:val="en-US"/>
        </w:rPr>
      </w:pPr>
      <w:r w:rsidRPr="00253B0A">
        <w:rPr>
          <w:lang w:val="en-US"/>
        </w:rPr>
        <w:t xml:space="preserve">This is a common scenario for unwell koalas. If a koala is found at the bottom of a tree for longer than 24 hours, or is at risk of predation, then it requires capture and assessment. A koala on the ground may be approached quietly from behind, and a blanket or robust fauna bag placed over its head. It is then lifted and placed into a transport container. If a koala that has been on the ground quickly climbs a tree when approached, it may not need immediate </w:t>
      </w:r>
      <w:r w:rsidRPr="00253B0A">
        <w:rPr>
          <w:lang w:val="en-US"/>
        </w:rPr>
        <w:lastRenderedPageBreak/>
        <w:t xml:space="preserve">capture. It should instead be observed </w:t>
      </w:r>
      <w:r w:rsidRPr="00253B0A">
        <w:rPr>
          <w:i/>
          <w:iCs/>
          <w:lang w:val="en-US"/>
        </w:rPr>
        <w:t>in situ</w:t>
      </w:r>
      <w:r w:rsidRPr="00253B0A">
        <w:rPr>
          <w:lang w:val="en-US"/>
        </w:rPr>
        <w:t xml:space="preserve"> over several subsequent days as it may still be carrying injuries such as facial or jaw fractures. </w:t>
      </w:r>
    </w:p>
    <w:p w14:paraId="415D8247" w14:textId="77777777" w:rsidR="00101A03" w:rsidRPr="00253B0A" w:rsidRDefault="00101A03" w:rsidP="00101A03">
      <w:pPr>
        <w:pStyle w:val="Heading4"/>
        <w:rPr>
          <w:lang w:val="en-GB"/>
        </w:rPr>
      </w:pPr>
      <w:r w:rsidRPr="00253B0A">
        <w:rPr>
          <w:lang w:val="en-GB"/>
        </w:rPr>
        <w:t>Found next to the road</w:t>
      </w:r>
    </w:p>
    <w:p w14:paraId="3B5BAB58" w14:textId="77777777" w:rsidR="00101A03" w:rsidRPr="00253B0A" w:rsidRDefault="00101A03" w:rsidP="00101A03">
      <w:pPr>
        <w:rPr>
          <w:lang w:val="en-US"/>
        </w:rPr>
      </w:pPr>
      <w:r w:rsidRPr="00253B0A">
        <w:rPr>
          <w:lang w:val="en-US"/>
        </w:rPr>
        <w:t>It is important to remember wildlife rehabilitator safety when rescuing koalas found next to roads. Koalas may still be mobile, and the capture may need to be planned with more than one person to keep the animal, wildlife rehabilitators and the public from harm. Contact the police assistance line on 131 444 to assist with traffic management, and where appropriate use signage to warn oncoming traffic. Place a blanket over the koala and lift it into a transport container.</w:t>
      </w:r>
    </w:p>
    <w:p w14:paraId="46C928BC" w14:textId="77777777" w:rsidR="00101A03" w:rsidRPr="00253B0A" w:rsidRDefault="00101A03" w:rsidP="00101A03">
      <w:pPr>
        <w:pStyle w:val="Heading4"/>
        <w:rPr>
          <w:lang w:val="en-GB"/>
        </w:rPr>
      </w:pPr>
      <w:r w:rsidRPr="00253B0A">
        <w:rPr>
          <w:lang w:val="en-GB"/>
        </w:rPr>
        <w:t>Low in a tree</w:t>
      </w:r>
    </w:p>
    <w:p w14:paraId="2E2C7F00" w14:textId="77777777" w:rsidR="00101A03" w:rsidRPr="00253B0A" w:rsidRDefault="00101A03" w:rsidP="00101A03">
      <w:pPr>
        <w:rPr>
          <w:lang w:val="en-US"/>
        </w:rPr>
      </w:pPr>
      <w:r w:rsidRPr="00253B0A">
        <w:rPr>
          <w:lang w:val="en-US"/>
        </w:rPr>
        <w:t xml:space="preserve">Healthy koalas tend to sit higher up in trees. It is less common for them to be found sitting low in a tree. Koalas may also be found lower in trees in hot weather and may be less likely to move in hot conditions. The koala should be observed to determine whether it requires assistance. A wide sack or robust large fauna bag can be placed over the head and shoulders. The koala may then either descend or climb up to escape, in which case it climbs into the sack or bag. It can then be restrained by the wildlife rehabilitator through the bag and lowered to the ground. Alternatively, a catch pole hooped around the neck and below one shoulder can be used to restrain a koala low in the tree. Care should be taken not to cause any nail damage. Never pull a koala directly off the tree. </w:t>
      </w:r>
    </w:p>
    <w:p w14:paraId="7C110082" w14:textId="77777777" w:rsidR="00101A03" w:rsidRPr="00253B0A" w:rsidRDefault="00101A03" w:rsidP="00101A03">
      <w:pPr>
        <w:pStyle w:val="Heading4"/>
        <w:rPr>
          <w:lang w:val="en-GB"/>
        </w:rPr>
      </w:pPr>
      <w:r w:rsidRPr="00253B0A">
        <w:rPr>
          <w:lang w:val="en-GB"/>
        </w:rPr>
        <w:t>High in a tree</w:t>
      </w:r>
    </w:p>
    <w:p w14:paraId="334D6F71" w14:textId="77777777" w:rsidR="00101A03" w:rsidRPr="00253B0A" w:rsidRDefault="00101A03" w:rsidP="00101A03">
      <w:pPr>
        <w:rPr>
          <w:lang w:val="en-US"/>
        </w:rPr>
      </w:pPr>
      <w:r w:rsidRPr="00253B0A">
        <w:rPr>
          <w:lang w:val="en-US"/>
        </w:rPr>
        <w:t>It is normal for koalas to sit high in a tree. Tree-climbing to capture a koala is not recommended for safety reasons. A variety of methods can be used safely:</w:t>
      </w:r>
    </w:p>
    <w:p w14:paraId="3CB91166" w14:textId="77777777" w:rsidR="00101A03" w:rsidRPr="00253B0A" w:rsidRDefault="00101A03" w:rsidP="00101A03">
      <w:pPr>
        <w:rPr>
          <w:lang w:val="en-US"/>
        </w:rPr>
      </w:pPr>
      <w:r w:rsidRPr="00253B0A">
        <w:rPr>
          <w:lang w:val="en-US"/>
        </w:rPr>
        <w:t>The capture of a koala high up a tree involves the use of flags on a pole waved in front of the animal to encourage it to climb down. One person with a flag for each main trunk of the tree is required for this capture technique. If flagging is unsuccessful after 20 minutes, the flagging should cease as the animal’s level of stress and risk of injury increase with time.</w:t>
      </w:r>
    </w:p>
    <w:p w14:paraId="22DD5D9C" w14:textId="77777777" w:rsidR="00101A03" w:rsidRPr="00253B0A" w:rsidRDefault="00101A03" w:rsidP="00101A03">
      <w:pPr>
        <w:rPr>
          <w:lang w:val="en-US"/>
        </w:rPr>
      </w:pPr>
      <w:r w:rsidRPr="00253B0A">
        <w:rPr>
          <w:lang w:val="en-US"/>
        </w:rPr>
        <w:t>Caution should be used around electric fences/power lines/falling branches.</w:t>
      </w:r>
    </w:p>
    <w:p w14:paraId="215CDE33" w14:textId="77777777" w:rsidR="00101A03" w:rsidRPr="00253B0A" w:rsidRDefault="00101A03" w:rsidP="00101A03">
      <w:pPr>
        <w:rPr>
          <w:lang w:val="en-US"/>
        </w:rPr>
      </w:pPr>
      <w:r w:rsidRPr="00253B0A">
        <w:rPr>
          <w:lang w:val="en-US"/>
        </w:rPr>
        <w:t>Koalas will leave a tree after a few days of their own accord, which may present another opportunity to catch them. Establishing temporary fencing around the base of the tree can aid in trapping the animal when the koala comes down to the ground. This should be monitored continuously.</w:t>
      </w:r>
    </w:p>
    <w:p w14:paraId="02C50AAC" w14:textId="77777777" w:rsidR="00101A03" w:rsidRPr="00253B0A" w:rsidRDefault="00101A03" w:rsidP="00101A03">
      <w:pPr>
        <w:pStyle w:val="Heading3"/>
        <w:rPr>
          <w:lang w:val="en-GB"/>
        </w:rPr>
      </w:pPr>
      <w:bookmarkStart w:id="62" w:name="_Toc143157589"/>
      <w:bookmarkStart w:id="63" w:name="_Toc143159911"/>
      <w:bookmarkStart w:id="64" w:name="_Toc143163845"/>
      <w:bookmarkStart w:id="65" w:name="_Toc143166279"/>
      <w:bookmarkStart w:id="66" w:name="_Toc143170483"/>
      <w:bookmarkStart w:id="67" w:name="_Toc143176088"/>
      <w:r w:rsidRPr="00253B0A">
        <w:rPr>
          <w:lang w:val="en-GB"/>
        </w:rPr>
        <w:t>5.4.4.</w:t>
      </w:r>
      <w:r w:rsidRPr="00253B0A">
        <w:rPr>
          <w:lang w:val="en-GB"/>
        </w:rPr>
        <w:tab/>
        <w:t>Transport</w:t>
      </w:r>
      <w:bookmarkEnd w:id="62"/>
      <w:bookmarkEnd w:id="63"/>
      <w:bookmarkEnd w:id="64"/>
      <w:bookmarkEnd w:id="65"/>
      <w:bookmarkEnd w:id="66"/>
      <w:bookmarkEnd w:id="67"/>
      <w:r w:rsidRPr="00253B0A">
        <w:rPr>
          <w:lang w:val="en-GB"/>
        </w:rPr>
        <w:t xml:space="preserve"> </w:t>
      </w:r>
    </w:p>
    <w:p w14:paraId="5C37082D" w14:textId="77777777" w:rsidR="00101A03" w:rsidRPr="00253B0A" w:rsidRDefault="00101A03" w:rsidP="00101A03">
      <w:pPr>
        <w:pStyle w:val="ListBullet"/>
      </w:pPr>
      <w:r w:rsidRPr="00253B0A">
        <w:t xml:space="preserve">Koalas should be transported in a timely manner directly to a veterinarian for assessment or to an experienced koala rehabilitator. </w:t>
      </w:r>
    </w:p>
    <w:p w14:paraId="4641A02F" w14:textId="77777777" w:rsidR="00101A03" w:rsidRPr="00253B0A" w:rsidRDefault="00101A03" w:rsidP="00101A03">
      <w:pPr>
        <w:pStyle w:val="ListBullet"/>
      </w:pPr>
      <w:r w:rsidRPr="00253B0A">
        <w:t xml:space="preserve">Koalas should not be left free to roam within a vehicle. </w:t>
      </w:r>
    </w:p>
    <w:p w14:paraId="5EAB02E3" w14:textId="77777777" w:rsidR="00101A03" w:rsidRPr="00253B0A" w:rsidRDefault="00101A03" w:rsidP="00101A03">
      <w:pPr>
        <w:pStyle w:val="ListBullet"/>
      </w:pPr>
      <w:r w:rsidRPr="00253B0A">
        <w:lastRenderedPageBreak/>
        <w:t>If possible, avoid travel when the temperature is greater than 25°C as this may place koalas at risk of overheating.</w:t>
      </w:r>
    </w:p>
    <w:p w14:paraId="619ABA2B" w14:textId="77777777" w:rsidR="00101A03" w:rsidRPr="00253B0A" w:rsidRDefault="00101A03" w:rsidP="00101A03">
      <w:pPr>
        <w:pStyle w:val="ListBullet"/>
      </w:pPr>
      <w:r w:rsidRPr="00253B0A">
        <w:t xml:space="preserve">If this is not possible, the transportation vehicle should be temperature controlled to ensure the koala does not overheat nor get too cold. Avoid air conditioning vents blowing directly over koalas. </w:t>
      </w:r>
    </w:p>
    <w:p w14:paraId="07E4FF8E" w14:textId="77777777" w:rsidR="00101A03" w:rsidRPr="00253B0A" w:rsidRDefault="00101A03" w:rsidP="00101A03">
      <w:pPr>
        <w:pStyle w:val="ListBullet"/>
      </w:pPr>
      <w:r w:rsidRPr="00253B0A">
        <w:t xml:space="preserve">Do not place koalas in the boot of the car, as there is often inadequate ventilation, and the rescuer cannot monitor the animal closely. </w:t>
      </w:r>
    </w:p>
    <w:p w14:paraId="772CAEB1" w14:textId="77777777" w:rsidR="00101A03" w:rsidRPr="00253B0A" w:rsidRDefault="00101A03" w:rsidP="00101A03">
      <w:pPr>
        <w:pStyle w:val="ListBullet"/>
      </w:pPr>
      <w:r w:rsidRPr="00253B0A">
        <w:t>Noise during transport (such as voices and radio) should be kept to a minimum.</w:t>
      </w:r>
    </w:p>
    <w:p w14:paraId="0836C0C7" w14:textId="77777777" w:rsidR="00101A03" w:rsidRPr="00253B0A" w:rsidRDefault="00101A03" w:rsidP="00101A03">
      <w:pPr>
        <w:pStyle w:val="ListBullet"/>
      </w:pPr>
      <w:r w:rsidRPr="00253B0A">
        <w:t xml:space="preserve">Domestic animals should not be present in the vehicle. </w:t>
      </w:r>
    </w:p>
    <w:p w14:paraId="378E4B2A" w14:textId="77777777" w:rsidR="00101A03" w:rsidRPr="00253B0A" w:rsidRDefault="00101A03" w:rsidP="00101A03">
      <w:pPr>
        <w:pStyle w:val="ListBullet"/>
      </w:pPr>
      <w:r w:rsidRPr="00253B0A">
        <w:t>Clean cages between use with an appropriate disinfectant such as F10SC.</w:t>
      </w:r>
    </w:p>
    <w:p w14:paraId="68E65EED" w14:textId="77777777" w:rsidR="00101A03" w:rsidRPr="00253B0A" w:rsidRDefault="00101A03" w:rsidP="00101A03">
      <w:pPr>
        <w:pStyle w:val="Heading2"/>
        <w:rPr>
          <w:lang w:val="en-US"/>
        </w:rPr>
      </w:pPr>
      <w:bookmarkStart w:id="68" w:name="_Toc143157590"/>
      <w:bookmarkStart w:id="69" w:name="_Toc143159912"/>
      <w:bookmarkStart w:id="70" w:name="_Toc143163846"/>
      <w:bookmarkStart w:id="71" w:name="_Toc143166280"/>
      <w:bookmarkStart w:id="72" w:name="_Toc143170484"/>
      <w:bookmarkStart w:id="73" w:name="_Toc143176089"/>
      <w:r w:rsidRPr="00253B0A">
        <w:rPr>
          <w:lang w:val="en-US"/>
        </w:rPr>
        <w:t>5.5</w:t>
      </w:r>
      <w:r>
        <w:rPr>
          <w:lang w:val="en-US"/>
        </w:rPr>
        <w:t>.</w:t>
      </w:r>
      <w:r w:rsidRPr="00253B0A">
        <w:rPr>
          <w:lang w:val="en-US"/>
        </w:rPr>
        <w:tab/>
        <w:t>Monitoring animal health and welfare</w:t>
      </w:r>
      <w:bookmarkEnd w:id="68"/>
      <w:bookmarkEnd w:id="69"/>
      <w:bookmarkEnd w:id="70"/>
      <w:bookmarkEnd w:id="71"/>
      <w:bookmarkEnd w:id="72"/>
      <w:bookmarkEnd w:id="73"/>
      <w:r w:rsidRPr="00253B0A">
        <w:rPr>
          <w:lang w:val="en-US"/>
        </w:rPr>
        <w:t xml:space="preserve"> </w:t>
      </w:r>
    </w:p>
    <w:p w14:paraId="68D48DAD" w14:textId="77777777" w:rsidR="00101A03" w:rsidRPr="00253B0A" w:rsidRDefault="00101A03" w:rsidP="00101A03">
      <w:pPr>
        <w:rPr>
          <w:lang w:val="en-US"/>
        </w:rPr>
      </w:pPr>
      <w:r w:rsidRPr="00253B0A">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3D4C0F0C" w14:textId="77777777" w:rsidR="00101A03" w:rsidRPr="00253B0A" w:rsidRDefault="00101A03" w:rsidP="00101A03">
      <w:pPr>
        <w:rPr>
          <w:lang w:val="en-US"/>
        </w:rPr>
      </w:pPr>
      <w:r w:rsidRPr="00253B0A">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29EA1A19" w14:textId="77777777" w:rsidR="00101A03" w:rsidRPr="00253B0A" w:rsidRDefault="00101A03" w:rsidP="00101A03">
      <w:pPr>
        <w:rPr>
          <w:lang w:val="en-US"/>
        </w:rPr>
      </w:pPr>
      <w:r w:rsidRPr="00253B0A">
        <w:rPr>
          <w:lang w:val="en-US"/>
        </w:rPr>
        <w:t xml:space="preserve">Templates for record-keeping visual and physical observations and daily care can be found in Part A of these guidelines. </w:t>
      </w:r>
    </w:p>
    <w:p w14:paraId="14F809A6" w14:textId="77777777" w:rsidR="00101A03" w:rsidRPr="00253B0A" w:rsidRDefault="00101A03" w:rsidP="00101A03">
      <w:pPr>
        <w:rPr>
          <w:lang w:val="en-US"/>
        </w:rPr>
      </w:pPr>
      <w:r w:rsidRPr="00253B0A">
        <w:rPr>
          <w:lang w:val="en-US"/>
        </w:rPr>
        <w:t xml:space="preserve">This section provides guidance on health assessment on arrival and on effective monitoring of the health and welfare of individuals in care through minimising human-animal interactions and stress to the animal to maximise successful release back to the wild. </w:t>
      </w:r>
    </w:p>
    <w:p w14:paraId="0A96F39C" w14:textId="77777777" w:rsidR="00101A03" w:rsidRPr="00253B0A" w:rsidRDefault="00101A03" w:rsidP="00101A03">
      <w:pPr>
        <w:pStyle w:val="Heading3"/>
        <w:rPr>
          <w:lang w:val="en-GB"/>
        </w:rPr>
      </w:pPr>
      <w:bookmarkStart w:id="74" w:name="_Toc143157591"/>
      <w:bookmarkStart w:id="75" w:name="_Toc143159913"/>
      <w:bookmarkStart w:id="76" w:name="_Toc143163847"/>
      <w:bookmarkStart w:id="77" w:name="_Toc143166281"/>
      <w:bookmarkStart w:id="78" w:name="_Toc143170485"/>
      <w:bookmarkStart w:id="79" w:name="_Toc143176090"/>
      <w:r w:rsidRPr="00253B0A">
        <w:rPr>
          <w:lang w:val="en-GB"/>
        </w:rPr>
        <w:t>5.5.1.</w:t>
      </w:r>
      <w:r w:rsidRPr="00253B0A">
        <w:rPr>
          <w:lang w:val="en-GB"/>
        </w:rPr>
        <w:tab/>
        <w:t>Physical examination</w:t>
      </w:r>
      <w:bookmarkEnd w:id="74"/>
      <w:bookmarkEnd w:id="75"/>
      <w:bookmarkEnd w:id="76"/>
      <w:bookmarkEnd w:id="77"/>
      <w:bookmarkEnd w:id="78"/>
      <w:bookmarkEnd w:id="79"/>
    </w:p>
    <w:p w14:paraId="5C0C5407" w14:textId="77777777" w:rsidR="00101A03" w:rsidRPr="00253B0A" w:rsidRDefault="00101A03" w:rsidP="00101A03">
      <w:pPr>
        <w:rPr>
          <w:lang w:val="en-US"/>
        </w:rPr>
      </w:pPr>
      <w:r w:rsidRPr="00253B0A">
        <w:rPr>
          <w:lang w:val="en-US"/>
        </w:rPr>
        <w:t>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weighing scales are available and ready to use before capturing the animal. Physical examinations are also required if the carer notices any changes suggestive of deteriorating health or injury.</w:t>
      </w:r>
    </w:p>
    <w:p w14:paraId="60007EC3" w14:textId="77777777" w:rsidR="00101A03" w:rsidRPr="00253B0A" w:rsidRDefault="00101A03" w:rsidP="00101A03">
      <w:pPr>
        <w:rPr>
          <w:lang w:val="en-US"/>
        </w:rPr>
      </w:pPr>
      <w:r w:rsidRPr="00253B0A">
        <w:rPr>
          <w:lang w:val="en-US"/>
        </w:rPr>
        <w:lastRenderedPageBreak/>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517864">
        <w:rPr>
          <w:b/>
          <w:bCs/>
          <w:lang w:val="en-US"/>
        </w:rPr>
        <w:t>A template for recording physical examination findings can be found in the appendices to Part A of these guidelines.</w:t>
      </w:r>
      <w:r w:rsidRPr="00253B0A">
        <w:rPr>
          <w:lang w:val="en-US"/>
        </w:rPr>
        <w:t xml:space="preserve"> </w:t>
      </w:r>
    </w:p>
    <w:p w14:paraId="0E0BE01A" w14:textId="77777777" w:rsidR="00101A03" w:rsidRPr="00253B0A" w:rsidRDefault="00101A03" w:rsidP="00101A03">
      <w:pPr>
        <w:rPr>
          <w:lang w:val="en-US"/>
        </w:rPr>
      </w:pPr>
      <w:r w:rsidRPr="00253B0A">
        <w:rPr>
          <w:lang w:val="en-US"/>
        </w:rPr>
        <w:t xml:space="preserve">Examinations should be conducted in a quiet location, away from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78A0F014" w14:textId="77777777" w:rsidR="00101A03" w:rsidRPr="00253B0A" w:rsidRDefault="00101A03" w:rsidP="00101A03">
      <w:pPr>
        <w:pStyle w:val="Heading4"/>
        <w:rPr>
          <w:lang w:val="en-GB"/>
        </w:rPr>
      </w:pPr>
      <w:r w:rsidRPr="00253B0A">
        <w:rPr>
          <w:lang w:val="en-GB"/>
        </w:rPr>
        <w:t>Species specific considerations:</w:t>
      </w:r>
    </w:p>
    <w:p w14:paraId="512716AA" w14:textId="77777777" w:rsidR="00101A03" w:rsidRPr="00253B0A" w:rsidRDefault="00101A03" w:rsidP="00101A03">
      <w:pPr>
        <w:pStyle w:val="ListBullet"/>
        <w:rPr>
          <w:lang w:val="en-US"/>
        </w:rPr>
      </w:pPr>
      <w:r w:rsidRPr="00253B0A">
        <w:rPr>
          <w:lang w:val="en-US"/>
        </w:rPr>
        <w:t>Assessment is best performed under sedation or general anaesthesia as this will allow a more thorough examination, including examining the teeth to determine the animal’s age (see Table 5.4 for information on aging koalas).</w:t>
      </w:r>
    </w:p>
    <w:p w14:paraId="639D6B12" w14:textId="77777777" w:rsidR="00101A03" w:rsidRPr="00253B0A" w:rsidRDefault="00101A03" w:rsidP="00101A03">
      <w:pPr>
        <w:pStyle w:val="ListBullet"/>
        <w:rPr>
          <w:lang w:val="en-US"/>
        </w:rPr>
      </w:pPr>
      <w:r w:rsidRPr="00253B0A">
        <w:rPr>
          <w:lang w:val="en-US"/>
        </w:rPr>
        <w:t>Physical examination requires two people. One person will need to restrain the koala within a towel or bag. The second person can then expose specific body parts for examination.</w:t>
      </w:r>
    </w:p>
    <w:p w14:paraId="29218049" w14:textId="77777777" w:rsidR="00101A03" w:rsidRPr="00253B0A" w:rsidRDefault="00101A03" w:rsidP="00101A03">
      <w:pPr>
        <w:pStyle w:val="ListBullet"/>
        <w:rPr>
          <w:lang w:val="en-US"/>
        </w:rPr>
      </w:pPr>
      <w:r w:rsidRPr="00253B0A">
        <w:rPr>
          <w:lang w:val="en-US"/>
        </w:rPr>
        <w:t>Unless the koala is extremely injured or unwell, it will likely resist any attempts to examine it. The koala may try to bite and scratch the handler and may urinate and/or vocalise.</w:t>
      </w:r>
    </w:p>
    <w:p w14:paraId="054335D5" w14:textId="77777777" w:rsidR="00101A03" w:rsidRPr="00253B0A" w:rsidRDefault="00101A03" w:rsidP="00101A03">
      <w:pPr>
        <w:pStyle w:val="Caption"/>
        <w:rPr>
          <w:lang w:val="en-US"/>
        </w:rPr>
      </w:pPr>
      <w:r w:rsidRPr="00253B0A">
        <w:rPr>
          <w:lang w:val="en-US"/>
        </w:rPr>
        <w:t>Table 5.3:</w:t>
      </w:r>
      <w:r w:rsidRPr="00253B0A">
        <w:rPr>
          <w:b/>
          <w:bCs/>
          <w:lang w:val="en-US"/>
        </w:rPr>
        <w:t xml:space="preserve"> </w:t>
      </w:r>
      <w:r w:rsidRPr="00253B0A">
        <w:rPr>
          <w:lang w:val="en-US"/>
        </w:rPr>
        <w:t>Physical examination of koalas</w:t>
      </w:r>
    </w:p>
    <w:tbl>
      <w:tblPr>
        <w:tblStyle w:val="TableGrid"/>
        <w:tblW w:w="0" w:type="auto"/>
        <w:tblLayout w:type="fixed"/>
        <w:tblLook w:val="0020" w:firstRow="1" w:lastRow="0" w:firstColumn="0" w:lastColumn="0" w:noHBand="0" w:noVBand="0"/>
      </w:tblPr>
      <w:tblGrid>
        <w:gridCol w:w="1715"/>
        <w:gridCol w:w="510"/>
        <w:gridCol w:w="1205"/>
        <w:gridCol w:w="6207"/>
      </w:tblGrid>
      <w:tr w:rsidR="00101A03" w:rsidRPr="00253B0A" w14:paraId="14BBB7EB" w14:textId="77777777" w:rsidTr="000A16A2">
        <w:trPr>
          <w:cantSplit/>
          <w:trHeight w:val="60"/>
          <w:tblHeader/>
        </w:trPr>
        <w:tc>
          <w:tcPr>
            <w:tcW w:w="1715" w:type="dxa"/>
          </w:tcPr>
          <w:p w14:paraId="7E74E087" w14:textId="77777777" w:rsidR="00101A03" w:rsidRPr="00253B0A" w:rsidRDefault="00101A03" w:rsidP="000A16A2">
            <w:pPr>
              <w:rPr>
                <w:lang w:val="en-GB"/>
              </w:rPr>
            </w:pPr>
          </w:p>
        </w:tc>
        <w:tc>
          <w:tcPr>
            <w:tcW w:w="7922" w:type="dxa"/>
            <w:gridSpan w:val="3"/>
          </w:tcPr>
          <w:p w14:paraId="64D68511" w14:textId="77777777" w:rsidR="00101A03" w:rsidRPr="00253B0A" w:rsidRDefault="00101A03" w:rsidP="000A16A2">
            <w:pPr>
              <w:rPr>
                <w:b/>
                <w:bCs/>
                <w:lang w:val="en-US"/>
              </w:rPr>
            </w:pPr>
            <w:r w:rsidRPr="00253B0A">
              <w:rPr>
                <w:b/>
                <w:bCs/>
                <w:lang w:val="en-US"/>
              </w:rPr>
              <w:t>What to look for</w:t>
            </w:r>
          </w:p>
        </w:tc>
      </w:tr>
      <w:tr w:rsidR="00101A03" w:rsidRPr="00253B0A" w14:paraId="264178EF" w14:textId="77777777" w:rsidTr="000A16A2">
        <w:trPr>
          <w:cantSplit/>
          <w:trHeight w:val="1163"/>
        </w:trPr>
        <w:tc>
          <w:tcPr>
            <w:tcW w:w="1715" w:type="dxa"/>
          </w:tcPr>
          <w:p w14:paraId="008B6494" w14:textId="77777777" w:rsidR="00101A03" w:rsidRPr="00253B0A" w:rsidRDefault="00101A03" w:rsidP="000A16A2">
            <w:pPr>
              <w:rPr>
                <w:lang w:val="en-US"/>
              </w:rPr>
            </w:pPr>
            <w:r w:rsidRPr="00253B0A">
              <w:rPr>
                <w:lang w:val="en-US"/>
              </w:rPr>
              <w:t>Body weight</w:t>
            </w:r>
          </w:p>
        </w:tc>
        <w:tc>
          <w:tcPr>
            <w:tcW w:w="7922" w:type="dxa"/>
            <w:gridSpan w:val="3"/>
          </w:tcPr>
          <w:p w14:paraId="7E9E29B3" w14:textId="77777777" w:rsidR="00101A03" w:rsidRPr="00253B0A" w:rsidRDefault="00101A03" w:rsidP="000A16A2">
            <w:pPr>
              <w:pStyle w:val="ListBullet"/>
              <w:rPr>
                <w:lang w:val="en-US"/>
              </w:rPr>
            </w:pPr>
            <w:r w:rsidRPr="00253B0A">
              <w:rPr>
                <w:lang w:val="en-US"/>
              </w:rPr>
              <w:t>Record body weight on arrival and at least weekly while in care. </w:t>
            </w:r>
          </w:p>
          <w:p w14:paraId="14B2B11E" w14:textId="77777777" w:rsidR="00101A03" w:rsidRPr="00253B0A" w:rsidRDefault="00101A03" w:rsidP="000A16A2">
            <w:pPr>
              <w:pStyle w:val="ListBullet"/>
              <w:rPr>
                <w:lang w:val="en-US"/>
              </w:rPr>
            </w:pPr>
            <w:r w:rsidRPr="00253B0A">
              <w:rPr>
                <w:lang w:val="en-US"/>
              </w:rPr>
              <w:t>A greater than 10% change in body weight over a week is cause for concern, and the carer should seek veterinary advice immediately.</w:t>
            </w:r>
          </w:p>
        </w:tc>
      </w:tr>
      <w:tr w:rsidR="00101A03" w:rsidRPr="00253B0A" w14:paraId="2174C70A" w14:textId="77777777" w:rsidTr="000A16A2">
        <w:trPr>
          <w:cantSplit/>
          <w:trHeight w:val="60"/>
        </w:trPr>
        <w:tc>
          <w:tcPr>
            <w:tcW w:w="1715" w:type="dxa"/>
          </w:tcPr>
          <w:p w14:paraId="38C922AB" w14:textId="77777777" w:rsidR="00101A03" w:rsidRPr="00253B0A" w:rsidRDefault="00101A03" w:rsidP="000A16A2">
            <w:pPr>
              <w:rPr>
                <w:lang w:val="en-US"/>
              </w:rPr>
            </w:pPr>
            <w:r w:rsidRPr="00253B0A">
              <w:rPr>
                <w:lang w:val="en-US"/>
              </w:rPr>
              <w:t>Body condition</w:t>
            </w:r>
          </w:p>
        </w:tc>
        <w:tc>
          <w:tcPr>
            <w:tcW w:w="7922" w:type="dxa"/>
            <w:gridSpan w:val="3"/>
          </w:tcPr>
          <w:p w14:paraId="1743DCA8" w14:textId="77777777" w:rsidR="00101A03" w:rsidRPr="00253B0A" w:rsidRDefault="00101A03" w:rsidP="000A16A2">
            <w:pPr>
              <w:pStyle w:val="ListBullet"/>
              <w:rPr>
                <w:lang w:val="en-US"/>
              </w:rPr>
            </w:pPr>
            <w:r w:rsidRPr="00253B0A">
              <w:rPr>
                <w:lang w:val="en-US"/>
              </w:rPr>
              <w:t>Body condition is scored by palpation of the prominence of the scapula in relation to the muscle on either side, and palpation of muscles on the top of the head on either side of the sagittal crest. In Victoria, body condition is scored out of 5, details following:</w:t>
            </w:r>
          </w:p>
        </w:tc>
      </w:tr>
      <w:tr w:rsidR="00101A03" w:rsidRPr="00253B0A" w14:paraId="0C5A28E6" w14:textId="77777777" w:rsidTr="000A16A2">
        <w:trPr>
          <w:cantSplit/>
          <w:trHeight w:val="540"/>
        </w:trPr>
        <w:tc>
          <w:tcPr>
            <w:tcW w:w="1715" w:type="dxa"/>
          </w:tcPr>
          <w:p w14:paraId="18049258" w14:textId="77777777" w:rsidR="00101A03" w:rsidRPr="00517864" w:rsidRDefault="00101A03" w:rsidP="000A16A2">
            <w:pPr>
              <w:rPr>
                <w:b/>
                <w:bCs/>
                <w:lang w:val="en-US"/>
              </w:rPr>
            </w:pPr>
            <w:r w:rsidRPr="00517864">
              <w:rPr>
                <w:b/>
                <w:bCs/>
                <w:lang w:val="en-US"/>
              </w:rPr>
              <w:t>Condition</w:t>
            </w:r>
          </w:p>
        </w:tc>
        <w:tc>
          <w:tcPr>
            <w:tcW w:w="1715" w:type="dxa"/>
            <w:gridSpan w:val="2"/>
          </w:tcPr>
          <w:p w14:paraId="026EE6EE" w14:textId="77777777" w:rsidR="00101A03" w:rsidRPr="00517864" w:rsidRDefault="00101A03" w:rsidP="000A16A2">
            <w:pPr>
              <w:rPr>
                <w:b/>
                <w:bCs/>
                <w:lang w:val="en-US"/>
              </w:rPr>
            </w:pPr>
            <w:r w:rsidRPr="00517864">
              <w:rPr>
                <w:b/>
                <w:bCs/>
                <w:lang w:val="en-US"/>
              </w:rPr>
              <w:t>Score*</w:t>
            </w:r>
          </w:p>
        </w:tc>
        <w:tc>
          <w:tcPr>
            <w:tcW w:w="6207" w:type="dxa"/>
          </w:tcPr>
          <w:p w14:paraId="739DEB56" w14:textId="77777777" w:rsidR="00101A03" w:rsidRPr="00517864" w:rsidRDefault="00101A03" w:rsidP="000A16A2">
            <w:pPr>
              <w:rPr>
                <w:b/>
                <w:bCs/>
                <w:lang w:val="en-US"/>
              </w:rPr>
            </w:pPr>
            <w:r w:rsidRPr="00517864">
              <w:rPr>
                <w:b/>
                <w:bCs/>
                <w:lang w:val="en-US"/>
              </w:rPr>
              <w:t>Attributes</w:t>
            </w:r>
          </w:p>
        </w:tc>
      </w:tr>
      <w:tr w:rsidR="00101A03" w:rsidRPr="00253B0A" w14:paraId="3A7F2F40" w14:textId="77777777" w:rsidTr="000A16A2">
        <w:trPr>
          <w:cantSplit/>
          <w:trHeight w:val="893"/>
        </w:trPr>
        <w:tc>
          <w:tcPr>
            <w:tcW w:w="1715" w:type="dxa"/>
          </w:tcPr>
          <w:p w14:paraId="79DFC443" w14:textId="77777777" w:rsidR="00101A03" w:rsidRPr="00253B0A" w:rsidRDefault="00101A03" w:rsidP="000A16A2">
            <w:pPr>
              <w:rPr>
                <w:lang w:val="en-US"/>
              </w:rPr>
            </w:pPr>
            <w:r w:rsidRPr="00253B0A">
              <w:rPr>
                <w:lang w:val="en-US"/>
              </w:rPr>
              <w:t>Excellent</w:t>
            </w:r>
          </w:p>
        </w:tc>
        <w:tc>
          <w:tcPr>
            <w:tcW w:w="510" w:type="dxa"/>
          </w:tcPr>
          <w:p w14:paraId="18792DD6" w14:textId="77777777" w:rsidR="00101A03" w:rsidRPr="00253B0A" w:rsidRDefault="00101A03" w:rsidP="000A16A2">
            <w:pPr>
              <w:rPr>
                <w:lang w:val="en-US"/>
              </w:rPr>
            </w:pPr>
            <w:r w:rsidRPr="00253B0A">
              <w:rPr>
                <w:b/>
                <w:bCs/>
                <w:lang w:val="en-US"/>
              </w:rPr>
              <w:t>5</w:t>
            </w:r>
          </w:p>
        </w:tc>
        <w:tc>
          <w:tcPr>
            <w:tcW w:w="1205" w:type="dxa"/>
          </w:tcPr>
          <w:p w14:paraId="7BE02901" w14:textId="77777777" w:rsidR="00101A03" w:rsidRPr="00253B0A" w:rsidRDefault="00101A03" w:rsidP="000A16A2">
            <w:pPr>
              <w:rPr>
                <w:lang w:val="en-US"/>
              </w:rPr>
            </w:pPr>
            <w:r w:rsidRPr="00CF7FD9">
              <w:rPr>
                <w:noProof/>
                <w:lang w:val="en-US"/>
              </w:rPr>
              <w:drawing>
                <wp:inline distT="0" distB="0" distL="0" distR="0" wp14:anchorId="0463E3A7" wp14:editId="07213605">
                  <wp:extent cx="628015" cy="399415"/>
                  <wp:effectExtent l="0" t="0" r="0" b="0"/>
                  <wp:docPr id="1258952705" name="Picture 1" descr="A green line drawing of a curv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52705" name="Picture 1" descr="A green line drawing of a curved object&#10;&#10;Description automatically generated with medium confidence"/>
                          <pic:cNvPicPr/>
                        </pic:nvPicPr>
                        <pic:blipFill>
                          <a:blip r:embed="rId11"/>
                          <a:stretch>
                            <a:fillRect/>
                          </a:stretch>
                        </pic:blipFill>
                        <pic:spPr>
                          <a:xfrm>
                            <a:off x="0" y="0"/>
                            <a:ext cx="628015" cy="399415"/>
                          </a:xfrm>
                          <a:prstGeom prst="rect">
                            <a:avLst/>
                          </a:prstGeom>
                        </pic:spPr>
                      </pic:pic>
                    </a:graphicData>
                  </a:graphic>
                </wp:inline>
              </w:drawing>
            </w:r>
          </w:p>
        </w:tc>
        <w:tc>
          <w:tcPr>
            <w:tcW w:w="6207" w:type="dxa"/>
          </w:tcPr>
          <w:p w14:paraId="61920964" w14:textId="77777777" w:rsidR="00101A03" w:rsidRPr="00253B0A" w:rsidRDefault="00101A03" w:rsidP="000A16A2">
            <w:pPr>
              <w:rPr>
                <w:lang w:val="en-US"/>
              </w:rPr>
            </w:pPr>
            <w:r w:rsidRPr="00253B0A">
              <w:rPr>
                <w:lang w:val="en-US"/>
              </w:rPr>
              <w:t>Obviously convex muscle masses on either side of the scapula. Strong muscle tone. Scapular spine and edges apparent on careful palpation.</w:t>
            </w:r>
          </w:p>
        </w:tc>
      </w:tr>
      <w:tr w:rsidR="00101A03" w:rsidRPr="00253B0A" w14:paraId="0A43BABE" w14:textId="77777777" w:rsidTr="000A16A2">
        <w:trPr>
          <w:cantSplit/>
          <w:trHeight w:val="893"/>
        </w:trPr>
        <w:tc>
          <w:tcPr>
            <w:tcW w:w="1715" w:type="dxa"/>
          </w:tcPr>
          <w:p w14:paraId="3C446FA2" w14:textId="77777777" w:rsidR="00101A03" w:rsidRPr="00253B0A" w:rsidRDefault="00101A03" w:rsidP="000A16A2">
            <w:pPr>
              <w:rPr>
                <w:lang w:val="en-US"/>
              </w:rPr>
            </w:pPr>
            <w:r w:rsidRPr="00253B0A">
              <w:rPr>
                <w:lang w:val="en-US"/>
              </w:rPr>
              <w:lastRenderedPageBreak/>
              <w:t>Good</w:t>
            </w:r>
          </w:p>
        </w:tc>
        <w:tc>
          <w:tcPr>
            <w:tcW w:w="510" w:type="dxa"/>
          </w:tcPr>
          <w:p w14:paraId="287B7B56" w14:textId="77777777" w:rsidR="00101A03" w:rsidRPr="00253B0A" w:rsidRDefault="00101A03" w:rsidP="000A16A2">
            <w:pPr>
              <w:rPr>
                <w:lang w:val="en-US"/>
              </w:rPr>
            </w:pPr>
            <w:r w:rsidRPr="00253B0A">
              <w:rPr>
                <w:b/>
                <w:bCs/>
                <w:lang w:val="en-US"/>
              </w:rPr>
              <w:t>4</w:t>
            </w:r>
          </w:p>
        </w:tc>
        <w:tc>
          <w:tcPr>
            <w:tcW w:w="1205" w:type="dxa"/>
          </w:tcPr>
          <w:p w14:paraId="243751C9" w14:textId="77777777" w:rsidR="00101A03" w:rsidRPr="00253B0A" w:rsidRDefault="00101A03" w:rsidP="000A16A2">
            <w:pPr>
              <w:rPr>
                <w:lang w:val="en-US"/>
              </w:rPr>
            </w:pPr>
            <w:r>
              <w:rPr>
                <w:noProof/>
                <w:lang w:val="en-US"/>
              </w:rPr>
              <w:drawing>
                <wp:inline distT="0" distB="0" distL="0" distR="0" wp14:anchorId="202201B6" wp14:editId="53A856D1">
                  <wp:extent cx="628015" cy="361950"/>
                  <wp:effectExtent l="0" t="0" r="0" b="6350"/>
                  <wp:docPr id="1443724310" name="Picture 4" descr="A green arch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4310" name="Picture 4" descr="A green arch with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015" cy="361950"/>
                          </a:xfrm>
                          <a:prstGeom prst="rect">
                            <a:avLst/>
                          </a:prstGeom>
                        </pic:spPr>
                      </pic:pic>
                    </a:graphicData>
                  </a:graphic>
                </wp:inline>
              </w:drawing>
            </w:r>
          </w:p>
        </w:tc>
        <w:tc>
          <w:tcPr>
            <w:tcW w:w="6207" w:type="dxa"/>
          </w:tcPr>
          <w:p w14:paraId="794940B1" w14:textId="77777777" w:rsidR="00101A03" w:rsidRPr="00253B0A" w:rsidRDefault="00101A03" w:rsidP="000A16A2">
            <w:pPr>
              <w:rPr>
                <w:lang w:val="en-US"/>
              </w:rPr>
            </w:pPr>
            <w:r w:rsidRPr="00253B0A">
              <w:rPr>
                <w:lang w:val="en-US"/>
              </w:rPr>
              <w:t xml:space="preserve">Slightly convex muscle masses on either side of the scapula. Good muscle tone. Scapular spine readily palpable. </w:t>
            </w:r>
          </w:p>
        </w:tc>
      </w:tr>
      <w:tr w:rsidR="00101A03" w:rsidRPr="00253B0A" w14:paraId="771CFCCD" w14:textId="77777777" w:rsidTr="000A16A2">
        <w:trPr>
          <w:cantSplit/>
          <w:trHeight w:val="893"/>
        </w:trPr>
        <w:tc>
          <w:tcPr>
            <w:tcW w:w="1715" w:type="dxa"/>
          </w:tcPr>
          <w:p w14:paraId="635FC8FD" w14:textId="77777777" w:rsidR="00101A03" w:rsidRPr="00253B0A" w:rsidRDefault="00101A03" w:rsidP="000A16A2">
            <w:pPr>
              <w:rPr>
                <w:lang w:val="en-US"/>
              </w:rPr>
            </w:pPr>
            <w:r w:rsidRPr="00253B0A">
              <w:rPr>
                <w:lang w:val="en-US"/>
              </w:rPr>
              <w:t>Fair</w:t>
            </w:r>
          </w:p>
        </w:tc>
        <w:tc>
          <w:tcPr>
            <w:tcW w:w="510" w:type="dxa"/>
          </w:tcPr>
          <w:p w14:paraId="6CAE7410" w14:textId="77777777" w:rsidR="00101A03" w:rsidRPr="00253B0A" w:rsidRDefault="00101A03" w:rsidP="000A16A2">
            <w:pPr>
              <w:rPr>
                <w:lang w:val="en-US"/>
              </w:rPr>
            </w:pPr>
            <w:r w:rsidRPr="00253B0A">
              <w:rPr>
                <w:b/>
                <w:bCs/>
                <w:lang w:val="en-US"/>
              </w:rPr>
              <w:t>3</w:t>
            </w:r>
          </w:p>
        </w:tc>
        <w:tc>
          <w:tcPr>
            <w:tcW w:w="1205" w:type="dxa"/>
          </w:tcPr>
          <w:p w14:paraId="7BA78810" w14:textId="77777777" w:rsidR="00101A03" w:rsidRPr="00253B0A" w:rsidRDefault="00101A03" w:rsidP="000A16A2">
            <w:pPr>
              <w:rPr>
                <w:lang w:val="en-US"/>
              </w:rPr>
            </w:pPr>
            <w:r>
              <w:rPr>
                <w:noProof/>
                <w:lang w:val="en-US"/>
              </w:rPr>
              <w:drawing>
                <wp:inline distT="0" distB="0" distL="0" distR="0" wp14:anchorId="7C177680" wp14:editId="2B29FFE4">
                  <wp:extent cx="628015" cy="389255"/>
                  <wp:effectExtent l="0" t="0" r="0" b="4445"/>
                  <wp:docPr id="1920914007" name="Picture 5" descr="A green triang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4007" name="Picture 5" descr="A green triangle with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015" cy="389255"/>
                          </a:xfrm>
                          <a:prstGeom prst="rect">
                            <a:avLst/>
                          </a:prstGeom>
                        </pic:spPr>
                      </pic:pic>
                    </a:graphicData>
                  </a:graphic>
                </wp:inline>
              </w:drawing>
            </w:r>
          </w:p>
        </w:tc>
        <w:tc>
          <w:tcPr>
            <w:tcW w:w="6207" w:type="dxa"/>
          </w:tcPr>
          <w:p w14:paraId="651BD08F" w14:textId="77777777" w:rsidR="00101A03" w:rsidRPr="00253B0A" w:rsidRDefault="00101A03" w:rsidP="000A16A2">
            <w:pPr>
              <w:rPr>
                <w:lang w:val="en-US"/>
              </w:rPr>
            </w:pPr>
            <w:r w:rsidRPr="00253B0A">
              <w:rPr>
                <w:lang w:val="en-US"/>
              </w:rPr>
              <w:t>Flat to barely convex muscles on either side of the scapula. Scapular spine is more prominent on palpation.</w:t>
            </w:r>
          </w:p>
        </w:tc>
      </w:tr>
      <w:tr w:rsidR="00101A03" w:rsidRPr="00253B0A" w14:paraId="7C292ECA" w14:textId="77777777" w:rsidTr="000A16A2">
        <w:trPr>
          <w:cantSplit/>
          <w:trHeight w:val="893"/>
        </w:trPr>
        <w:tc>
          <w:tcPr>
            <w:tcW w:w="1715" w:type="dxa"/>
          </w:tcPr>
          <w:p w14:paraId="2E1B322B" w14:textId="77777777" w:rsidR="00101A03" w:rsidRPr="00253B0A" w:rsidRDefault="00101A03" w:rsidP="000A16A2">
            <w:pPr>
              <w:rPr>
                <w:lang w:val="en-US"/>
              </w:rPr>
            </w:pPr>
            <w:r w:rsidRPr="00253B0A">
              <w:rPr>
                <w:lang w:val="en-US"/>
              </w:rPr>
              <w:t>Poor</w:t>
            </w:r>
          </w:p>
        </w:tc>
        <w:tc>
          <w:tcPr>
            <w:tcW w:w="510" w:type="dxa"/>
          </w:tcPr>
          <w:p w14:paraId="64607276" w14:textId="77777777" w:rsidR="00101A03" w:rsidRPr="00253B0A" w:rsidRDefault="00101A03" w:rsidP="000A16A2">
            <w:pPr>
              <w:rPr>
                <w:lang w:val="en-US"/>
              </w:rPr>
            </w:pPr>
            <w:r w:rsidRPr="00253B0A">
              <w:rPr>
                <w:b/>
                <w:bCs/>
                <w:lang w:val="en-US"/>
              </w:rPr>
              <w:t>2</w:t>
            </w:r>
          </w:p>
        </w:tc>
        <w:tc>
          <w:tcPr>
            <w:tcW w:w="1205" w:type="dxa"/>
          </w:tcPr>
          <w:p w14:paraId="631406B6" w14:textId="77777777" w:rsidR="00101A03" w:rsidRPr="00253B0A" w:rsidRDefault="00101A03" w:rsidP="000A16A2">
            <w:pPr>
              <w:rPr>
                <w:lang w:val="en-US"/>
              </w:rPr>
            </w:pPr>
            <w:r>
              <w:rPr>
                <w:noProof/>
                <w:lang w:val="en-US"/>
              </w:rPr>
              <w:drawing>
                <wp:inline distT="0" distB="0" distL="0" distR="0" wp14:anchorId="054A9D2E" wp14:editId="1A7CAEE7">
                  <wp:extent cx="628015" cy="448310"/>
                  <wp:effectExtent l="0" t="0" r="0" b="0"/>
                  <wp:docPr id="1396653405" name="Picture 6" descr="A green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3405" name="Picture 6" descr="A green line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015" cy="448310"/>
                          </a:xfrm>
                          <a:prstGeom prst="rect">
                            <a:avLst/>
                          </a:prstGeom>
                        </pic:spPr>
                      </pic:pic>
                    </a:graphicData>
                  </a:graphic>
                </wp:inline>
              </w:drawing>
            </w:r>
          </w:p>
        </w:tc>
        <w:tc>
          <w:tcPr>
            <w:tcW w:w="6207" w:type="dxa"/>
          </w:tcPr>
          <w:p w14:paraId="125258E6" w14:textId="77777777" w:rsidR="00101A03" w:rsidRPr="00253B0A" w:rsidRDefault="00101A03" w:rsidP="000A16A2">
            <w:pPr>
              <w:rPr>
                <w:lang w:val="en-US"/>
              </w:rPr>
            </w:pPr>
            <w:r w:rsidRPr="00253B0A">
              <w:rPr>
                <w:lang w:val="en-US"/>
              </w:rPr>
              <w:t xml:space="preserve">Slight dishing of muscles on either side of the scapula. Scapular spine is very obvious on palpation. </w:t>
            </w:r>
          </w:p>
        </w:tc>
      </w:tr>
      <w:tr w:rsidR="00101A03" w:rsidRPr="00253B0A" w14:paraId="469E9BED" w14:textId="77777777" w:rsidTr="000A16A2">
        <w:trPr>
          <w:cantSplit/>
          <w:trHeight w:val="893"/>
        </w:trPr>
        <w:tc>
          <w:tcPr>
            <w:tcW w:w="1715" w:type="dxa"/>
            <w:vMerge w:val="restart"/>
          </w:tcPr>
          <w:p w14:paraId="52F50746" w14:textId="77777777" w:rsidR="00101A03" w:rsidRPr="00253B0A" w:rsidRDefault="00101A03" w:rsidP="000A16A2">
            <w:pPr>
              <w:rPr>
                <w:lang w:val="en-US"/>
              </w:rPr>
            </w:pPr>
            <w:r w:rsidRPr="00253B0A">
              <w:rPr>
                <w:lang w:val="en-US"/>
              </w:rPr>
              <w:t>Emaciated</w:t>
            </w:r>
          </w:p>
        </w:tc>
        <w:tc>
          <w:tcPr>
            <w:tcW w:w="510" w:type="dxa"/>
          </w:tcPr>
          <w:p w14:paraId="1D24E711" w14:textId="77777777" w:rsidR="00101A03" w:rsidRPr="00253B0A" w:rsidRDefault="00101A03" w:rsidP="000A16A2">
            <w:pPr>
              <w:rPr>
                <w:lang w:val="en-US"/>
              </w:rPr>
            </w:pPr>
            <w:r w:rsidRPr="00253B0A">
              <w:rPr>
                <w:b/>
                <w:bCs/>
                <w:lang w:val="en-US"/>
              </w:rPr>
              <w:t>1</w:t>
            </w:r>
          </w:p>
        </w:tc>
        <w:tc>
          <w:tcPr>
            <w:tcW w:w="1205" w:type="dxa"/>
          </w:tcPr>
          <w:p w14:paraId="2BC13A77" w14:textId="77777777" w:rsidR="00101A03" w:rsidRPr="00253B0A" w:rsidRDefault="00101A03" w:rsidP="000A16A2">
            <w:pPr>
              <w:rPr>
                <w:lang w:val="en-US"/>
              </w:rPr>
            </w:pPr>
            <w:r>
              <w:rPr>
                <w:noProof/>
                <w:lang w:val="en-US"/>
              </w:rPr>
              <w:drawing>
                <wp:inline distT="0" distB="0" distL="0" distR="0" wp14:anchorId="3C4E8871" wp14:editId="2BD53D8E">
                  <wp:extent cx="628015" cy="372745"/>
                  <wp:effectExtent l="0" t="0" r="0" b="0"/>
                  <wp:docPr id="2073285359" name="Picture 7" descr="A green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85359" name="Picture 7" descr="A green line with a curved lin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15" cy="372745"/>
                          </a:xfrm>
                          <a:prstGeom prst="rect">
                            <a:avLst/>
                          </a:prstGeom>
                        </pic:spPr>
                      </pic:pic>
                    </a:graphicData>
                  </a:graphic>
                </wp:inline>
              </w:drawing>
            </w:r>
          </w:p>
        </w:tc>
        <w:tc>
          <w:tcPr>
            <w:tcW w:w="6207" w:type="dxa"/>
          </w:tcPr>
          <w:p w14:paraId="2EEC9F0E" w14:textId="77777777" w:rsidR="00101A03" w:rsidRPr="00253B0A" w:rsidRDefault="00101A03" w:rsidP="000A16A2">
            <w:pPr>
              <w:rPr>
                <w:lang w:val="en-US"/>
              </w:rPr>
            </w:pPr>
            <w:r w:rsidRPr="00253B0A">
              <w:rPr>
                <w:lang w:val="en-US"/>
              </w:rPr>
              <w:t>Edge of the scapula easily palpable. Concave muscles on either side of the scapula. In extreme emaciation there may be almost no muscle palpable on either side of the scapula.</w:t>
            </w:r>
          </w:p>
        </w:tc>
      </w:tr>
      <w:tr w:rsidR="00101A03" w:rsidRPr="00253B0A" w14:paraId="4B4E3ADE" w14:textId="77777777" w:rsidTr="000A16A2">
        <w:trPr>
          <w:cantSplit/>
          <w:trHeight w:val="386"/>
        </w:trPr>
        <w:tc>
          <w:tcPr>
            <w:tcW w:w="1715" w:type="dxa"/>
            <w:vMerge/>
          </w:tcPr>
          <w:p w14:paraId="4DD0A3A5" w14:textId="77777777" w:rsidR="00101A03" w:rsidRPr="00253B0A" w:rsidRDefault="00101A03" w:rsidP="000A16A2">
            <w:pPr>
              <w:rPr>
                <w:lang w:val="en-GB"/>
              </w:rPr>
            </w:pPr>
          </w:p>
        </w:tc>
        <w:tc>
          <w:tcPr>
            <w:tcW w:w="7922" w:type="dxa"/>
            <w:gridSpan w:val="3"/>
          </w:tcPr>
          <w:p w14:paraId="5822D4E5" w14:textId="77777777" w:rsidR="00101A03" w:rsidRPr="00253B0A" w:rsidRDefault="00101A03" w:rsidP="000A16A2">
            <w:pPr>
              <w:pStyle w:val="Caption"/>
              <w:rPr>
                <w:lang w:val="en-US"/>
              </w:rPr>
            </w:pPr>
            <w:r w:rsidRPr="00253B0A">
              <w:rPr>
                <w:lang w:val="en-US"/>
              </w:rPr>
              <w:t>* Adopted from Medicine of Australian Mammals, Vogelnest/Woods, CSIRO 2008.</w:t>
            </w:r>
          </w:p>
        </w:tc>
      </w:tr>
      <w:tr w:rsidR="00101A03" w:rsidRPr="00253B0A" w14:paraId="4C59D8AE" w14:textId="77777777" w:rsidTr="000A16A2">
        <w:trPr>
          <w:cantSplit/>
          <w:trHeight w:val="1106"/>
        </w:trPr>
        <w:tc>
          <w:tcPr>
            <w:tcW w:w="1715" w:type="dxa"/>
          </w:tcPr>
          <w:p w14:paraId="13354326" w14:textId="77777777" w:rsidR="00101A03" w:rsidRPr="00253B0A" w:rsidRDefault="00101A03" w:rsidP="000A16A2">
            <w:pPr>
              <w:rPr>
                <w:lang w:val="en-US"/>
              </w:rPr>
            </w:pPr>
            <w:r w:rsidRPr="00253B0A">
              <w:rPr>
                <w:lang w:val="en-US"/>
              </w:rPr>
              <w:t>Hydration status</w:t>
            </w:r>
          </w:p>
        </w:tc>
        <w:tc>
          <w:tcPr>
            <w:tcW w:w="7922" w:type="dxa"/>
            <w:gridSpan w:val="3"/>
          </w:tcPr>
          <w:p w14:paraId="7D5DBCE0" w14:textId="77777777" w:rsidR="00101A03" w:rsidRPr="00354A72" w:rsidRDefault="00101A03" w:rsidP="000A16A2">
            <w:pPr>
              <w:pStyle w:val="ListBullet"/>
            </w:pPr>
            <w:r w:rsidRPr="00253B0A">
              <w:rPr>
                <w:lang w:val="en-US"/>
              </w:rPr>
              <w:t xml:space="preserve">Skin over scapula slides </w:t>
            </w:r>
            <w:r w:rsidRPr="00354A72">
              <w:t xml:space="preserve">smoothly when rubbed over tissue underneath. </w:t>
            </w:r>
          </w:p>
          <w:p w14:paraId="1023E6CC" w14:textId="77777777" w:rsidR="00101A03" w:rsidRPr="00253B0A" w:rsidRDefault="00101A03" w:rsidP="000A16A2">
            <w:pPr>
              <w:pStyle w:val="ListBullet"/>
              <w:rPr>
                <w:lang w:val="en-US"/>
              </w:rPr>
            </w:pPr>
            <w:r w:rsidRPr="00354A72">
              <w:t>In dehydrated koalas, the skin over the scapula does not slide smoothly when rubbed and becomes increasingly tacky</w:t>
            </w:r>
            <w:r w:rsidRPr="00253B0A">
              <w:rPr>
                <w:lang w:val="en-US"/>
              </w:rPr>
              <w:t xml:space="preserve">. </w:t>
            </w:r>
          </w:p>
        </w:tc>
      </w:tr>
      <w:tr w:rsidR="00101A03" w:rsidRPr="00253B0A" w14:paraId="2504C483" w14:textId="77777777" w:rsidTr="000A16A2">
        <w:trPr>
          <w:cantSplit/>
          <w:trHeight w:val="60"/>
        </w:trPr>
        <w:tc>
          <w:tcPr>
            <w:tcW w:w="1715" w:type="dxa"/>
          </w:tcPr>
          <w:p w14:paraId="2DDA6A5F" w14:textId="77777777" w:rsidR="00101A03" w:rsidRPr="00253B0A" w:rsidRDefault="00101A03" w:rsidP="000A16A2">
            <w:pPr>
              <w:rPr>
                <w:lang w:val="en-US"/>
              </w:rPr>
            </w:pPr>
            <w:r w:rsidRPr="00253B0A">
              <w:rPr>
                <w:lang w:val="en-US"/>
              </w:rPr>
              <w:t>Eyes</w:t>
            </w:r>
          </w:p>
        </w:tc>
        <w:tc>
          <w:tcPr>
            <w:tcW w:w="7922" w:type="dxa"/>
            <w:gridSpan w:val="3"/>
          </w:tcPr>
          <w:p w14:paraId="2F2F8C37" w14:textId="77777777" w:rsidR="00101A03" w:rsidRPr="00253B0A" w:rsidRDefault="00101A03" w:rsidP="000A16A2">
            <w:pPr>
              <w:pStyle w:val="ListBullet"/>
              <w:rPr>
                <w:lang w:val="en-US"/>
              </w:rPr>
            </w:pPr>
            <w:r w:rsidRPr="00253B0A">
              <w:rPr>
                <w:lang w:val="en-US"/>
              </w:rPr>
              <w:t>Bright, clear.</w:t>
            </w:r>
          </w:p>
          <w:p w14:paraId="4E22DB51" w14:textId="77777777" w:rsidR="00101A03" w:rsidRPr="00253B0A" w:rsidRDefault="00101A03" w:rsidP="000A16A2">
            <w:pPr>
              <w:pStyle w:val="ListBullet"/>
              <w:rPr>
                <w:lang w:val="en-US"/>
              </w:rPr>
            </w:pPr>
            <w:r w:rsidRPr="00253B0A">
              <w:rPr>
                <w:lang w:val="en-US"/>
              </w:rPr>
              <w:t>No discharge, pink or swollen conjunctiva.</w:t>
            </w:r>
          </w:p>
          <w:p w14:paraId="2A449B41" w14:textId="77777777" w:rsidR="00101A03" w:rsidRPr="00253B0A" w:rsidRDefault="00101A03" w:rsidP="000A16A2">
            <w:pPr>
              <w:pStyle w:val="ListBullet"/>
              <w:rPr>
                <w:lang w:val="en-US"/>
              </w:rPr>
            </w:pPr>
            <w:r w:rsidRPr="00253B0A">
              <w:rPr>
                <w:lang w:val="en-US"/>
              </w:rPr>
              <w:t>Not white or cloudy.</w:t>
            </w:r>
          </w:p>
        </w:tc>
      </w:tr>
      <w:tr w:rsidR="00101A03" w:rsidRPr="00253B0A" w14:paraId="6EE27003" w14:textId="77777777" w:rsidTr="000A16A2">
        <w:trPr>
          <w:cantSplit/>
          <w:trHeight w:val="60"/>
        </w:trPr>
        <w:tc>
          <w:tcPr>
            <w:tcW w:w="1715" w:type="dxa"/>
          </w:tcPr>
          <w:p w14:paraId="42F39C66" w14:textId="77777777" w:rsidR="00101A03" w:rsidRPr="00253B0A" w:rsidRDefault="00101A03" w:rsidP="000A16A2">
            <w:pPr>
              <w:rPr>
                <w:lang w:val="en-US"/>
              </w:rPr>
            </w:pPr>
            <w:r w:rsidRPr="00253B0A">
              <w:rPr>
                <w:lang w:val="en-US"/>
              </w:rPr>
              <w:t>Ears</w:t>
            </w:r>
          </w:p>
        </w:tc>
        <w:tc>
          <w:tcPr>
            <w:tcW w:w="7922" w:type="dxa"/>
            <w:gridSpan w:val="3"/>
          </w:tcPr>
          <w:p w14:paraId="16C3C17C" w14:textId="77777777" w:rsidR="00101A03" w:rsidRPr="00253B0A" w:rsidRDefault="00101A03" w:rsidP="000A16A2">
            <w:pPr>
              <w:pStyle w:val="ListBullet"/>
              <w:rPr>
                <w:lang w:val="en-US"/>
              </w:rPr>
            </w:pPr>
            <w:r w:rsidRPr="00253B0A">
              <w:rPr>
                <w:lang w:val="en-US"/>
              </w:rPr>
              <w:t>Sit up in normal position, follow sounds. Note: ear flicking/twitching can be a sign of stress.</w:t>
            </w:r>
          </w:p>
        </w:tc>
      </w:tr>
      <w:tr w:rsidR="00101A03" w:rsidRPr="00253B0A" w14:paraId="231D836C" w14:textId="77777777" w:rsidTr="000A16A2">
        <w:trPr>
          <w:cantSplit/>
          <w:trHeight w:val="60"/>
        </w:trPr>
        <w:tc>
          <w:tcPr>
            <w:tcW w:w="1715" w:type="dxa"/>
          </w:tcPr>
          <w:p w14:paraId="7FF0053E" w14:textId="77777777" w:rsidR="00101A03" w:rsidRPr="00253B0A" w:rsidRDefault="00101A03" w:rsidP="000A16A2">
            <w:pPr>
              <w:rPr>
                <w:lang w:val="en-US"/>
              </w:rPr>
            </w:pPr>
            <w:r w:rsidRPr="00253B0A">
              <w:rPr>
                <w:lang w:val="en-US"/>
              </w:rPr>
              <w:t>Mouth</w:t>
            </w:r>
          </w:p>
        </w:tc>
        <w:tc>
          <w:tcPr>
            <w:tcW w:w="7922" w:type="dxa"/>
            <w:gridSpan w:val="3"/>
          </w:tcPr>
          <w:p w14:paraId="360619EE" w14:textId="77777777" w:rsidR="00101A03" w:rsidRPr="00253B0A" w:rsidRDefault="00101A03" w:rsidP="000A16A2">
            <w:pPr>
              <w:pStyle w:val="ListBullet"/>
              <w:rPr>
                <w:lang w:val="en-US"/>
              </w:rPr>
            </w:pPr>
            <w:r w:rsidRPr="00253B0A">
              <w:rPr>
                <w:lang w:val="en-US"/>
              </w:rPr>
              <w:t>Upper incisors slightly overlap lower incisors.</w:t>
            </w:r>
          </w:p>
        </w:tc>
      </w:tr>
      <w:tr w:rsidR="00101A03" w:rsidRPr="00253B0A" w14:paraId="47091C9C" w14:textId="77777777" w:rsidTr="000A16A2">
        <w:trPr>
          <w:cantSplit/>
          <w:trHeight w:val="60"/>
        </w:trPr>
        <w:tc>
          <w:tcPr>
            <w:tcW w:w="1715" w:type="dxa"/>
          </w:tcPr>
          <w:p w14:paraId="3E479668" w14:textId="77777777" w:rsidR="00101A03" w:rsidRPr="00253B0A" w:rsidRDefault="00101A03" w:rsidP="000A16A2">
            <w:pPr>
              <w:rPr>
                <w:lang w:val="en-US"/>
              </w:rPr>
            </w:pPr>
            <w:r w:rsidRPr="00253B0A">
              <w:rPr>
                <w:lang w:val="en-US"/>
              </w:rPr>
              <w:t xml:space="preserve">Teeth </w:t>
            </w:r>
          </w:p>
        </w:tc>
        <w:tc>
          <w:tcPr>
            <w:tcW w:w="7922" w:type="dxa"/>
            <w:gridSpan w:val="3"/>
          </w:tcPr>
          <w:p w14:paraId="5B61FB42" w14:textId="77777777" w:rsidR="00101A03" w:rsidRPr="00253B0A" w:rsidRDefault="00101A03" w:rsidP="000A16A2">
            <w:pPr>
              <w:pStyle w:val="ListBullet"/>
              <w:rPr>
                <w:lang w:val="en-US"/>
              </w:rPr>
            </w:pPr>
            <w:r w:rsidRPr="00253B0A">
              <w:rPr>
                <w:lang w:val="en-US"/>
              </w:rPr>
              <w:t>Do not grow continuously, but wear down with age.</w:t>
            </w:r>
          </w:p>
          <w:p w14:paraId="58F0E6E5" w14:textId="77777777" w:rsidR="00101A03" w:rsidRPr="00253B0A" w:rsidRDefault="00101A03" w:rsidP="000A16A2">
            <w:pPr>
              <w:pStyle w:val="ListBullet"/>
              <w:rPr>
                <w:lang w:val="en-US"/>
              </w:rPr>
            </w:pPr>
            <w:r w:rsidRPr="00253B0A">
              <w:rPr>
                <w:lang w:val="en-US"/>
              </w:rPr>
              <w:t>Expect to see discolouration.</w:t>
            </w:r>
          </w:p>
          <w:p w14:paraId="2CD6C9D1" w14:textId="77777777" w:rsidR="00101A03" w:rsidRPr="00253B0A" w:rsidRDefault="00101A03" w:rsidP="000A16A2">
            <w:pPr>
              <w:pStyle w:val="ListBullet"/>
              <w:rPr>
                <w:lang w:val="en-US"/>
              </w:rPr>
            </w:pPr>
            <w:r w:rsidRPr="00253B0A">
              <w:rPr>
                <w:lang w:val="en-US"/>
              </w:rPr>
              <w:t>Further information under ‘Tooth Wear Class and Age Determination’ and Table 5.4: ‘Koala tooth wear chart’.</w:t>
            </w:r>
          </w:p>
        </w:tc>
      </w:tr>
      <w:tr w:rsidR="00101A03" w:rsidRPr="00253B0A" w14:paraId="34F1AC74" w14:textId="77777777" w:rsidTr="000A16A2">
        <w:trPr>
          <w:cantSplit/>
          <w:trHeight w:val="60"/>
        </w:trPr>
        <w:tc>
          <w:tcPr>
            <w:tcW w:w="1715" w:type="dxa"/>
          </w:tcPr>
          <w:p w14:paraId="439B63AA" w14:textId="77777777" w:rsidR="00101A03" w:rsidRPr="00253B0A" w:rsidRDefault="00101A03" w:rsidP="000A16A2">
            <w:pPr>
              <w:rPr>
                <w:lang w:val="en-US"/>
              </w:rPr>
            </w:pPr>
            <w:r w:rsidRPr="00253B0A">
              <w:rPr>
                <w:lang w:val="en-US"/>
              </w:rPr>
              <w:lastRenderedPageBreak/>
              <w:t>Skin and coat condition</w:t>
            </w:r>
          </w:p>
        </w:tc>
        <w:tc>
          <w:tcPr>
            <w:tcW w:w="7922" w:type="dxa"/>
            <w:gridSpan w:val="3"/>
          </w:tcPr>
          <w:p w14:paraId="3B4B462D" w14:textId="77777777" w:rsidR="00101A03" w:rsidRPr="00354A72" w:rsidRDefault="00101A03" w:rsidP="000A16A2">
            <w:pPr>
              <w:pStyle w:val="ListBullet"/>
            </w:pPr>
            <w:r w:rsidRPr="00354A72">
              <w:t>Fluffy fur over body.</w:t>
            </w:r>
          </w:p>
          <w:p w14:paraId="51D008E2" w14:textId="77777777" w:rsidR="00101A03" w:rsidRPr="00354A72" w:rsidRDefault="00101A03" w:rsidP="000A16A2">
            <w:pPr>
              <w:pStyle w:val="ListBullet"/>
            </w:pPr>
            <w:r w:rsidRPr="00354A72">
              <w:t>Look for signs of ‘wet bottom’ - i.e. brownish staining and wet fur around the cloaca and rump due to constant wetting with urine which could indicate a chlamydia infection .</w:t>
            </w:r>
          </w:p>
        </w:tc>
      </w:tr>
      <w:tr w:rsidR="00101A03" w:rsidRPr="00253B0A" w14:paraId="727E5812" w14:textId="77777777" w:rsidTr="000A16A2">
        <w:trPr>
          <w:cantSplit/>
          <w:trHeight w:val="60"/>
        </w:trPr>
        <w:tc>
          <w:tcPr>
            <w:tcW w:w="1715" w:type="dxa"/>
          </w:tcPr>
          <w:p w14:paraId="3671BCA0" w14:textId="77777777" w:rsidR="00101A03" w:rsidRPr="00253B0A" w:rsidRDefault="00101A03" w:rsidP="000A16A2">
            <w:pPr>
              <w:rPr>
                <w:lang w:val="en-US"/>
              </w:rPr>
            </w:pPr>
            <w:r w:rsidRPr="00253B0A">
              <w:rPr>
                <w:lang w:val="en-US"/>
              </w:rPr>
              <w:t>Limbs and feet</w:t>
            </w:r>
          </w:p>
        </w:tc>
        <w:tc>
          <w:tcPr>
            <w:tcW w:w="7922" w:type="dxa"/>
            <w:gridSpan w:val="3"/>
          </w:tcPr>
          <w:p w14:paraId="445E21D6" w14:textId="77777777" w:rsidR="00101A03" w:rsidRPr="00354A72" w:rsidRDefault="00101A03" w:rsidP="000A16A2">
            <w:pPr>
              <w:pStyle w:val="ListBullet"/>
            </w:pPr>
            <w:r w:rsidRPr="00354A72">
              <w:t>Can walk and climb.</w:t>
            </w:r>
          </w:p>
          <w:p w14:paraId="6A44F52B" w14:textId="77777777" w:rsidR="00101A03" w:rsidRPr="00354A72" w:rsidRDefault="00101A03" w:rsidP="000A16A2">
            <w:pPr>
              <w:pStyle w:val="ListBullet"/>
            </w:pPr>
            <w:r w:rsidRPr="00354A72">
              <w:t>Claws intact.</w:t>
            </w:r>
          </w:p>
        </w:tc>
      </w:tr>
      <w:tr w:rsidR="00101A03" w:rsidRPr="00253B0A" w14:paraId="5220A2D6" w14:textId="77777777" w:rsidTr="000A16A2">
        <w:trPr>
          <w:cantSplit/>
          <w:trHeight w:val="60"/>
        </w:trPr>
        <w:tc>
          <w:tcPr>
            <w:tcW w:w="1715" w:type="dxa"/>
          </w:tcPr>
          <w:p w14:paraId="7405A87E" w14:textId="77777777" w:rsidR="00101A03" w:rsidRPr="00253B0A" w:rsidRDefault="00101A03" w:rsidP="000A16A2">
            <w:pPr>
              <w:rPr>
                <w:lang w:val="en-US"/>
              </w:rPr>
            </w:pPr>
            <w:r w:rsidRPr="00253B0A">
              <w:rPr>
                <w:lang w:val="en-US"/>
              </w:rPr>
              <w:t>Faeces</w:t>
            </w:r>
          </w:p>
        </w:tc>
        <w:tc>
          <w:tcPr>
            <w:tcW w:w="7922" w:type="dxa"/>
            <w:gridSpan w:val="3"/>
          </w:tcPr>
          <w:p w14:paraId="181DD0A7" w14:textId="77777777" w:rsidR="00101A03" w:rsidRPr="00354A72" w:rsidRDefault="00101A03" w:rsidP="000A16A2">
            <w:pPr>
              <w:pStyle w:val="ListBullet"/>
            </w:pPr>
            <w:r w:rsidRPr="00354A72">
              <w:t>Firm but moist when broken, oval, 2–3</w:t>
            </w:r>
            <w:r w:rsidRPr="00354A72">
              <w:rPr>
                <w:rtl/>
                <w:lang w:bidi="ar-YE"/>
              </w:rPr>
              <w:t> </w:t>
            </w:r>
            <w:r w:rsidRPr="00354A72">
              <w:t>cm long.</w:t>
            </w:r>
          </w:p>
          <w:p w14:paraId="4ADA5947" w14:textId="77777777" w:rsidR="00101A03" w:rsidRPr="00354A72" w:rsidRDefault="00101A03" w:rsidP="000A16A2">
            <w:pPr>
              <w:pStyle w:val="ListBullet"/>
            </w:pPr>
            <w:r w:rsidRPr="00354A72">
              <w:t>Small leaf particles when broken in half.</w:t>
            </w:r>
          </w:p>
          <w:p w14:paraId="359FE4FE" w14:textId="77777777" w:rsidR="00101A03" w:rsidRPr="00354A72" w:rsidRDefault="00101A03" w:rsidP="000A16A2">
            <w:pPr>
              <w:pStyle w:val="ListBullet"/>
            </w:pPr>
            <w:r w:rsidRPr="00354A72">
              <w:t>100–200 pellets produced daily.</w:t>
            </w:r>
          </w:p>
        </w:tc>
      </w:tr>
      <w:tr w:rsidR="00101A03" w:rsidRPr="00253B0A" w14:paraId="76FAF50E" w14:textId="77777777" w:rsidTr="000A16A2">
        <w:trPr>
          <w:cantSplit/>
          <w:trHeight w:val="60"/>
        </w:trPr>
        <w:tc>
          <w:tcPr>
            <w:tcW w:w="1715" w:type="dxa"/>
          </w:tcPr>
          <w:p w14:paraId="4913DF48" w14:textId="77777777" w:rsidR="00101A03" w:rsidRPr="00253B0A" w:rsidRDefault="00101A03" w:rsidP="000A16A2">
            <w:pPr>
              <w:rPr>
                <w:lang w:val="en-US"/>
              </w:rPr>
            </w:pPr>
            <w:r w:rsidRPr="00253B0A">
              <w:rPr>
                <w:lang w:val="en-US"/>
              </w:rPr>
              <w:t>Sex determination</w:t>
            </w:r>
          </w:p>
        </w:tc>
        <w:tc>
          <w:tcPr>
            <w:tcW w:w="7922" w:type="dxa"/>
            <w:gridSpan w:val="3"/>
          </w:tcPr>
          <w:p w14:paraId="1A69AA72" w14:textId="77777777" w:rsidR="00101A03" w:rsidRPr="00354A72" w:rsidRDefault="00101A03" w:rsidP="000A16A2">
            <w:pPr>
              <w:pStyle w:val="ListBullet"/>
            </w:pPr>
            <w:r w:rsidRPr="00354A72">
              <w:t xml:space="preserve">The sex of a koala is determined by looking for the presence of a pouch or testicles. </w:t>
            </w:r>
          </w:p>
          <w:p w14:paraId="62BC905C" w14:textId="77777777" w:rsidR="00101A03" w:rsidRPr="00354A72" w:rsidRDefault="00101A03" w:rsidP="000A16A2">
            <w:pPr>
              <w:pStyle w:val="ListBullet"/>
            </w:pPr>
            <w:r w:rsidRPr="00354A72">
              <w:t>Prominent scent glands in the middle of the chest in the breeding season indicate mature males. Juvenile males and females may have a slightly discoloured patch of fur on the chest in the same area.</w:t>
            </w:r>
          </w:p>
        </w:tc>
      </w:tr>
      <w:tr w:rsidR="00101A03" w:rsidRPr="00253B0A" w14:paraId="0895E20A" w14:textId="77777777" w:rsidTr="000A16A2">
        <w:trPr>
          <w:cantSplit/>
          <w:trHeight w:val="60"/>
        </w:trPr>
        <w:tc>
          <w:tcPr>
            <w:tcW w:w="1715" w:type="dxa"/>
          </w:tcPr>
          <w:p w14:paraId="14981FE9" w14:textId="77777777" w:rsidR="00101A03" w:rsidRPr="00253B0A" w:rsidRDefault="00101A03" w:rsidP="000A16A2">
            <w:pPr>
              <w:rPr>
                <w:lang w:val="en-US"/>
              </w:rPr>
            </w:pPr>
            <w:r w:rsidRPr="00253B0A">
              <w:rPr>
                <w:lang w:val="en-US"/>
              </w:rPr>
              <w:t xml:space="preserve">Pouch check </w:t>
            </w:r>
          </w:p>
        </w:tc>
        <w:tc>
          <w:tcPr>
            <w:tcW w:w="7922" w:type="dxa"/>
            <w:gridSpan w:val="3"/>
          </w:tcPr>
          <w:p w14:paraId="2B0CF102" w14:textId="77777777" w:rsidR="00101A03" w:rsidRPr="00354A72" w:rsidRDefault="00101A03" w:rsidP="000A16A2">
            <w:pPr>
              <w:pStyle w:val="ListBullet"/>
            </w:pPr>
            <w:r w:rsidRPr="00354A72">
              <w:t>The opening is towards the bottom of the pouch, so that it can appear to be backward facing.</w:t>
            </w:r>
          </w:p>
          <w:p w14:paraId="2A869885" w14:textId="77777777" w:rsidR="00101A03" w:rsidRPr="00354A72" w:rsidRDefault="00101A03" w:rsidP="000A16A2">
            <w:pPr>
              <w:pStyle w:val="ListBullet"/>
            </w:pPr>
            <w:r w:rsidRPr="00354A72">
              <w:t>There are two teats in the pouch.</w:t>
            </w:r>
          </w:p>
        </w:tc>
      </w:tr>
    </w:tbl>
    <w:p w14:paraId="790D4430" w14:textId="77777777" w:rsidR="00101A03" w:rsidRPr="00253B0A" w:rsidRDefault="00101A03" w:rsidP="00101A03">
      <w:pPr>
        <w:pStyle w:val="Heading4"/>
        <w:rPr>
          <w:lang w:val="en-GB"/>
        </w:rPr>
      </w:pPr>
      <w:r w:rsidRPr="00253B0A">
        <w:rPr>
          <w:lang w:val="en-GB"/>
        </w:rPr>
        <w:t>Tooth Wear Class and Age Determination</w:t>
      </w:r>
    </w:p>
    <w:p w14:paraId="0CFDEC3D" w14:textId="77777777" w:rsidR="00101A03" w:rsidRPr="00253B0A" w:rsidRDefault="00101A03" w:rsidP="00101A03">
      <w:pPr>
        <w:rPr>
          <w:lang w:val="en-US"/>
        </w:rPr>
      </w:pPr>
      <w:r w:rsidRPr="00253B0A">
        <w:rPr>
          <w:lang w:val="en-US"/>
        </w:rPr>
        <w:t>All koalas presenting to care must have their teeth checked to determine their tooth wear class to determine age.</w:t>
      </w:r>
    </w:p>
    <w:p w14:paraId="045C8AF3" w14:textId="77777777" w:rsidR="00101A03" w:rsidRPr="00253B0A" w:rsidRDefault="00101A03" w:rsidP="00101A03">
      <w:pPr>
        <w:pStyle w:val="ListBullet"/>
        <w:rPr>
          <w:lang w:val="en-US"/>
        </w:rPr>
      </w:pPr>
      <w:r w:rsidRPr="00253B0A">
        <w:rPr>
          <w:lang w:val="en-US"/>
        </w:rPr>
        <w:t>To assess age check upper right, first and second cheek teeth (P4 &amp; M1). Tooth is 3–5 mm in height</w:t>
      </w:r>
    </w:p>
    <w:p w14:paraId="6D4B34E3" w14:textId="77777777" w:rsidR="00101A03" w:rsidRPr="00253B0A" w:rsidRDefault="00101A03" w:rsidP="00101A03">
      <w:pPr>
        <w:pStyle w:val="ListBullet"/>
        <w:rPr>
          <w:lang w:val="en-US"/>
        </w:rPr>
      </w:pPr>
      <w:r w:rsidRPr="00253B0A">
        <w:rPr>
          <w:lang w:val="en-US"/>
        </w:rPr>
        <w:t>Cheek teeth cusps are sharp.</w:t>
      </w:r>
    </w:p>
    <w:p w14:paraId="7938D389" w14:textId="77777777" w:rsidR="00101A03" w:rsidRPr="00253B0A" w:rsidRDefault="00101A03" w:rsidP="00101A03">
      <w:pPr>
        <w:pStyle w:val="ListBullet"/>
        <w:rPr>
          <w:lang w:val="en-US"/>
        </w:rPr>
      </w:pPr>
      <w:r w:rsidRPr="00253B0A">
        <w:rPr>
          <w:lang w:val="en-US"/>
        </w:rPr>
        <w:t>Old koalas have cheek teeth that are worn to the gum line with a flat chewing surface.</w:t>
      </w:r>
    </w:p>
    <w:p w14:paraId="14181E57" w14:textId="77777777" w:rsidR="00101A03" w:rsidRPr="00253B0A" w:rsidRDefault="00101A03" w:rsidP="00101A03">
      <w:pPr>
        <w:pStyle w:val="ListBullet"/>
        <w:rPr>
          <w:lang w:val="en-US"/>
        </w:rPr>
      </w:pPr>
      <w:r w:rsidRPr="00253B0A">
        <w:rPr>
          <w:lang w:val="en-US"/>
        </w:rPr>
        <w:t>See Table 5.4 for a guide to aging koalas by teeth wear.</w:t>
      </w:r>
    </w:p>
    <w:p w14:paraId="7C50B4E9" w14:textId="77777777" w:rsidR="00101A03" w:rsidRPr="00253B0A" w:rsidRDefault="00101A03" w:rsidP="00101A03">
      <w:pPr>
        <w:pStyle w:val="ListBullet"/>
        <w:rPr>
          <w:lang w:val="en-US"/>
        </w:rPr>
      </w:pPr>
      <w:r w:rsidRPr="00253B0A">
        <w:rPr>
          <w:lang w:val="en-US"/>
        </w:rPr>
        <w:t xml:space="preserve">Koalas with stage VI or VII teeth are approaching the end of their life, and are not good candidates for rehabilitation and release. Euthanasia is recommended in these cases. </w:t>
      </w:r>
    </w:p>
    <w:p w14:paraId="3F394F86" w14:textId="77777777" w:rsidR="00101A03" w:rsidRPr="00253B0A" w:rsidRDefault="00101A03" w:rsidP="00101A03">
      <w:pPr>
        <w:pStyle w:val="Caption"/>
        <w:rPr>
          <w:lang w:val="en-US"/>
        </w:rPr>
      </w:pPr>
      <w:r w:rsidRPr="00253B0A">
        <w:rPr>
          <w:lang w:val="en-US"/>
        </w:rPr>
        <w:t>Table 5.4</w:t>
      </w:r>
      <w:r w:rsidRPr="00354A72">
        <w:rPr>
          <w:lang w:val="en-US"/>
        </w:rPr>
        <w:t>:</w:t>
      </w:r>
      <w:r w:rsidRPr="00253B0A">
        <w:rPr>
          <w:b/>
          <w:bCs/>
          <w:lang w:val="en-US"/>
        </w:rPr>
        <w:t xml:space="preserve"> </w:t>
      </w:r>
      <w:r w:rsidRPr="00253B0A">
        <w:rPr>
          <w:lang w:val="en-US"/>
        </w:rPr>
        <w:t>Koala tooth wear chart</w:t>
      </w:r>
    </w:p>
    <w:p w14:paraId="14AC8B58" w14:textId="77777777" w:rsidR="00101A03" w:rsidRDefault="00101A03" w:rsidP="00101A03">
      <w:pPr>
        <w:rPr>
          <w:lang w:val="en-US"/>
        </w:rPr>
      </w:pPr>
      <w:r w:rsidRPr="00253B0A">
        <w:rPr>
          <w:lang w:val="en-US"/>
        </w:rPr>
        <w:t>This tooth wear chart is from the following source and is published with the permission of the author. McLean, N. (2003). Ecology and management of overabundant koala (</w:t>
      </w:r>
      <w:r w:rsidRPr="00253B0A">
        <w:rPr>
          <w:i/>
          <w:iCs/>
          <w:lang w:val="en-US"/>
        </w:rPr>
        <w:t>Phascolarctos cinereus</w:t>
      </w:r>
      <w:r w:rsidRPr="00253B0A">
        <w:rPr>
          <w:lang w:val="en-US"/>
        </w:rPr>
        <w:t>) populations. PhD thesis, Department of Zoology, The University of Melbourne</w:t>
      </w:r>
    </w:p>
    <w:p w14:paraId="3A6A6345" w14:textId="77777777" w:rsidR="00101A03" w:rsidRPr="00253B0A" w:rsidRDefault="00101A03" w:rsidP="00101A03">
      <w:pPr>
        <w:rPr>
          <w:lang w:val="en-US"/>
        </w:rPr>
      </w:pPr>
      <w:r>
        <w:rPr>
          <w:noProof/>
          <w:lang w:val="en-US"/>
        </w:rPr>
        <w:lastRenderedPageBreak/>
        <w:drawing>
          <wp:inline distT="0" distB="0" distL="0" distR="0" wp14:anchorId="2EA736A5" wp14:editId="5FE82B69">
            <wp:extent cx="5831633" cy="4992118"/>
            <wp:effectExtent l="0" t="0" r="0" b="0"/>
            <wp:docPr id="968502086" name="Picture 8" descr="A chart of teeth and their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02086" name="Picture 8" descr="A chart of teeth and their nam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844677" cy="5003284"/>
                    </a:xfrm>
                    <a:prstGeom prst="rect">
                      <a:avLst/>
                    </a:prstGeom>
                  </pic:spPr>
                </pic:pic>
              </a:graphicData>
            </a:graphic>
          </wp:inline>
        </w:drawing>
      </w:r>
    </w:p>
    <w:p w14:paraId="1E6F1FAA" w14:textId="77777777" w:rsidR="00101A03" w:rsidRPr="00253B0A" w:rsidRDefault="00101A03" w:rsidP="00101A03">
      <w:pPr>
        <w:pStyle w:val="Heading3"/>
        <w:rPr>
          <w:lang w:val="en-GB"/>
        </w:rPr>
      </w:pPr>
      <w:bookmarkStart w:id="80" w:name="_Toc143157592"/>
      <w:bookmarkStart w:id="81" w:name="_Toc143159914"/>
      <w:bookmarkStart w:id="82" w:name="_Toc143163848"/>
      <w:bookmarkStart w:id="83" w:name="_Toc143166282"/>
      <w:bookmarkStart w:id="84" w:name="_Toc143170486"/>
      <w:bookmarkStart w:id="85" w:name="_Toc143176091"/>
      <w:r w:rsidRPr="00253B0A">
        <w:rPr>
          <w:lang w:val="en-GB"/>
        </w:rPr>
        <w:t>5.5.2.</w:t>
      </w:r>
      <w:r w:rsidRPr="00253B0A">
        <w:rPr>
          <w:lang w:val="en-GB"/>
        </w:rPr>
        <w:tab/>
        <w:t>Ongoing monitoring of health and welfare</w:t>
      </w:r>
      <w:bookmarkEnd w:id="80"/>
      <w:bookmarkEnd w:id="81"/>
      <w:bookmarkEnd w:id="82"/>
      <w:bookmarkEnd w:id="83"/>
      <w:bookmarkEnd w:id="84"/>
      <w:bookmarkEnd w:id="85"/>
      <w:r w:rsidRPr="00253B0A">
        <w:rPr>
          <w:lang w:val="en-GB"/>
        </w:rPr>
        <w:t xml:space="preserve"> </w:t>
      </w:r>
    </w:p>
    <w:p w14:paraId="281E8F2E" w14:textId="77777777" w:rsidR="00101A03" w:rsidRPr="00253B0A" w:rsidRDefault="00101A03" w:rsidP="00101A03">
      <w:pPr>
        <w:rPr>
          <w:lang w:val="en-US"/>
        </w:rPr>
      </w:pPr>
      <w:r w:rsidRPr="00253B0A">
        <w:rPr>
          <w:lang w:val="en-US"/>
        </w:rPr>
        <w:t>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w:t>
      </w:r>
    </w:p>
    <w:p w14:paraId="3767AA0F" w14:textId="77777777" w:rsidR="00101A03" w:rsidRPr="00253B0A" w:rsidRDefault="00101A03" w:rsidP="00101A03">
      <w:pPr>
        <w:rPr>
          <w:lang w:val="en-US"/>
        </w:rPr>
      </w:pPr>
      <w:r w:rsidRPr="00253B0A">
        <w:rPr>
          <w:lang w:val="en-US"/>
        </w:rPr>
        <w:t>The following is recorded daily:</w:t>
      </w:r>
    </w:p>
    <w:p w14:paraId="1EF3CCD4" w14:textId="77777777" w:rsidR="00101A03" w:rsidRPr="00253B0A" w:rsidRDefault="00101A03" w:rsidP="00101A03">
      <w:pPr>
        <w:pStyle w:val="ListBullet"/>
        <w:rPr>
          <w:lang w:val="en-US"/>
        </w:rPr>
      </w:pPr>
      <w:r w:rsidRPr="00253B0A">
        <w:rPr>
          <w:lang w:val="en-US"/>
        </w:rPr>
        <w:tab/>
        <w:t xml:space="preserve">demeanour </w:t>
      </w:r>
    </w:p>
    <w:p w14:paraId="0A05B085" w14:textId="77777777" w:rsidR="00101A03" w:rsidRPr="00253B0A" w:rsidRDefault="00101A03" w:rsidP="00101A03">
      <w:pPr>
        <w:pStyle w:val="ListBullet"/>
        <w:rPr>
          <w:lang w:val="en-US"/>
        </w:rPr>
      </w:pPr>
      <w:r w:rsidRPr="00253B0A">
        <w:rPr>
          <w:lang w:val="en-US"/>
        </w:rPr>
        <w:tab/>
        <w:t xml:space="preserve">food consumption </w:t>
      </w:r>
    </w:p>
    <w:p w14:paraId="17518715" w14:textId="77777777" w:rsidR="00101A03" w:rsidRPr="00253B0A" w:rsidRDefault="00101A03" w:rsidP="00101A03">
      <w:pPr>
        <w:pStyle w:val="ListBullet"/>
        <w:rPr>
          <w:lang w:val="en-US"/>
        </w:rPr>
      </w:pPr>
      <w:r w:rsidRPr="00253B0A">
        <w:rPr>
          <w:lang w:val="en-US"/>
        </w:rPr>
        <w:tab/>
        <w:t xml:space="preserve">faecal/urine output </w:t>
      </w:r>
    </w:p>
    <w:p w14:paraId="2DB7DCEA" w14:textId="77777777" w:rsidR="00101A03" w:rsidRPr="00253B0A" w:rsidRDefault="00101A03" w:rsidP="00101A03">
      <w:pPr>
        <w:pStyle w:val="ListBullet"/>
        <w:rPr>
          <w:lang w:val="en-US"/>
        </w:rPr>
      </w:pPr>
      <w:r w:rsidRPr="00253B0A">
        <w:rPr>
          <w:lang w:val="en-US"/>
        </w:rPr>
        <w:tab/>
        <w:t xml:space="preserve">behaviour observed </w:t>
      </w:r>
    </w:p>
    <w:p w14:paraId="01A2BDE6" w14:textId="77777777" w:rsidR="00101A03" w:rsidRPr="00253B0A" w:rsidRDefault="00101A03" w:rsidP="00101A03">
      <w:pPr>
        <w:pStyle w:val="ListBullet"/>
        <w:rPr>
          <w:lang w:val="en-US"/>
        </w:rPr>
      </w:pPr>
      <w:r w:rsidRPr="00253B0A">
        <w:rPr>
          <w:lang w:val="en-US"/>
        </w:rPr>
        <w:tab/>
        <w:t>medical treatment provided</w:t>
      </w:r>
    </w:p>
    <w:p w14:paraId="5B5BDF91" w14:textId="77777777" w:rsidR="00101A03" w:rsidRPr="00253B0A" w:rsidRDefault="00101A03" w:rsidP="00101A03">
      <w:pPr>
        <w:pStyle w:val="ListBullet"/>
        <w:rPr>
          <w:lang w:val="en-US"/>
        </w:rPr>
      </w:pPr>
      <w:r w:rsidRPr="00253B0A">
        <w:rPr>
          <w:lang w:val="en-US"/>
        </w:rPr>
        <w:tab/>
        <w:t>evidence of overnight activity.</w:t>
      </w:r>
    </w:p>
    <w:p w14:paraId="6E9CB4A9" w14:textId="77777777" w:rsidR="00101A03" w:rsidRPr="00253B0A" w:rsidRDefault="00101A03" w:rsidP="00101A03">
      <w:pPr>
        <w:rPr>
          <w:lang w:val="en-US"/>
        </w:rPr>
      </w:pPr>
      <w:r w:rsidRPr="00253B0A">
        <w:rPr>
          <w:lang w:val="en-US"/>
        </w:rPr>
        <w:lastRenderedPageBreak/>
        <w:t>The following is recorded weekly:</w:t>
      </w:r>
    </w:p>
    <w:p w14:paraId="0CCBADC9" w14:textId="77777777" w:rsidR="00101A03" w:rsidRPr="00253B0A" w:rsidRDefault="00101A03" w:rsidP="00101A03">
      <w:pPr>
        <w:pStyle w:val="ListBullet"/>
        <w:rPr>
          <w:lang w:val="en-US"/>
        </w:rPr>
      </w:pPr>
      <w:r w:rsidRPr="00253B0A">
        <w:rPr>
          <w:lang w:val="en-US"/>
        </w:rPr>
        <w:tab/>
        <w:t xml:space="preserve">weight </w:t>
      </w:r>
    </w:p>
    <w:p w14:paraId="7CD6AB31" w14:textId="77777777" w:rsidR="00101A03" w:rsidRPr="00253B0A" w:rsidRDefault="00101A03" w:rsidP="00101A03">
      <w:pPr>
        <w:pStyle w:val="ListBullet"/>
        <w:rPr>
          <w:lang w:val="en-US"/>
        </w:rPr>
      </w:pPr>
      <w:r w:rsidRPr="00253B0A">
        <w:rPr>
          <w:lang w:val="en-US"/>
        </w:rPr>
        <w:tab/>
        <w:t>body condition.</w:t>
      </w:r>
    </w:p>
    <w:p w14:paraId="52727953" w14:textId="77777777" w:rsidR="00101A03" w:rsidRPr="00253B0A" w:rsidRDefault="00101A03" w:rsidP="00101A03">
      <w:pPr>
        <w:rPr>
          <w:lang w:val="en-US"/>
        </w:rPr>
      </w:pPr>
      <w:r w:rsidRPr="00253B0A">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0CA54F2E" w14:textId="77777777" w:rsidR="00101A03" w:rsidRPr="00253B0A" w:rsidRDefault="00101A03" w:rsidP="00101A03">
      <w:pPr>
        <w:pStyle w:val="Heading4"/>
        <w:rPr>
          <w:lang w:val="en-GB"/>
        </w:rPr>
      </w:pPr>
      <w:r w:rsidRPr="00253B0A">
        <w:rPr>
          <w:lang w:val="en-GB"/>
        </w:rPr>
        <w:t xml:space="preserve">Species specific considerations: </w:t>
      </w:r>
    </w:p>
    <w:p w14:paraId="3CDB4C03" w14:textId="77777777" w:rsidR="00101A03" w:rsidRPr="00354A72" w:rsidRDefault="00101A03" w:rsidP="00101A03">
      <w:pPr>
        <w:pStyle w:val="ListBullet"/>
      </w:pPr>
      <w:r w:rsidRPr="00354A72">
        <w:t>Time your health and welfare observations for times of the day when the koala is expected to be active.</w:t>
      </w:r>
    </w:p>
    <w:p w14:paraId="43FFE0B0" w14:textId="77777777" w:rsidR="00101A03" w:rsidRPr="00354A72" w:rsidRDefault="00101A03" w:rsidP="00101A03">
      <w:pPr>
        <w:pStyle w:val="ListBullet"/>
      </w:pPr>
      <w:r w:rsidRPr="00354A72">
        <w:t xml:space="preserve">If the koala is receiving medication, a visual check in the morning is recommended. </w:t>
      </w:r>
    </w:p>
    <w:p w14:paraId="4A5B925C" w14:textId="77777777" w:rsidR="00101A03" w:rsidRPr="00354A72" w:rsidRDefault="00101A03" w:rsidP="00101A03">
      <w:pPr>
        <w:pStyle w:val="ListBullet"/>
      </w:pPr>
      <w:r w:rsidRPr="00354A72">
        <w:t>Ideally physical observations should be undertaken at the beginning and/or end of the resting period to minimise disturbance and maximise the rest/sleep period for rapid healing and ensure ease of capture.</w:t>
      </w:r>
    </w:p>
    <w:p w14:paraId="360AA5C5" w14:textId="77777777" w:rsidR="00101A03" w:rsidRPr="00354A72" w:rsidRDefault="00101A03" w:rsidP="00101A03">
      <w:pPr>
        <w:pStyle w:val="ListBullet"/>
      </w:pPr>
      <w:r w:rsidRPr="00354A72">
        <w:t>Change the koala’s gum branches at least daily, providing fresh new branches and removing the old ones. Gum should be turned at least daily and water replaced in the browse pots also. This is the time to observe the koala, noting its demeanour and behaviour. Koalas should be alert and responsive during the branch change and will often start eating the new leaves as soon as they are introduced. Pay particular attention to any changes that have occurred since the previous day. </w:t>
      </w:r>
    </w:p>
    <w:p w14:paraId="518641F2" w14:textId="77777777" w:rsidR="00101A03" w:rsidRPr="00354A72" w:rsidRDefault="00101A03" w:rsidP="00101A03">
      <w:pPr>
        <w:pStyle w:val="ListBullet"/>
      </w:pPr>
      <w:r w:rsidRPr="00354A72">
        <w:t>Gum changes should occur at the same time each day. The koala should not be disturbed during the rest of the day.</w:t>
      </w:r>
    </w:p>
    <w:p w14:paraId="269CB06A" w14:textId="77777777" w:rsidR="00101A03" w:rsidRPr="00354A72" w:rsidRDefault="00101A03" w:rsidP="00101A03">
      <w:pPr>
        <w:pStyle w:val="ListBullet"/>
      </w:pPr>
      <w:r w:rsidRPr="00354A72">
        <w:t>Determine food consumption by making an assessment of how much of the previous day’s browse has been consumed. Koalas usually eat approximately 320– 660 g of leaf per day.</w:t>
      </w:r>
    </w:p>
    <w:p w14:paraId="6428A1A1" w14:textId="77777777" w:rsidR="00101A03" w:rsidRPr="00253B0A" w:rsidRDefault="00101A03" w:rsidP="00101A03">
      <w:pPr>
        <w:pStyle w:val="ListBullet"/>
        <w:rPr>
          <w:lang w:val="en-US"/>
        </w:rPr>
      </w:pPr>
      <w:r w:rsidRPr="00253B0A">
        <w:rPr>
          <w:lang w:val="en-US"/>
        </w:rPr>
        <w:t>Faecal pellets should be counted at the same time each day to accurately represent the koala’s 24-hour faecal output, a healthy koala eating well should produce 90-200 pellets per 24 hours. Faecal consistency and size should be noted. Koalas have a very slow gut transit time. A decrease in faecal pellet output is indicative of reduced food intake that occurred approximately three days earlier.</w:t>
      </w:r>
    </w:p>
    <w:p w14:paraId="05CD9680" w14:textId="77777777" w:rsidR="00101A03" w:rsidRPr="00253B0A" w:rsidRDefault="00101A03" w:rsidP="00101A03">
      <w:pPr>
        <w:pStyle w:val="Heading3"/>
        <w:rPr>
          <w:lang w:val="en-GB"/>
        </w:rPr>
      </w:pPr>
      <w:bookmarkStart w:id="86" w:name="_Toc143157593"/>
      <w:bookmarkStart w:id="87" w:name="_Toc143159915"/>
      <w:bookmarkStart w:id="88" w:name="_Toc143163849"/>
      <w:bookmarkStart w:id="89" w:name="_Toc143166283"/>
      <w:bookmarkStart w:id="90" w:name="_Toc143170487"/>
      <w:bookmarkStart w:id="91" w:name="_Toc143176092"/>
      <w:r w:rsidRPr="00253B0A">
        <w:rPr>
          <w:lang w:val="en-GB"/>
        </w:rPr>
        <w:t>5.5.3.</w:t>
      </w:r>
      <w:r w:rsidRPr="00253B0A">
        <w:rPr>
          <w:lang w:val="en-GB"/>
        </w:rPr>
        <w:tab/>
        <w:t>Common and emerging health conditions</w:t>
      </w:r>
      <w:bookmarkEnd w:id="86"/>
      <w:bookmarkEnd w:id="87"/>
      <w:bookmarkEnd w:id="88"/>
      <w:bookmarkEnd w:id="89"/>
      <w:bookmarkEnd w:id="90"/>
      <w:bookmarkEnd w:id="91"/>
      <w:r w:rsidRPr="00253B0A">
        <w:rPr>
          <w:lang w:val="en-GB"/>
        </w:rPr>
        <w:t xml:space="preserve"> </w:t>
      </w:r>
    </w:p>
    <w:p w14:paraId="3B136D63" w14:textId="77777777" w:rsidR="00101A03" w:rsidRPr="00253B0A" w:rsidRDefault="00101A03" w:rsidP="00101A03">
      <w:pPr>
        <w:rPr>
          <w:lang w:val="en-US"/>
        </w:rPr>
      </w:pPr>
      <w:r w:rsidRPr="00253B0A">
        <w:rPr>
          <w:lang w:val="en-US"/>
        </w:rPr>
        <w:t xml:space="preserve">Clear guidance on conditions that may require euthanasia can be found in Part A of these guidelines. </w:t>
      </w:r>
    </w:p>
    <w:p w14:paraId="73585457" w14:textId="77777777" w:rsidR="00101A03" w:rsidRPr="00253B0A" w:rsidRDefault="00101A03" w:rsidP="00101A03">
      <w:pPr>
        <w:rPr>
          <w:lang w:val="en-US"/>
        </w:rPr>
      </w:pPr>
      <w:r w:rsidRPr="00253B0A">
        <w:rPr>
          <w:lang w:val="en-US"/>
        </w:rPr>
        <w:t xml:space="preserve">Table 5.5 lists common clinical signs and possible causes of injury/disease. Carers should be aware that these are not exhaustive. Aside from first aid, carers should avoid administering medications prior to the provision of veterinary advice. </w:t>
      </w:r>
    </w:p>
    <w:p w14:paraId="1EA88498" w14:textId="77777777" w:rsidR="00101A03" w:rsidRPr="00253B0A" w:rsidRDefault="00101A03" w:rsidP="00101A03">
      <w:pPr>
        <w:rPr>
          <w:lang w:val="en-US"/>
        </w:rPr>
      </w:pPr>
      <w:r w:rsidRPr="00253B0A">
        <w:rPr>
          <w:lang w:val="en-US"/>
        </w:rPr>
        <w:t xml:space="preserve">Unusual clinical signs or mass mortality events – a number of animals dying or found dead at the same time, with similar signs – may indicate an emergency animal disease, an emerging/new infectious disease or an environmental/human related toxicity which needs </w:t>
      </w:r>
      <w:r w:rsidRPr="00253B0A">
        <w:rPr>
          <w:lang w:val="en-US"/>
        </w:rPr>
        <w:lastRenderedPageBreak/>
        <w:t xml:space="preserve">further investigation. Report these immediately to the Emergency Animal Disease Watch Hotline on 1800 675 888 (24 hours). </w:t>
      </w:r>
    </w:p>
    <w:p w14:paraId="41F37FC7" w14:textId="77777777" w:rsidR="00101A03" w:rsidRPr="00253B0A" w:rsidRDefault="00101A03" w:rsidP="00101A03">
      <w:pPr>
        <w:pStyle w:val="Caption"/>
        <w:rPr>
          <w:lang w:val="en-US"/>
        </w:rPr>
      </w:pPr>
      <w:r w:rsidRPr="00253B0A">
        <w:rPr>
          <w:lang w:val="en-US"/>
        </w:rPr>
        <w:t>Table 5.5</w:t>
      </w:r>
      <w:r w:rsidRPr="00354A72">
        <w:rPr>
          <w:lang w:val="en-US"/>
        </w:rPr>
        <w:t>:</w:t>
      </w:r>
      <w:r w:rsidRPr="00253B0A">
        <w:rPr>
          <w:b/>
          <w:bCs/>
          <w:lang w:val="en-US"/>
        </w:rPr>
        <w:t xml:space="preserve"> </w:t>
      </w:r>
      <w:r w:rsidRPr="00253B0A">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60"/>
        <w:gridCol w:w="2249"/>
        <w:gridCol w:w="5429"/>
      </w:tblGrid>
      <w:tr w:rsidR="00101A03" w:rsidRPr="00253B0A" w14:paraId="301B1C27" w14:textId="77777777" w:rsidTr="000A16A2">
        <w:trPr>
          <w:cantSplit/>
          <w:trHeight w:val="60"/>
          <w:tblHeader/>
        </w:trPr>
        <w:tc>
          <w:tcPr>
            <w:tcW w:w="1960" w:type="dxa"/>
          </w:tcPr>
          <w:p w14:paraId="3579D6DA" w14:textId="77777777" w:rsidR="00101A03" w:rsidRPr="00253B0A" w:rsidRDefault="00101A03" w:rsidP="000A16A2">
            <w:pPr>
              <w:rPr>
                <w:b/>
                <w:bCs/>
                <w:lang w:val="en-US"/>
              </w:rPr>
            </w:pPr>
            <w:r w:rsidRPr="00253B0A">
              <w:rPr>
                <w:b/>
                <w:bCs/>
                <w:lang w:val="en-US"/>
              </w:rPr>
              <w:t>Injuries or Clinical signs</w:t>
            </w:r>
          </w:p>
        </w:tc>
        <w:tc>
          <w:tcPr>
            <w:tcW w:w="2249" w:type="dxa"/>
          </w:tcPr>
          <w:p w14:paraId="1E342FB5" w14:textId="77777777" w:rsidR="00101A03" w:rsidRPr="00253B0A" w:rsidRDefault="00101A03" w:rsidP="000A16A2">
            <w:pPr>
              <w:rPr>
                <w:b/>
                <w:bCs/>
                <w:lang w:val="en-US"/>
              </w:rPr>
            </w:pPr>
            <w:r w:rsidRPr="00253B0A">
              <w:rPr>
                <w:b/>
                <w:bCs/>
                <w:lang w:val="en-US"/>
              </w:rPr>
              <w:t>Possible Causes</w:t>
            </w:r>
          </w:p>
        </w:tc>
        <w:tc>
          <w:tcPr>
            <w:tcW w:w="5429" w:type="dxa"/>
          </w:tcPr>
          <w:p w14:paraId="5316E34E" w14:textId="77777777" w:rsidR="00101A03" w:rsidRPr="00253B0A" w:rsidRDefault="00101A03" w:rsidP="000A16A2">
            <w:pPr>
              <w:rPr>
                <w:b/>
                <w:bCs/>
                <w:lang w:val="en-US"/>
              </w:rPr>
            </w:pPr>
            <w:r w:rsidRPr="00253B0A">
              <w:rPr>
                <w:b/>
                <w:bCs/>
                <w:lang w:val="en-US"/>
              </w:rPr>
              <w:t>Rehabilitator observations and response</w:t>
            </w:r>
          </w:p>
        </w:tc>
      </w:tr>
      <w:tr w:rsidR="00101A03" w:rsidRPr="00253B0A" w14:paraId="5F7E9AD8" w14:textId="77777777" w:rsidTr="000A16A2">
        <w:trPr>
          <w:cantSplit/>
          <w:trHeight w:val="60"/>
        </w:trPr>
        <w:tc>
          <w:tcPr>
            <w:tcW w:w="9638" w:type="dxa"/>
            <w:gridSpan w:val="3"/>
          </w:tcPr>
          <w:p w14:paraId="1B13BE77" w14:textId="77777777" w:rsidR="00101A03" w:rsidRPr="00253B0A" w:rsidRDefault="00101A03" w:rsidP="000A16A2">
            <w:pPr>
              <w:rPr>
                <w:lang w:val="en-US"/>
              </w:rPr>
            </w:pPr>
            <w:r w:rsidRPr="00253B0A">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101A03" w:rsidRPr="00253B0A" w14:paraId="45438E88" w14:textId="77777777" w:rsidTr="000A16A2">
        <w:trPr>
          <w:cantSplit/>
          <w:trHeight w:val="60"/>
        </w:trPr>
        <w:tc>
          <w:tcPr>
            <w:tcW w:w="1960" w:type="dxa"/>
          </w:tcPr>
          <w:p w14:paraId="1707327A" w14:textId="77777777" w:rsidR="00101A03" w:rsidRPr="00253B0A" w:rsidRDefault="00101A03" w:rsidP="000A16A2">
            <w:pPr>
              <w:rPr>
                <w:lang w:val="en-US"/>
              </w:rPr>
            </w:pPr>
            <w:r w:rsidRPr="00253B0A">
              <w:rPr>
                <w:lang w:val="en-US"/>
              </w:rPr>
              <w:t>Unable to walk or move normally</w:t>
            </w:r>
          </w:p>
          <w:p w14:paraId="0A283C47" w14:textId="77777777" w:rsidR="00101A03" w:rsidRPr="00253B0A" w:rsidRDefault="00101A03" w:rsidP="000A16A2">
            <w:pPr>
              <w:rPr>
                <w:lang w:val="en-US"/>
              </w:rPr>
            </w:pPr>
            <w:r w:rsidRPr="00253B0A">
              <w:rPr>
                <w:lang w:val="en-US"/>
              </w:rPr>
              <w:t>Paralysis</w:t>
            </w:r>
          </w:p>
          <w:p w14:paraId="449D2DFC" w14:textId="77777777" w:rsidR="00101A03" w:rsidRPr="00253B0A" w:rsidRDefault="00101A03" w:rsidP="000A16A2">
            <w:pPr>
              <w:rPr>
                <w:lang w:val="en-US"/>
              </w:rPr>
            </w:pPr>
            <w:r w:rsidRPr="00253B0A">
              <w:rPr>
                <w:lang w:val="en-US"/>
              </w:rPr>
              <w:t>Swollen limb</w:t>
            </w:r>
          </w:p>
          <w:p w14:paraId="5CF9ED3E" w14:textId="77777777" w:rsidR="00101A03" w:rsidRPr="00253B0A" w:rsidRDefault="00101A03" w:rsidP="000A16A2">
            <w:pPr>
              <w:rPr>
                <w:lang w:val="en-US"/>
              </w:rPr>
            </w:pPr>
            <w:r w:rsidRPr="00253B0A">
              <w:rPr>
                <w:lang w:val="en-US"/>
              </w:rPr>
              <w:t xml:space="preserve">Bruising </w:t>
            </w:r>
          </w:p>
          <w:p w14:paraId="7B0F5569" w14:textId="77777777" w:rsidR="00101A03" w:rsidRPr="00253B0A" w:rsidRDefault="00101A03" w:rsidP="000A16A2">
            <w:pPr>
              <w:rPr>
                <w:lang w:val="en-US"/>
              </w:rPr>
            </w:pPr>
            <w:r w:rsidRPr="00253B0A">
              <w:rPr>
                <w:lang w:val="en-US"/>
              </w:rPr>
              <w:t>Fractures</w:t>
            </w:r>
          </w:p>
          <w:p w14:paraId="164CA0F2" w14:textId="77777777" w:rsidR="00101A03" w:rsidRPr="00253B0A" w:rsidRDefault="00101A03" w:rsidP="000A16A2">
            <w:pPr>
              <w:rPr>
                <w:lang w:val="en-US"/>
              </w:rPr>
            </w:pPr>
            <w:r w:rsidRPr="00253B0A">
              <w:rPr>
                <w:lang w:val="en-US"/>
              </w:rPr>
              <w:t>Dislocation</w:t>
            </w:r>
          </w:p>
          <w:p w14:paraId="14C72AE0" w14:textId="77777777" w:rsidR="00101A03" w:rsidRPr="00253B0A" w:rsidRDefault="00101A03" w:rsidP="000A16A2">
            <w:pPr>
              <w:rPr>
                <w:lang w:val="en-US"/>
              </w:rPr>
            </w:pPr>
          </w:p>
        </w:tc>
        <w:tc>
          <w:tcPr>
            <w:tcW w:w="2249" w:type="dxa"/>
          </w:tcPr>
          <w:p w14:paraId="37C48760" w14:textId="77777777" w:rsidR="00101A03" w:rsidRPr="00253B0A" w:rsidRDefault="00101A03" w:rsidP="000A16A2">
            <w:pPr>
              <w:rPr>
                <w:lang w:val="en-US"/>
              </w:rPr>
            </w:pPr>
            <w:r w:rsidRPr="00253B0A">
              <w:rPr>
                <w:lang w:val="en-US"/>
              </w:rPr>
              <w:t>Found adjacent to road/suspect motor vehicle accident,</w:t>
            </w:r>
          </w:p>
          <w:p w14:paraId="098A49F7" w14:textId="77777777" w:rsidR="00101A03" w:rsidRPr="00253B0A" w:rsidRDefault="00101A03" w:rsidP="000A16A2">
            <w:pPr>
              <w:rPr>
                <w:lang w:val="en-US"/>
              </w:rPr>
            </w:pPr>
            <w:r w:rsidRPr="00253B0A">
              <w:rPr>
                <w:lang w:val="en-US"/>
              </w:rPr>
              <w:t xml:space="preserve">Caught in fence or wire </w:t>
            </w:r>
          </w:p>
          <w:p w14:paraId="19444546" w14:textId="77777777" w:rsidR="00101A03" w:rsidRPr="00253B0A" w:rsidRDefault="00101A03" w:rsidP="000A16A2">
            <w:pPr>
              <w:rPr>
                <w:lang w:val="en-US"/>
              </w:rPr>
            </w:pPr>
            <w:r w:rsidRPr="00253B0A">
              <w:rPr>
                <w:lang w:val="en-US"/>
              </w:rPr>
              <w:t>Predation injury caused by raptor, fox or dog</w:t>
            </w:r>
          </w:p>
          <w:p w14:paraId="6B225F46" w14:textId="77777777" w:rsidR="00101A03" w:rsidRPr="00253B0A" w:rsidRDefault="00101A03" w:rsidP="000A16A2">
            <w:pPr>
              <w:rPr>
                <w:lang w:val="en-US"/>
              </w:rPr>
            </w:pPr>
            <w:r w:rsidRPr="00253B0A">
              <w:rPr>
                <w:lang w:val="en-US"/>
              </w:rPr>
              <w:t>Gunshot</w:t>
            </w:r>
          </w:p>
          <w:p w14:paraId="20AE0042" w14:textId="77777777" w:rsidR="00101A03" w:rsidRPr="00253B0A" w:rsidRDefault="00101A03" w:rsidP="000A16A2">
            <w:pPr>
              <w:rPr>
                <w:lang w:val="en-US"/>
              </w:rPr>
            </w:pPr>
            <w:r w:rsidRPr="00253B0A">
              <w:rPr>
                <w:lang w:val="en-US"/>
              </w:rPr>
              <w:t>Capture injury</w:t>
            </w:r>
          </w:p>
          <w:p w14:paraId="4E4CB952" w14:textId="77777777" w:rsidR="00101A03" w:rsidRPr="00253B0A" w:rsidRDefault="00101A03" w:rsidP="000A16A2">
            <w:pPr>
              <w:rPr>
                <w:lang w:val="en-US"/>
              </w:rPr>
            </w:pPr>
            <w:r w:rsidRPr="00253B0A">
              <w:rPr>
                <w:lang w:val="en-US"/>
              </w:rPr>
              <w:t>Injury sustained in captivity, for example fall from perch</w:t>
            </w:r>
          </w:p>
        </w:tc>
        <w:tc>
          <w:tcPr>
            <w:tcW w:w="5429" w:type="dxa"/>
          </w:tcPr>
          <w:p w14:paraId="706E545B" w14:textId="77777777" w:rsidR="00101A03" w:rsidRPr="00253B0A" w:rsidRDefault="00101A03" w:rsidP="000A16A2">
            <w:pPr>
              <w:pStyle w:val="ListBullet"/>
              <w:rPr>
                <w:lang w:val="en-US"/>
              </w:rPr>
            </w:pPr>
            <w:r w:rsidRPr="00517864">
              <w:rPr>
                <w:b/>
                <w:bCs/>
                <w:lang w:val="en-US"/>
              </w:rPr>
              <w:t>Urgent Veterinary attention is required.</w:t>
            </w:r>
            <w:r w:rsidRPr="00253B0A">
              <w:rPr>
                <w:lang w:val="en-US"/>
              </w:rPr>
              <w:t xml:space="preserve"> Do not delay transfer to a veterinarian to apply first aid, other than to stop excessive bleeding. </w:t>
            </w:r>
          </w:p>
          <w:p w14:paraId="53A71188" w14:textId="77777777" w:rsidR="00101A03" w:rsidRPr="00253B0A" w:rsidRDefault="00101A03" w:rsidP="000A16A2">
            <w:pPr>
              <w:pStyle w:val="ListBullet"/>
              <w:rPr>
                <w:lang w:val="en-US"/>
              </w:rPr>
            </w:pPr>
            <w:r w:rsidRPr="00253B0A">
              <w:rPr>
                <w:lang w:val="en-US"/>
              </w:rPr>
              <w:t xml:space="preserve">Move the animal to a small transport box to restrict movement. Ensure temperature is appropriate for species; attempt to relieve stress. </w:t>
            </w:r>
          </w:p>
          <w:p w14:paraId="4B586C97" w14:textId="77777777" w:rsidR="00101A03" w:rsidRPr="00253B0A" w:rsidRDefault="00101A03" w:rsidP="000A16A2">
            <w:pPr>
              <w:pStyle w:val="ListBullet"/>
              <w:rPr>
                <w:lang w:val="en-US"/>
              </w:rPr>
            </w:pPr>
            <w:r w:rsidRPr="00253B0A">
              <w:rPr>
                <w:lang w:val="en-US"/>
              </w:rPr>
              <w:t>Do not attempt to stabilise a fractures as this is very painful, and risks making the injury worse. Fracture stabilization should only be attempted by a veterinarian following physical examination, x-rays and under general anaesthesia.</w:t>
            </w:r>
          </w:p>
          <w:p w14:paraId="1A4AC30F" w14:textId="77777777" w:rsidR="00101A03" w:rsidRPr="00253B0A" w:rsidRDefault="00101A03" w:rsidP="000A16A2">
            <w:pPr>
              <w:pStyle w:val="ListBullet"/>
              <w:rPr>
                <w:lang w:val="en-US"/>
              </w:rPr>
            </w:pPr>
            <w:r w:rsidRPr="00253B0A">
              <w:rPr>
                <w:lang w:val="en-US"/>
              </w:rPr>
              <w:t>Do not provide pain relief or other medication unless under veterinary guidance and supervision, as these can have severe side effects, particularly in dehydrated/shocked animals.</w:t>
            </w:r>
          </w:p>
          <w:p w14:paraId="4129E6FF" w14:textId="77777777" w:rsidR="00101A03" w:rsidRPr="00253B0A" w:rsidRDefault="00101A03" w:rsidP="000A16A2">
            <w:pPr>
              <w:pStyle w:val="ListBullet"/>
              <w:rPr>
                <w:lang w:val="en-US"/>
              </w:rPr>
            </w:pPr>
            <w:r w:rsidRPr="00253B0A">
              <w:rPr>
                <w:lang w:val="en-US"/>
              </w:rPr>
              <w:t>If suspected as the cause, assess the enclosure to find the source of injury. Fix loose wire/gaps or sharp edges before returning the animal to enclosure. </w:t>
            </w:r>
          </w:p>
          <w:p w14:paraId="7F8FA896" w14:textId="77777777" w:rsidR="00101A03" w:rsidRPr="00253B0A" w:rsidRDefault="00101A03" w:rsidP="000A16A2">
            <w:pPr>
              <w:pStyle w:val="ListBullet"/>
              <w:rPr>
                <w:lang w:val="en-US"/>
              </w:rPr>
            </w:pPr>
            <w:r w:rsidRPr="00253B0A">
              <w:rPr>
                <w:lang w:val="en-US"/>
              </w:rPr>
              <w:t>See Section 5.4 Capture, restraint, and transport and Section 5.6 Housing in this chapter for further advice. </w:t>
            </w:r>
          </w:p>
        </w:tc>
      </w:tr>
      <w:tr w:rsidR="00101A03" w:rsidRPr="00253B0A" w14:paraId="1E4E5FED" w14:textId="77777777" w:rsidTr="000A16A2">
        <w:trPr>
          <w:cantSplit/>
          <w:trHeight w:val="60"/>
        </w:trPr>
        <w:tc>
          <w:tcPr>
            <w:tcW w:w="1960" w:type="dxa"/>
          </w:tcPr>
          <w:p w14:paraId="4BBFE3FA" w14:textId="77777777" w:rsidR="00101A03" w:rsidRPr="00253B0A" w:rsidRDefault="00101A03" w:rsidP="000A16A2">
            <w:pPr>
              <w:rPr>
                <w:lang w:val="en-US"/>
              </w:rPr>
            </w:pPr>
            <w:r w:rsidRPr="00253B0A">
              <w:rPr>
                <w:lang w:val="en-US"/>
              </w:rPr>
              <w:lastRenderedPageBreak/>
              <w:t>Head trauma</w:t>
            </w:r>
          </w:p>
          <w:p w14:paraId="1B99CF3B" w14:textId="77777777" w:rsidR="00101A03" w:rsidRPr="00253B0A" w:rsidRDefault="00101A03" w:rsidP="000A16A2">
            <w:pPr>
              <w:rPr>
                <w:lang w:val="en-US"/>
              </w:rPr>
            </w:pPr>
            <w:r w:rsidRPr="00253B0A">
              <w:rPr>
                <w:lang w:val="en-US"/>
              </w:rPr>
              <w:t>Bleeding from nose, mouth or eyes</w:t>
            </w:r>
          </w:p>
          <w:p w14:paraId="76AFC300" w14:textId="77777777" w:rsidR="00101A03" w:rsidRPr="00253B0A" w:rsidRDefault="00101A03" w:rsidP="000A16A2">
            <w:pPr>
              <w:rPr>
                <w:lang w:val="en-US"/>
              </w:rPr>
            </w:pPr>
            <w:r w:rsidRPr="00253B0A">
              <w:rPr>
                <w:lang w:val="en-US"/>
              </w:rPr>
              <w:t xml:space="preserve">Swollen eye lids, blood present in eye </w:t>
            </w:r>
          </w:p>
          <w:p w14:paraId="4FD8DC86" w14:textId="77777777" w:rsidR="00101A03" w:rsidRPr="00253B0A" w:rsidRDefault="00101A03" w:rsidP="000A16A2">
            <w:pPr>
              <w:rPr>
                <w:lang w:val="en-US"/>
              </w:rPr>
            </w:pPr>
            <w:r w:rsidRPr="00253B0A">
              <w:rPr>
                <w:lang w:val="en-US"/>
              </w:rPr>
              <w:t>Abnormal behaviour</w:t>
            </w:r>
          </w:p>
          <w:p w14:paraId="4D90CE88" w14:textId="77777777" w:rsidR="00101A03" w:rsidRPr="00253B0A" w:rsidRDefault="00101A03" w:rsidP="000A16A2">
            <w:pPr>
              <w:rPr>
                <w:lang w:val="en-US"/>
              </w:rPr>
            </w:pPr>
            <w:r w:rsidRPr="00253B0A">
              <w:rPr>
                <w:lang w:val="en-US"/>
              </w:rPr>
              <w:t>Mouth swelling, missing teeth</w:t>
            </w:r>
          </w:p>
          <w:p w14:paraId="475006AE" w14:textId="77777777" w:rsidR="00101A03" w:rsidRPr="00253B0A" w:rsidRDefault="00101A03" w:rsidP="000A16A2">
            <w:pPr>
              <w:rPr>
                <w:lang w:val="en-US"/>
              </w:rPr>
            </w:pPr>
            <w:r w:rsidRPr="00253B0A">
              <w:rPr>
                <w:lang w:val="en-US"/>
              </w:rPr>
              <w:t>Lethargy</w:t>
            </w:r>
          </w:p>
        </w:tc>
        <w:tc>
          <w:tcPr>
            <w:tcW w:w="2249" w:type="dxa"/>
          </w:tcPr>
          <w:p w14:paraId="641D21CB" w14:textId="77777777" w:rsidR="00101A03" w:rsidRPr="00253B0A" w:rsidRDefault="00101A03" w:rsidP="000A16A2">
            <w:pPr>
              <w:rPr>
                <w:lang w:val="en-US"/>
              </w:rPr>
            </w:pPr>
            <w:r w:rsidRPr="00253B0A">
              <w:rPr>
                <w:lang w:val="en-US"/>
              </w:rPr>
              <w:t>Found adjacent to road/suspect motor vehicle accident,</w:t>
            </w:r>
          </w:p>
          <w:p w14:paraId="4CA647C1" w14:textId="77777777" w:rsidR="00101A03" w:rsidRPr="00253B0A" w:rsidRDefault="00101A03" w:rsidP="000A16A2">
            <w:pPr>
              <w:rPr>
                <w:lang w:val="en-US"/>
              </w:rPr>
            </w:pPr>
            <w:r w:rsidRPr="00253B0A">
              <w:rPr>
                <w:lang w:val="en-US"/>
              </w:rPr>
              <w:t xml:space="preserve">Caught in fence or wire </w:t>
            </w:r>
          </w:p>
          <w:p w14:paraId="221B9D3E" w14:textId="77777777" w:rsidR="00101A03" w:rsidRPr="00253B0A" w:rsidRDefault="00101A03" w:rsidP="000A16A2">
            <w:pPr>
              <w:rPr>
                <w:lang w:val="en-US"/>
              </w:rPr>
            </w:pPr>
            <w:r w:rsidRPr="00253B0A">
              <w:rPr>
                <w:lang w:val="en-US"/>
              </w:rPr>
              <w:t>Predation injury caused by raptor, fox or dog</w:t>
            </w:r>
          </w:p>
          <w:p w14:paraId="186C1D1B" w14:textId="77777777" w:rsidR="00101A03" w:rsidRPr="00253B0A" w:rsidRDefault="00101A03" w:rsidP="000A16A2">
            <w:pPr>
              <w:rPr>
                <w:lang w:val="en-US"/>
              </w:rPr>
            </w:pPr>
            <w:r w:rsidRPr="00253B0A">
              <w:rPr>
                <w:lang w:val="en-US"/>
              </w:rPr>
              <w:t>Gunshot</w:t>
            </w:r>
          </w:p>
          <w:p w14:paraId="06A55686" w14:textId="77777777" w:rsidR="00101A03" w:rsidRPr="00253B0A" w:rsidRDefault="00101A03" w:rsidP="000A16A2">
            <w:pPr>
              <w:rPr>
                <w:lang w:val="en-US"/>
              </w:rPr>
            </w:pPr>
            <w:r w:rsidRPr="00253B0A">
              <w:rPr>
                <w:lang w:val="en-US"/>
              </w:rPr>
              <w:t>Capture injury</w:t>
            </w:r>
          </w:p>
          <w:p w14:paraId="0FF5119F" w14:textId="77777777" w:rsidR="00101A03" w:rsidRPr="00253B0A" w:rsidRDefault="00101A03" w:rsidP="000A16A2">
            <w:pPr>
              <w:rPr>
                <w:lang w:val="en-US"/>
              </w:rPr>
            </w:pPr>
            <w:r w:rsidRPr="00253B0A">
              <w:rPr>
                <w:lang w:val="en-US"/>
              </w:rPr>
              <w:t xml:space="preserve">Injury sustained in captivity, for example fall from perch </w:t>
            </w:r>
          </w:p>
          <w:p w14:paraId="47B1CA6B" w14:textId="77777777" w:rsidR="00101A03" w:rsidRPr="00253B0A" w:rsidRDefault="00101A03" w:rsidP="000A16A2">
            <w:pPr>
              <w:rPr>
                <w:lang w:val="en-US"/>
              </w:rPr>
            </w:pPr>
            <w:r w:rsidRPr="00253B0A">
              <w:rPr>
                <w:lang w:val="en-US"/>
              </w:rPr>
              <w:t>Cranial trauma, concussion</w:t>
            </w:r>
          </w:p>
        </w:tc>
        <w:tc>
          <w:tcPr>
            <w:tcW w:w="5429" w:type="dxa"/>
          </w:tcPr>
          <w:p w14:paraId="0AAF338E" w14:textId="77777777" w:rsidR="00101A03" w:rsidRPr="00253B0A" w:rsidRDefault="00101A03" w:rsidP="000A16A2">
            <w:pPr>
              <w:pStyle w:val="ListBullet"/>
              <w:rPr>
                <w:lang w:val="en-US"/>
              </w:rPr>
            </w:pPr>
            <w:r w:rsidRPr="00CF7FD9">
              <w:rPr>
                <w:b/>
                <w:bCs/>
                <w:lang w:val="en-US"/>
              </w:rPr>
              <w:t>Urgent Veterinary attention is required.</w:t>
            </w:r>
            <w:r w:rsidRPr="00253B0A">
              <w:rPr>
                <w:lang w:val="en-US"/>
              </w:rPr>
              <w:t xml:space="preserve"> Do not delay transfer to a veterinarian to apply first aid, other than to stop excessive bleeding. </w:t>
            </w:r>
          </w:p>
          <w:p w14:paraId="7E598967" w14:textId="77777777" w:rsidR="00101A03" w:rsidRPr="00253B0A" w:rsidRDefault="00101A03" w:rsidP="000A16A2">
            <w:pPr>
              <w:pStyle w:val="ListBullet"/>
              <w:rPr>
                <w:lang w:val="en-US"/>
              </w:rPr>
            </w:pPr>
            <w:r w:rsidRPr="00253B0A">
              <w:rPr>
                <w:lang w:val="en-US"/>
              </w:rPr>
              <w:t xml:space="preserve">Move the animal to a small transport box to restrict movement. Ensure the temperature is appropriate; attempt to relieve stress. </w:t>
            </w:r>
          </w:p>
          <w:p w14:paraId="4BF924CF" w14:textId="77777777" w:rsidR="00101A03" w:rsidRPr="00253B0A" w:rsidRDefault="00101A03" w:rsidP="000A16A2">
            <w:pPr>
              <w:pStyle w:val="ListBullet"/>
              <w:rPr>
                <w:lang w:val="en-US"/>
              </w:rPr>
            </w:pPr>
            <w:r w:rsidRPr="00253B0A">
              <w:rPr>
                <w:lang w:val="en-US"/>
              </w:rPr>
              <w:t>Do not provide pain relief or other medication unless under veterinary guidance and supervision, as these can have severe side effects, particularly in dehydrated/shocked or head trauma animals.</w:t>
            </w:r>
          </w:p>
          <w:p w14:paraId="300604B9" w14:textId="77777777" w:rsidR="00101A03" w:rsidRPr="00253B0A" w:rsidRDefault="00101A03" w:rsidP="000A16A2">
            <w:pPr>
              <w:pStyle w:val="ListBullet"/>
              <w:rPr>
                <w:lang w:val="en-US"/>
              </w:rPr>
            </w:pPr>
            <w:r w:rsidRPr="00253B0A">
              <w:rPr>
                <w:lang w:val="en-US"/>
              </w:rPr>
              <w:t>If suspected as the cause, assess the enclosure to find the source of injury. Fix loose wire/gaps or sharp edges before returning animal to enclosure. </w:t>
            </w:r>
          </w:p>
          <w:p w14:paraId="71EFF9C8" w14:textId="77777777" w:rsidR="00101A03" w:rsidRPr="00253B0A" w:rsidRDefault="00101A03" w:rsidP="000A16A2">
            <w:pPr>
              <w:pStyle w:val="ListBullet"/>
              <w:rPr>
                <w:lang w:val="en-US"/>
              </w:rPr>
            </w:pPr>
            <w:r w:rsidRPr="00253B0A">
              <w:rPr>
                <w:lang w:val="en-US"/>
              </w:rPr>
              <w:t>See Section 5.4 Capture, restraint, and transport and Section 5.6 Housing in this chapter for further advice. </w:t>
            </w:r>
          </w:p>
        </w:tc>
      </w:tr>
      <w:tr w:rsidR="00101A03" w:rsidRPr="00253B0A" w14:paraId="64434F67" w14:textId="77777777" w:rsidTr="000A16A2">
        <w:trPr>
          <w:cantSplit/>
          <w:trHeight w:val="60"/>
        </w:trPr>
        <w:tc>
          <w:tcPr>
            <w:tcW w:w="1960" w:type="dxa"/>
          </w:tcPr>
          <w:p w14:paraId="3FC2BAB9" w14:textId="77777777" w:rsidR="00101A03" w:rsidRPr="00253B0A" w:rsidRDefault="00101A03" w:rsidP="000A16A2">
            <w:pPr>
              <w:rPr>
                <w:lang w:val="en-US"/>
              </w:rPr>
            </w:pPr>
            <w:r w:rsidRPr="00253B0A">
              <w:rPr>
                <w:lang w:val="en-US"/>
              </w:rPr>
              <w:lastRenderedPageBreak/>
              <w:t>Burns</w:t>
            </w:r>
          </w:p>
        </w:tc>
        <w:tc>
          <w:tcPr>
            <w:tcW w:w="2249" w:type="dxa"/>
          </w:tcPr>
          <w:p w14:paraId="2C822AD1" w14:textId="77777777" w:rsidR="00101A03" w:rsidRPr="00253B0A" w:rsidRDefault="00101A03" w:rsidP="000A16A2">
            <w:pPr>
              <w:rPr>
                <w:lang w:val="en-US"/>
              </w:rPr>
            </w:pPr>
            <w:r w:rsidRPr="00253B0A">
              <w:rPr>
                <w:lang w:val="en-US"/>
              </w:rPr>
              <w:t>Recent bushfire, campfire injury, chemical burn</w:t>
            </w:r>
          </w:p>
        </w:tc>
        <w:tc>
          <w:tcPr>
            <w:tcW w:w="5429" w:type="dxa"/>
          </w:tcPr>
          <w:p w14:paraId="18B16513" w14:textId="77777777" w:rsidR="00101A03" w:rsidRPr="00CF7FD9" w:rsidRDefault="00101A03" w:rsidP="000A16A2">
            <w:pPr>
              <w:pStyle w:val="ListBullet"/>
              <w:rPr>
                <w:b/>
                <w:bCs/>
                <w:lang w:val="en-US"/>
              </w:rPr>
            </w:pPr>
            <w:r w:rsidRPr="00CF7FD9">
              <w:rPr>
                <w:b/>
                <w:bCs/>
                <w:lang w:val="en-US"/>
              </w:rPr>
              <w:t>Seek urgent veterinary attention.</w:t>
            </w:r>
          </w:p>
          <w:p w14:paraId="687F58E0" w14:textId="77777777" w:rsidR="00101A03" w:rsidRPr="00253B0A" w:rsidRDefault="00101A03" w:rsidP="000A16A2">
            <w:pPr>
              <w:pStyle w:val="ListBullet"/>
              <w:rPr>
                <w:lang w:val="en-US"/>
              </w:rPr>
            </w:pPr>
            <w:r w:rsidRPr="00253B0A">
              <w:rPr>
                <w:lang w:val="en-US"/>
              </w:rPr>
              <w:t>Euthanasia may be the most humane response if the wounds are extensive.</w:t>
            </w:r>
          </w:p>
          <w:p w14:paraId="78817472" w14:textId="77777777" w:rsidR="00101A03" w:rsidRPr="00253B0A" w:rsidRDefault="00101A03" w:rsidP="000A16A2">
            <w:pPr>
              <w:pStyle w:val="ListBullet"/>
              <w:rPr>
                <w:lang w:val="en-US"/>
              </w:rPr>
            </w:pPr>
            <w:r w:rsidRPr="00253B0A">
              <w:rPr>
                <w:lang w:val="en-US"/>
              </w:rPr>
              <w:t>Burn injuries are extremely painful, treatment and bandage changes must only occur under anaesthesia and with adequate pain management.</w:t>
            </w:r>
          </w:p>
          <w:p w14:paraId="195D28E9" w14:textId="77777777" w:rsidR="00101A03" w:rsidRPr="00253B0A" w:rsidRDefault="00101A03" w:rsidP="000A16A2">
            <w:pPr>
              <w:pStyle w:val="ListBullet"/>
              <w:rPr>
                <w:lang w:val="en-US"/>
              </w:rPr>
            </w:pPr>
            <w:r w:rsidRPr="00253B0A">
              <w:rPr>
                <w:lang w:val="en-US"/>
              </w:rPr>
              <w:t>Do not provide pain relief or other medication unless under veterinary guidance and supervision, as these can have severe side effects, particularly in dehydrated/shocked animals.</w:t>
            </w:r>
          </w:p>
          <w:p w14:paraId="25F730E9" w14:textId="77777777" w:rsidR="00101A03" w:rsidRPr="00253B0A" w:rsidRDefault="00101A03" w:rsidP="000A16A2">
            <w:pPr>
              <w:pStyle w:val="ListBullet"/>
              <w:rPr>
                <w:lang w:val="en-US"/>
              </w:rPr>
            </w:pPr>
            <w:r w:rsidRPr="00253B0A">
              <w:rPr>
                <w:lang w:val="en-US"/>
              </w:rPr>
              <w:t>Burn injuries to paws may result in nail damage, digit bone damage and tendon damage. Due to the complexity of these injuries veterinary management is required.</w:t>
            </w:r>
          </w:p>
          <w:p w14:paraId="171C3250" w14:textId="77777777" w:rsidR="00101A03" w:rsidRPr="00253B0A" w:rsidRDefault="00101A03" w:rsidP="000A16A2">
            <w:pPr>
              <w:pStyle w:val="ListBullet"/>
              <w:rPr>
                <w:lang w:val="en-US"/>
              </w:rPr>
            </w:pPr>
            <w:r w:rsidRPr="00253B0A">
              <w:rPr>
                <w:lang w:val="en-US"/>
              </w:rPr>
              <w:t xml:space="preserve">To ensure good welfare, animals must be returned to a veterinarian for ongoing bandage changes. </w:t>
            </w:r>
          </w:p>
          <w:p w14:paraId="2FC2EE78" w14:textId="77777777" w:rsidR="00101A03" w:rsidRPr="00253B0A" w:rsidRDefault="00101A03" w:rsidP="000A16A2">
            <w:pPr>
              <w:pStyle w:val="ListBullet"/>
              <w:rPr>
                <w:lang w:val="en-US"/>
              </w:rPr>
            </w:pPr>
            <w:r w:rsidRPr="00253B0A">
              <w:rPr>
                <w:lang w:val="en-US"/>
              </w:rPr>
              <w:t>Burnt koalas may need supplemental nutrition as metabolic demands are high when healing burns.</w:t>
            </w:r>
          </w:p>
        </w:tc>
      </w:tr>
      <w:tr w:rsidR="00101A03" w:rsidRPr="00253B0A" w14:paraId="0E3EBF9E" w14:textId="77777777" w:rsidTr="000A16A2">
        <w:trPr>
          <w:cantSplit/>
          <w:trHeight w:val="60"/>
        </w:trPr>
        <w:tc>
          <w:tcPr>
            <w:tcW w:w="1960" w:type="dxa"/>
          </w:tcPr>
          <w:p w14:paraId="054A0C25" w14:textId="77777777" w:rsidR="00101A03" w:rsidRPr="00253B0A" w:rsidRDefault="00101A03" w:rsidP="000A16A2">
            <w:pPr>
              <w:rPr>
                <w:lang w:val="en-US"/>
              </w:rPr>
            </w:pPr>
            <w:r w:rsidRPr="00253B0A">
              <w:rPr>
                <w:lang w:val="en-US"/>
              </w:rPr>
              <w:lastRenderedPageBreak/>
              <w:t>Bleeding</w:t>
            </w:r>
          </w:p>
          <w:p w14:paraId="04C0A63C" w14:textId="77777777" w:rsidR="00101A03" w:rsidRPr="00253B0A" w:rsidRDefault="00101A03" w:rsidP="000A16A2">
            <w:pPr>
              <w:rPr>
                <w:lang w:val="en-US"/>
              </w:rPr>
            </w:pPr>
            <w:r w:rsidRPr="00253B0A">
              <w:rPr>
                <w:lang w:val="en-US"/>
              </w:rPr>
              <w:t>Puncture wounds</w:t>
            </w:r>
          </w:p>
          <w:p w14:paraId="6DB60783" w14:textId="77777777" w:rsidR="00101A03" w:rsidRPr="00253B0A" w:rsidRDefault="00101A03" w:rsidP="000A16A2">
            <w:pPr>
              <w:rPr>
                <w:lang w:val="en-US"/>
              </w:rPr>
            </w:pPr>
            <w:r w:rsidRPr="00253B0A">
              <w:rPr>
                <w:lang w:val="en-US"/>
              </w:rPr>
              <w:t>Bruising</w:t>
            </w:r>
          </w:p>
          <w:p w14:paraId="7B4B23DF" w14:textId="77777777" w:rsidR="00101A03" w:rsidRPr="00253B0A" w:rsidRDefault="00101A03" w:rsidP="000A16A2">
            <w:pPr>
              <w:rPr>
                <w:lang w:val="en-US"/>
              </w:rPr>
            </w:pPr>
            <w:r w:rsidRPr="00253B0A">
              <w:rPr>
                <w:lang w:val="en-US"/>
              </w:rPr>
              <w:t>Fur loss</w:t>
            </w:r>
          </w:p>
        </w:tc>
        <w:tc>
          <w:tcPr>
            <w:tcW w:w="2249" w:type="dxa"/>
          </w:tcPr>
          <w:p w14:paraId="0CAC28D0" w14:textId="77777777" w:rsidR="00101A03" w:rsidRPr="00253B0A" w:rsidRDefault="00101A03" w:rsidP="000A16A2">
            <w:pPr>
              <w:rPr>
                <w:lang w:val="en-US"/>
              </w:rPr>
            </w:pPr>
            <w:r w:rsidRPr="00253B0A">
              <w:rPr>
                <w:lang w:val="en-US"/>
              </w:rPr>
              <w:t>Conspecific aggression, breeding season injuries</w:t>
            </w:r>
          </w:p>
          <w:p w14:paraId="43A65E59" w14:textId="77777777" w:rsidR="00101A03" w:rsidRPr="00253B0A" w:rsidRDefault="00101A03" w:rsidP="000A16A2">
            <w:pPr>
              <w:rPr>
                <w:lang w:val="en-US"/>
              </w:rPr>
            </w:pPr>
            <w:r w:rsidRPr="00253B0A">
              <w:rPr>
                <w:lang w:val="en-US"/>
              </w:rPr>
              <w:t xml:space="preserve">Found adjacent to road/suspect motor vehicle accident, </w:t>
            </w:r>
          </w:p>
          <w:p w14:paraId="607E4B4E" w14:textId="77777777" w:rsidR="00101A03" w:rsidRPr="00253B0A" w:rsidRDefault="00101A03" w:rsidP="000A16A2">
            <w:pPr>
              <w:rPr>
                <w:lang w:val="en-US"/>
              </w:rPr>
            </w:pPr>
            <w:r w:rsidRPr="00253B0A">
              <w:rPr>
                <w:lang w:val="en-US"/>
              </w:rPr>
              <w:t>Predation injury caused by raptor, fox or dog</w:t>
            </w:r>
          </w:p>
          <w:p w14:paraId="681BDA68" w14:textId="77777777" w:rsidR="00101A03" w:rsidRPr="00253B0A" w:rsidRDefault="00101A03" w:rsidP="000A16A2">
            <w:pPr>
              <w:rPr>
                <w:lang w:val="en-US"/>
              </w:rPr>
            </w:pPr>
            <w:r w:rsidRPr="00253B0A">
              <w:rPr>
                <w:lang w:val="en-US"/>
              </w:rPr>
              <w:t>Poorly designed transport box/enclosure</w:t>
            </w:r>
          </w:p>
          <w:p w14:paraId="0F96B747" w14:textId="77777777" w:rsidR="00101A03" w:rsidRPr="00253B0A" w:rsidRDefault="00101A03" w:rsidP="000A16A2">
            <w:pPr>
              <w:rPr>
                <w:lang w:val="en-US"/>
              </w:rPr>
            </w:pPr>
            <w:r w:rsidRPr="00253B0A">
              <w:rPr>
                <w:lang w:val="en-US"/>
              </w:rPr>
              <w:t>Capture injury</w:t>
            </w:r>
          </w:p>
          <w:p w14:paraId="2401DD0F" w14:textId="77777777" w:rsidR="00101A03" w:rsidRPr="00253B0A" w:rsidRDefault="00101A03" w:rsidP="000A16A2">
            <w:pPr>
              <w:rPr>
                <w:lang w:val="en-US"/>
              </w:rPr>
            </w:pPr>
            <w:r w:rsidRPr="00253B0A">
              <w:rPr>
                <w:lang w:val="en-US"/>
              </w:rPr>
              <w:t>Injury sustained in captivity, for example, fall from perch</w:t>
            </w:r>
          </w:p>
        </w:tc>
        <w:tc>
          <w:tcPr>
            <w:tcW w:w="5429" w:type="dxa"/>
          </w:tcPr>
          <w:p w14:paraId="768A601D" w14:textId="77777777" w:rsidR="00101A03" w:rsidRPr="00CF7FD9" w:rsidRDefault="00101A03" w:rsidP="000A16A2">
            <w:pPr>
              <w:pStyle w:val="ListBullet"/>
              <w:rPr>
                <w:b/>
                <w:bCs/>
                <w:lang w:val="en-US"/>
              </w:rPr>
            </w:pPr>
            <w:r w:rsidRPr="00CF7FD9">
              <w:rPr>
                <w:b/>
                <w:bCs/>
                <w:lang w:val="en-US"/>
              </w:rPr>
              <w:t>Seek prompt veterinary assessment.</w:t>
            </w:r>
          </w:p>
          <w:p w14:paraId="3596264E" w14:textId="77777777" w:rsidR="00101A03" w:rsidRPr="00253B0A" w:rsidRDefault="00101A03" w:rsidP="000A16A2">
            <w:pPr>
              <w:pStyle w:val="ListBullet"/>
              <w:rPr>
                <w:lang w:val="en-US"/>
              </w:rPr>
            </w:pPr>
            <w:r w:rsidRPr="00253B0A">
              <w:rPr>
                <w:lang w:val="en-US"/>
              </w:rPr>
              <w:t>Euthanasia may be the most humane response if the wounds are extensive.</w:t>
            </w:r>
          </w:p>
          <w:p w14:paraId="5C485C38" w14:textId="77777777" w:rsidR="00101A03" w:rsidRPr="00253B0A" w:rsidRDefault="00101A03" w:rsidP="000A16A2">
            <w:pPr>
              <w:pStyle w:val="ListBullet"/>
              <w:rPr>
                <w:lang w:val="en-US"/>
              </w:rPr>
            </w:pPr>
            <w:r w:rsidRPr="00253B0A">
              <w:rPr>
                <w:lang w:val="en-US"/>
              </w:rPr>
              <w:t>Do not provide pain relief or other medication unless under veterinary guidance and supervision, as these can have severe side effects, particularly in dehydrated/shocked animals.</w:t>
            </w:r>
          </w:p>
          <w:p w14:paraId="5F06C109" w14:textId="77777777" w:rsidR="00101A03" w:rsidRPr="00253B0A" w:rsidRDefault="00101A03" w:rsidP="000A16A2">
            <w:pPr>
              <w:pStyle w:val="ListBullet"/>
              <w:rPr>
                <w:lang w:val="en-US"/>
              </w:rPr>
            </w:pPr>
            <w:r w:rsidRPr="00253B0A">
              <w:rPr>
                <w:lang w:val="en-US"/>
              </w:rPr>
              <w:t>The severity of bite wounds/scratches may not be immediately obvious.</w:t>
            </w:r>
          </w:p>
          <w:p w14:paraId="2128574E" w14:textId="77777777" w:rsidR="00101A03" w:rsidRPr="00253B0A" w:rsidRDefault="00101A03" w:rsidP="000A16A2">
            <w:pPr>
              <w:pStyle w:val="ListBullet"/>
              <w:rPr>
                <w:lang w:val="en-US"/>
              </w:rPr>
            </w:pPr>
            <w:r w:rsidRPr="00253B0A">
              <w:rPr>
                <w:lang w:val="en-US"/>
              </w:rPr>
              <w:t>Look for clumps of dried fur stuck together with saliva. Part the fur and look for puncture wounds.</w:t>
            </w:r>
          </w:p>
          <w:p w14:paraId="23AA076E" w14:textId="77777777" w:rsidR="00101A03" w:rsidRPr="00253B0A" w:rsidRDefault="00101A03" w:rsidP="000A16A2">
            <w:pPr>
              <w:pStyle w:val="ListBullet"/>
              <w:rPr>
                <w:lang w:val="en-US"/>
              </w:rPr>
            </w:pPr>
            <w:r w:rsidRPr="00253B0A">
              <w:rPr>
                <w:lang w:val="en-US"/>
              </w:rPr>
              <w:t>If suspected as the cause, assess the enclosure to find the source of injury. Fix loose wire/gaps or sharp edges before returning animal to enclosure. </w:t>
            </w:r>
          </w:p>
          <w:p w14:paraId="4CEBD45D" w14:textId="77777777" w:rsidR="00101A03" w:rsidRPr="00253B0A" w:rsidRDefault="00101A03" w:rsidP="000A16A2">
            <w:pPr>
              <w:pStyle w:val="ListBullet"/>
              <w:rPr>
                <w:lang w:val="en-US"/>
              </w:rPr>
            </w:pPr>
            <w:r w:rsidRPr="00253B0A">
              <w:rPr>
                <w:lang w:val="en-US"/>
              </w:rPr>
              <w:t>See Section 5.4 Capture, restraint, and transport and Section 5.6 Housing in this chapter for further advice. </w:t>
            </w:r>
          </w:p>
        </w:tc>
      </w:tr>
      <w:tr w:rsidR="00101A03" w:rsidRPr="00253B0A" w14:paraId="78ADD6A6" w14:textId="77777777" w:rsidTr="000A16A2">
        <w:trPr>
          <w:cantSplit/>
          <w:trHeight w:val="60"/>
        </w:trPr>
        <w:tc>
          <w:tcPr>
            <w:tcW w:w="1960" w:type="dxa"/>
          </w:tcPr>
          <w:p w14:paraId="1849BCFC" w14:textId="77777777" w:rsidR="00101A03" w:rsidRPr="00253B0A" w:rsidRDefault="00101A03" w:rsidP="000A16A2">
            <w:pPr>
              <w:rPr>
                <w:lang w:val="en-US"/>
              </w:rPr>
            </w:pPr>
            <w:r w:rsidRPr="00253B0A">
              <w:rPr>
                <w:lang w:val="en-US"/>
              </w:rPr>
              <w:lastRenderedPageBreak/>
              <w:t>Nail injury</w:t>
            </w:r>
          </w:p>
          <w:p w14:paraId="5FE3C5F1" w14:textId="77777777" w:rsidR="00101A03" w:rsidRPr="00253B0A" w:rsidRDefault="00101A03" w:rsidP="000A16A2">
            <w:pPr>
              <w:rPr>
                <w:lang w:val="en-US"/>
              </w:rPr>
            </w:pPr>
            <w:r w:rsidRPr="00253B0A">
              <w:rPr>
                <w:lang w:val="en-US"/>
              </w:rPr>
              <w:t>Toe injury</w:t>
            </w:r>
          </w:p>
          <w:p w14:paraId="402DA9CF" w14:textId="77777777" w:rsidR="00101A03" w:rsidRPr="00253B0A" w:rsidRDefault="00101A03" w:rsidP="000A16A2">
            <w:pPr>
              <w:rPr>
                <w:lang w:val="en-US"/>
              </w:rPr>
            </w:pPr>
            <w:r w:rsidRPr="00253B0A">
              <w:rPr>
                <w:lang w:val="en-US"/>
              </w:rPr>
              <w:t>Swollen digit</w:t>
            </w:r>
          </w:p>
          <w:p w14:paraId="32D83C52" w14:textId="77777777" w:rsidR="00101A03" w:rsidRPr="00253B0A" w:rsidRDefault="00101A03" w:rsidP="000A16A2">
            <w:pPr>
              <w:rPr>
                <w:lang w:val="en-US"/>
              </w:rPr>
            </w:pPr>
            <w:r w:rsidRPr="00253B0A">
              <w:rPr>
                <w:lang w:val="en-US"/>
              </w:rPr>
              <w:t>Bruised digit</w:t>
            </w:r>
          </w:p>
        </w:tc>
        <w:tc>
          <w:tcPr>
            <w:tcW w:w="2249" w:type="dxa"/>
          </w:tcPr>
          <w:p w14:paraId="2C8EF2A0" w14:textId="77777777" w:rsidR="00101A03" w:rsidRPr="00253B0A" w:rsidRDefault="00101A03" w:rsidP="000A16A2">
            <w:pPr>
              <w:rPr>
                <w:lang w:val="en-US"/>
              </w:rPr>
            </w:pPr>
            <w:r w:rsidRPr="00253B0A">
              <w:rPr>
                <w:lang w:val="en-US"/>
              </w:rPr>
              <w:t>Conspecific aggression, breeding season injuries</w:t>
            </w:r>
          </w:p>
          <w:p w14:paraId="02FEBFFE" w14:textId="77777777" w:rsidR="00101A03" w:rsidRPr="00253B0A" w:rsidRDefault="00101A03" w:rsidP="000A16A2">
            <w:pPr>
              <w:rPr>
                <w:lang w:val="en-US"/>
              </w:rPr>
            </w:pPr>
            <w:r w:rsidRPr="00253B0A">
              <w:rPr>
                <w:lang w:val="en-US"/>
              </w:rPr>
              <w:t xml:space="preserve">Found adjacent to road/suspect motor vehicle accident, </w:t>
            </w:r>
          </w:p>
          <w:p w14:paraId="02181AEA" w14:textId="77777777" w:rsidR="00101A03" w:rsidRPr="00253B0A" w:rsidRDefault="00101A03" w:rsidP="000A16A2">
            <w:pPr>
              <w:rPr>
                <w:lang w:val="en-US"/>
              </w:rPr>
            </w:pPr>
            <w:r w:rsidRPr="00253B0A">
              <w:rPr>
                <w:lang w:val="en-US"/>
              </w:rPr>
              <w:t>Predation injury caused by raptor, fox or dog</w:t>
            </w:r>
          </w:p>
          <w:p w14:paraId="71CD39DB" w14:textId="77777777" w:rsidR="00101A03" w:rsidRPr="00253B0A" w:rsidRDefault="00101A03" w:rsidP="000A16A2">
            <w:pPr>
              <w:rPr>
                <w:lang w:val="en-US"/>
              </w:rPr>
            </w:pPr>
            <w:r w:rsidRPr="00253B0A">
              <w:rPr>
                <w:lang w:val="en-US"/>
              </w:rPr>
              <w:t>Poorly designed transport box/enclosure</w:t>
            </w:r>
          </w:p>
          <w:p w14:paraId="693175E5" w14:textId="77777777" w:rsidR="00101A03" w:rsidRPr="00253B0A" w:rsidRDefault="00101A03" w:rsidP="000A16A2">
            <w:pPr>
              <w:rPr>
                <w:lang w:val="en-US"/>
              </w:rPr>
            </w:pPr>
            <w:r w:rsidRPr="00253B0A">
              <w:rPr>
                <w:lang w:val="en-US"/>
              </w:rPr>
              <w:t>Capture injury</w:t>
            </w:r>
          </w:p>
          <w:p w14:paraId="2984C7C1" w14:textId="77777777" w:rsidR="00101A03" w:rsidRPr="00253B0A" w:rsidRDefault="00101A03" w:rsidP="000A16A2">
            <w:pPr>
              <w:rPr>
                <w:lang w:val="en-US"/>
              </w:rPr>
            </w:pPr>
            <w:r w:rsidRPr="00253B0A">
              <w:rPr>
                <w:lang w:val="en-US"/>
              </w:rPr>
              <w:t>Injury sustained in captivity, for example, fall from perch</w:t>
            </w:r>
          </w:p>
          <w:p w14:paraId="65F010BA" w14:textId="77777777" w:rsidR="00101A03" w:rsidRPr="00253B0A" w:rsidRDefault="00101A03" w:rsidP="000A16A2">
            <w:pPr>
              <w:rPr>
                <w:lang w:val="en-US"/>
              </w:rPr>
            </w:pPr>
            <w:r w:rsidRPr="00253B0A">
              <w:rPr>
                <w:lang w:val="en-US"/>
              </w:rPr>
              <w:t>Burn injuries</w:t>
            </w:r>
          </w:p>
        </w:tc>
        <w:tc>
          <w:tcPr>
            <w:tcW w:w="5429" w:type="dxa"/>
          </w:tcPr>
          <w:p w14:paraId="45BE92B3" w14:textId="77777777" w:rsidR="00101A03" w:rsidRPr="00253B0A" w:rsidRDefault="00101A03" w:rsidP="000A16A2">
            <w:pPr>
              <w:pStyle w:val="ListBullet"/>
              <w:rPr>
                <w:lang w:val="en-US"/>
              </w:rPr>
            </w:pPr>
            <w:r w:rsidRPr="00CF7FD9">
              <w:rPr>
                <w:b/>
                <w:bCs/>
                <w:lang w:val="en-US"/>
              </w:rPr>
              <w:t>Seek prompt veterinary assessment</w:t>
            </w:r>
            <w:r w:rsidRPr="00253B0A">
              <w:rPr>
                <w:lang w:val="en-US"/>
              </w:rPr>
              <w:t xml:space="preserve"> as these lesions are slow to heal and, where nail bed infection occurs, intensive veterinary management is required.</w:t>
            </w:r>
          </w:p>
          <w:p w14:paraId="3B0EC2C8" w14:textId="77777777" w:rsidR="00101A03" w:rsidRPr="00253B0A" w:rsidRDefault="00101A03" w:rsidP="000A16A2">
            <w:pPr>
              <w:pStyle w:val="ListBullet"/>
              <w:rPr>
                <w:lang w:val="en-US"/>
              </w:rPr>
            </w:pPr>
            <w:r w:rsidRPr="00253B0A">
              <w:rPr>
                <w:lang w:val="en-US"/>
              </w:rPr>
              <w:t>Apply first aid to minor wounds.</w:t>
            </w:r>
          </w:p>
          <w:p w14:paraId="40533FC2" w14:textId="77777777" w:rsidR="00101A03" w:rsidRPr="00253B0A" w:rsidRDefault="00101A03" w:rsidP="000A16A2">
            <w:pPr>
              <w:pStyle w:val="ListBullet"/>
              <w:rPr>
                <w:lang w:val="en-US"/>
              </w:rPr>
            </w:pPr>
            <w:r w:rsidRPr="00253B0A">
              <w:rPr>
                <w:lang w:val="en-US"/>
              </w:rPr>
              <w:t>Do not provide pain relief or other medication unless under veterinary guidance and supervision, as these can have severe side effects, particularly in dehydrated/shocked animals.</w:t>
            </w:r>
          </w:p>
          <w:p w14:paraId="54C1CBCB" w14:textId="77777777" w:rsidR="00101A03" w:rsidRPr="00253B0A" w:rsidRDefault="00101A03" w:rsidP="000A16A2">
            <w:pPr>
              <w:pStyle w:val="ListBullet"/>
              <w:rPr>
                <w:lang w:val="en-US"/>
              </w:rPr>
            </w:pPr>
            <w:r w:rsidRPr="00253B0A">
              <w:rPr>
                <w:lang w:val="en-US"/>
              </w:rPr>
              <w:t>Burn injuries to paws may result in nail damage, digit bone damage and tendon damage, due to the complexity of these injuries, veterinary treatment is required.</w:t>
            </w:r>
          </w:p>
          <w:p w14:paraId="29B40E2D" w14:textId="77777777" w:rsidR="00101A03" w:rsidRPr="00253B0A" w:rsidRDefault="00101A03" w:rsidP="000A16A2">
            <w:pPr>
              <w:pStyle w:val="ListBullet"/>
              <w:rPr>
                <w:lang w:val="en-US"/>
              </w:rPr>
            </w:pPr>
            <w:r w:rsidRPr="00253B0A">
              <w:rPr>
                <w:lang w:val="en-US"/>
              </w:rPr>
              <w:t>If suspected as the cause, assess the enclosure to find the source of injury. Fix loose wire/gaps or sharp edges before returning animal to enclosure. </w:t>
            </w:r>
          </w:p>
          <w:p w14:paraId="7B90AF9B" w14:textId="77777777" w:rsidR="00101A03" w:rsidRPr="00253B0A" w:rsidRDefault="00101A03" w:rsidP="000A16A2">
            <w:pPr>
              <w:pStyle w:val="ListBullet"/>
              <w:rPr>
                <w:lang w:val="en-US"/>
              </w:rPr>
            </w:pPr>
            <w:r w:rsidRPr="00253B0A">
              <w:rPr>
                <w:lang w:val="en-US"/>
              </w:rPr>
              <w:t>See Section 5.4 Capture, restraint, and transport and Section 5.6 Housing in this chapter for further advice. </w:t>
            </w:r>
          </w:p>
        </w:tc>
      </w:tr>
      <w:tr w:rsidR="00101A03" w:rsidRPr="00253B0A" w14:paraId="692578A8" w14:textId="77777777" w:rsidTr="000A16A2">
        <w:trPr>
          <w:cantSplit/>
          <w:trHeight w:val="60"/>
        </w:trPr>
        <w:tc>
          <w:tcPr>
            <w:tcW w:w="1960" w:type="dxa"/>
          </w:tcPr>
          <w:p w14:paraId="40109C8F" w14:textId="77777777" w:rsidR="00101A03" w:rsidRPr="00253B0A" w:rsidRDefault="00101A03" w:rsidP="000A16A2">
            <w:pPr>
              <w:rPr>
                <w:lang w:val="en-US"/>
              </w:rPr>
            </w:pPr>
            <w:r w:rsidRPr="00253B0A">
              <w:rPr>
                <w:lang w:val="en-US"/>
              </w:rPr>
              <w:t>Blindness, closed eyes, ocular discharge, swollen conjunctiva, urine staining/dribbling around the rump, ulcerated/red cloaca, pain on urination, tooth grinding</w:t>
            </w:r>
          </w:p>
        </w:tc>
        <w:tc>
          <w:tcPr>
            <w:tcW w:w="2249" w:type="dxa"/>
          </w:tcPr>
          <w:p w14:paraId="5852F656" w14:textId="77777777" w:rsidR="00101A03" w:rsidRPr="00253B0A" w:rsidRDefault="00101A03" w:rsidP="000A16A2">
            <w:pPr>
              <w:rPr>
                <w:lang w:val="en-US"/>
              </w:rPr>
            </w:pPr>
            <w:r w:rsidRPr="00253B0A">
              <w:rPr>
                <w:lang w:val="en-US"/>
              </w:rPr>
              <w:t>Chlamydia infection</w:t>
            </w:r>
          </w:p>
        </w:tc>
        <w:tc>
          <w:tcPr>
            <w:tcW w:w="5429" w:type="dxa"/>
          </w:tcPr>
          <w:p w14:paraId="01C119A9" w14:textId="77777777" w:rsidR="00101A03" w:rsidRPr="00CF7FD9" w:rsidRDefault="00101A03" w:rsidP="000A16A2">
            <w:pPr>
              <w:pStyle w:val="ListBullet"/>
              <w:rPr>
                <w:b/>
                <w:bCs/>
                <w:lang w:val="en-US"/>
              </w:rPr>
            </w:pPr>
            <w:r w:rsidRPr="00CF7FD9">
              <w:rPr>
                <w:b/>
                <w:bCs/>
                <w:lang w:val="en-US"/>
              </w:rPr>
              <w:t>Seek veterinary attention.</w:t>
            </w:r>
          </w:p>
          <w:p w14:paraId="680228C1" w14:textId="77777777" w:rsidR="00101A03" w:rsidRPr="00253B0A" w:rsidRDefault="00101A03" w:rsidP="000A16A2">
            <w:pPr>
              <w:pStyle w:val="ListBullet"/>
              <w:rPr>
                <w:lang w:val="en-US"/>
              </w:rPr>
            </w:pPr>
            <w:r w:rsidRPr="00253B0A">
              <w:rPr>
                <w:lang w:val="en-US"/>
              </w:rPr>
              <w:t xml:space="preserve">Give saline bathing of the eyes. </w:t>
            </w:r>
          </w:p>
          <w:p w14:paraId="35E27571" w14:textId="77777777" w:rsidR="00101A03" w:rsidRPr="00253B0A" w:rsidRDefault="00101A03" w:rsidP="000A16A2">
            <w:pPr>
              <w:pStyle w:val="ListBullet"/>
              <w:rPr>
                <w:lang w:val="en-US"/>
              </w:rPr>
            </w:pPr>
            <w:r w:rsidRPr="00253B0A">
              <w:rPr>
                <w:lang w:val="en-US"/>
              </w:rPr>
              <w:t>Give medications as directed by the veterinarian.</w:t>
            </w:r>
          </w:p>
          <w:p w14:paraId="4BC04E29" w14:textId="77777777" w:rsidR="00101A03" w:rsidRPr="00253B0A" w:rsidRDefault="00101A03" w:rsidP="000A16A2">
            <w:pPr>
              <w:pStyle w:val="ListBullet"/>
              <w:rPr>
                <w:lang w:val="en-US"/>
              </w:rPr>
            </w:pPr>
            <w:r w:rsidRPr="00253B0A">
              <w:rPr>
                <w:lang w:val="en-US"/>
              </w:rPr>
              <w:t>House koalas individually to prevent spread to others.</w:t>
            </w:r>
          </w:p>
          <w:p w14:paraId="2B835A21" w14:textId="77777777" w:rsidR="00101A03" w:rsidRPr="00253B0A" w:rsidRDefault="00101A03" w:rsidP="000A16A2">
            <w:pPr>
              <w:pStyle w:val="ListBullet"/>
              <w:rPr>
                <w:lang w:val="en-US"/>
              </w:rPr>
            </w:pPr>
            <w:r w:rsidRPr="00253B0A">
              <w:rPr>
                <w:lang w:val="en-US"/>
              </w:rPr>
              <w:t xml:space="preserve">Ensure a high level of biosecurity and hygiene, including hand washing between cases, dedicated equipment, and disinfection protocols of cages and cage furniture should be followed. </w:t>
            </w:r>
          </w:p>
        </w:tc>
      </w:tr>
      <w:tr w:rsidR="00101A03" w:rsidRPr="00253B0A" w14:paraId="110C771C" w14:textId="77777777" w:rsidTr="000A16A2">
        <w:trPr>
          <w:cantSplit/>
          <w:trHeight w:val="60"/>
        </w:trPr>
        <w:tc>
          <w:tcPr>
            <w:tcW w:w="1960" w:type="dxa"/>
          </w:tcPr>
          <w:p w14:paraId="5D92A89C" w14:textId="77777777" w:rsidR="00101A03" w:rsidRPr="00253B0A" w:rsidRDefault="00101A03" w:rsidP="000A16A2">
            <w:pPr>
              <w:rPr>
                <w:lang w:val="en-US"/>
              </w:rPr>
            </w:pPr>
            <w:r w:rsidRPr="00253B0A">
              <w:rPr>
                <w:lang w:val="en-US"/>
              </w:rPr>
              <w:lastRenderedPageBreak/>
              <w:t>Thickened, dry, crusty skin particularly on foot pads and wrists, fur loss</w:t>
            </w:r>
          </w:p>
        </w:tc>
        <w:tc>
          <w:tcPr>
            <w:tcW w:w="2249" w:type="dxa"/>
          </w:tcPr>
          <w:p w14:paraId="5E5B51DF" w14:textId="77777777" w:rsidR="00101A03" w:rsidRPr="00253B0A" w:rsidRDefault="00101A03" w:rsidP="000A16A2">
            <w:pPr>
              <w:rPr>
                <w:lang w:val="en-US"/>
              </w:rPr>
            </w:pPr>
            <w:r w:rsidRPr="00253B0A">
              <w:rPr>
                <w:lang w:val="en-US"/>
              </w:rPr>
              <w:t>Sarcoptic mange, ringworm, other skin condition</w:t>
            </w:r>
          </w:p>
        </w:tc>
        <w:tc>
          <w:tcPr>
            <w:tcW w:w="5429" w:type="dxa"/>
          </w:tcPr>
          <w:p w14:paraId="7060B2BF" w14:textId="77777777" w:rsidR="00101A03" w:rsidRPr="00CF7FD9" w:rsidRDefault="00101A03" w:rsidP="000A16A2">
            <w:pPr>
              <w:pStyle w:val="ListBullet"/>
              <w:rPr>
                <w:b/>
                <w:bCs/>
                <w:lang w:val="en-US"/>
              </w:rPr>
            </w:pPr>
            <w:r w:rsidRPr="00CF7FD9">
              <w:rPr>
                <w:b/>
                <w:bCs/>
                <w:lang w:val="en-US"/>
              </w:rPr>
              <w:t>Seek veterinary attention to determine cause and confirm diagnosis.</w:t>
            </w:r>
          </w:p>
          <w:p w14:paraId="48B64851" w14:textId="77777777" w:rsidR="00101A03" w:rsidRPr="00253B0A" w:rsidRDefault="00101A03" w:rsidP="000A16A2">
            <w:pPr>
              <w:pStyle w:val="ListBullet"/>
              <w:rPr>
                <w:lang w:val="en-US"/>
              </w:rPr>
            </w:pPr>
            <w:r w:rsidRPr="00253B0A">
              <w:rPr>
                <w:lang w:val="en-US"/>
              </w:rPr>
              <w:t xml:space="preserve">Give prescribed medication. </w:t>
            </w:r>
          </w:p>
          <w:p w14:paraId="140119E1" w14:textId="77777777" w:rsidR="00101A03" w:rsidRPr="00253B0A" w:rsidRDefault="00101A03" w:rsidP="000A16A2">
            <w:pPr>
              <w:pStyle w:val="ListBullet"/>
              <w:rPr>
                <w:lang w:val="en-US"/>
              </w:rPr>
            </w:pPr>
            <w:r w:rsidRPr="00253B0A">
              <w:rPr>
                <w:lang w:val="en-US"/>
              </w:rPr>
              <w:t xml:space="preserve">Ensure a high level of biosecurity and hygiene including, wearing dedicated protective clothing including gloves when handling infected koalas and wash hands thoroughly afterwards. Dedicated equipment and individual pens should be used and thoroughly cleaned and disinfected after use or between animals. </w:t>
            </w:r>
          </w:p>
          <w:p w14:paraId="094A8709" w14:textId="77777777" w:rsidR="00101A03" w:rsidRPr="00253B0A" w:rsidRDefault="00101A03" w:rsidP="000A16A2">
            <w:pPr>
              <w:pStyle w:val="ListBullet"/>
              <w:rPr>
                <w:lang w:val="en-US"/>
              </w:rPr>
            </w:pPr>
            <w:r w:rsidRPr="00253B0A">
              <w:rPr>
                <w:lang w:val="en-US"/>
              </w:rPr>
              <w:t xml:space="preserve">Sand or earth flooring is not recommended. Perches should be replaced before use with another animal. </w:t>
            </w:r>
          </w:p>
          <w:p w14:paraId="0B2B23E3" w14:textId="77777777" w:rsidR="00101A03" w:rsidRPr="00253B0A" w:rsidRDefault="00101A03" w:rsidP="000A16A2">
            <w:pPr>
              <w:pStyle w:val="ListBullet"/>
              <w:rPr>
                <w:lang w:val="en-US"/>
              </w:rPr>
            </w:pPr>
            <w:r w:rsidRPr="00253B0A">
              <w:rPr>
                <w:lang w:val="en-US"/>
              </w:rPr>
              <w:t>Mange and ringworm are zoonotic, refer to Part A Chapter 4. Biosecurity and hygiene.</w:t>
            </w:r>
          </w:p>
        </w:tc>
      </w:tr>
      <w:tr w:rsidR="00101A03" w:rsidRPr="00253B0A" w14:paraId="07387E9F" w14:textId="77777777" w:rsidTr="000A16A2">
        <w:trPr>
          <w:cantSplit/>
          <w:trHeight w:val="60"/>
        </w:trPr>
        <w:tc>
          <w:tcPr>
            <w:tcW w:w="1960" w:type="dxa"/>
          </w:tcPr>
          <w:p w14:paraId="26423721" w14:textId="77777777" w:rsidR="00101A03" w:rsidRPr="00253B0A" w:rsidRDefault="00101A03" w:rsidP="000A16A2">
            <w:pPr>
              <w:rPr>
                <w:lang w:val="en-US"/>
              </w:rPr>
            </w:pPr>
            <w:r w:rsidRPr="00253B0A">
              <w:rPr>
                <w:lang w:val="en-US"/>
              </w:rPr>
              <w:t>Poor body condition, lethargy, increased thirst</w:t>
            </w:r>
          </w:p>
        </w:tc>
        <w:tc>
          <w:tcPr>
            <w:tcW w:w="2249" w:type="dxa"/>
          </w:tcPr>
          <w:p w14:paraId="5549AB2E" w14:textId="77777777" w:rsidR="00101A03" w:rsidRPr="00253B0A" w:rsidRDefault="00101A03" w:rsidP="000A16A2">
            <w:pPr>
              <w:rPr>
                <w:lang w:val="en-US"/>
              </w:rPr>
            </w:pPr>
            <w:r w:rsidRPr="00253B0A">
              <w:rPr>
                <w:lang w:val="en-US"/>
              </w:rPr>
              <w:t>Undetermined disease or underlying injury, old age, starvation, kidney insufficiency/failure</w:t>
            </w:r>
          </w:p>
        </w:tc>
        <w:tc>
          <w:tcPr>
            <w:tcW w:w="5429" w:type="dxa"/>
          </w:tcPr>
          <w:p w14:paraId="0638D46A" w14:textId="77777777" w:rsidR="00101A03" w:rsidRPr="00CF7FD9" w:rsidRDefault="00101A03" w:rsidP="000A16A2">
            <w:pPr>
              <w:pStyle w:val="ListBullet"/>
              <w:rPr>
                <w:b/>
                <w:bCs/>
                <w:lang w:val="en-US"/>
              </w:rPr>
            </w:pPr>
            <w:r w:rsidRPr="00CF7FD9">
              <w:rPr>
                <w:b/>
                <w:bCs/>
                <w:lang w:val="en-US"/>
              </w:rPr>
              <w:t>Seek veterinary attention.</w:t>
            </w:r>
          </w:p>
          <w:p w14:paraId="4D398BAC" w14:textId="77777777" w:rsidR="00101A03" w:rsidRPr="00253B0A" w:rsidRDefault="00101A03" w:rsidP="000A16A2">
            <w:pPr>
              <w:pStyle w:val="ListBullet"/>
              <w:rPr>
                <w:lang w:val="en-US"/>
              </w:rPr>
            </w:pPr>
            <w:r w:rsidRPr="00253B0A">
              <w:rPr>
                <w:lang w:val="en-US"/>
              </w:rPr>
              <w:t>Provide a constant supply of fresh water in a bowl.</w:t>
            </w:r>
          </w:p>
          <w:p w14:paraId="33B022EC" w14:textId="77777777" w:rsidR="00101A03" w:rsidRPr="00253B0A" w:rsidRDefault="00101A03" w:rsidP="000A16A2">
            <w:pPr>
              <w:pStyle w:val="ListBullet"/>
              <w:rPr>
                <w:lang w:val="en-US"/>
              </w:rPr>
            </w:pPr>
            <w:r w:rsidRPr="00253B0A">
              <w:rPr>
                <w:lang w:val="en-US"/>
              </w:rPr>
              <w:t>Koalas with kidney failure should be euthanased.</w:t>
            </w:r>
          </w:p>
        </w:tc>
      </w:tr>
      <w:tr w:rsidR="00101A03" w:rsidRPr="00253B0A" w14:paraId="787DC898" w14:textId="77777777" w:rsidTr="000A16A2">
        <w:trPr>
          <w:cantSplit/>
          <w:trHeight w:val="60"/>
        </w:trPr>
        <w:tc>
          <w:tcPr>
            <w:tcW w:w="1960" w:type="dxa"/>
          </w:tcPr>
          <w:p w14:paraId="1D5E46CC" w14:textId="77777777" w:rsidR="00101A03" w:rsidRPr="00253B0A" w:rsidRDefault="00101A03" w:rsidP="000A16A2">
            <w:pPr>
              <w:rPr>
                <w:lang w:val="en-US"/>
              </w:rPr>
            </w:pPr>
            <w:r w:rsidRPr="00253B0A">
              <w:rPr>
                <w:lang w:val="en-US"/>
              </w:rPr>
              <w:t>Poor body condition, low output of faecal pellets, small faecal pellets, faecal pellets contain large pieces of leaf</w:t>
            </w:r>
          </w:p>
        </w:tc>
        <w:tc>
          <w:tcPr>
            <w:tcW w:w="2249" w:type="dxa"/>
          </w:tcPr>
          <w:p w14:paraId="44CEB9F4" w14:textId="77777777" w:rsidR="00101A03" w:rsidRPr="00253B0A" w:rsidRDefault="00101A03" w:rsidP="000A16A2">
            <w:pPr>
              <w:rPr>
                <w:lang w:val="en-US"/>
              </w:rPr>
            </w:pPr>
            <w:r w:rsidRPr="00253B0A">
              <w:rPr>
                <w:lang w:val="en-US"/>
              </w:rPr>
              <w:t xml:space="preserve">Undetermined disease or underlying injury, old age, </w:t>
            </w:r>
          </w:p>
          <w:p w14:paraId="49C0A82C" w14:textId="77777777" w:rsidR="00101A03" w:rsidRPr="00253B0A" w:rsidRDefault="00101A03" w:rsidP="000A16A2">
            <w:pPr>
              <w:rPr>
                <w:lang w:val="en-US"/>
              </w:rPr>
            </w:pPr>
            <w:r w:rsidRPr="00253B0A">
              <w:rPr>
                <w:lang w:val="en-US"/>
              </w:rPr>
              <w:t>Malnutrition due to severe tooth wear</w:t>
            </w:r>
          </w:p>
        </w:tc>
        <w:tc>
          <w:tcPr>
            <w:tcW w:w="5429" w:type="dxa"/>
          </w:tcPr>
          <w:p w14:paraId="7F00745A" w14:textId="77777777" w:rsidR="00101A03" w:rsidRPr="00CF7FD9" w:rsidRDefault="00101A03" w:rsidP="000A16A2">
            <w:pPr>
              <w:pStyle w:val="ListBullet"/>
              <w:rPr>
                <w:b/>
                <w:bCs/>
                <w:lang w:val="en-US"/>
              </w:rPr>
            </w:pPr>
            <w:r w:rsidRPr="00CF7FD9">
              <w:rPr>
                <w:b/>
                <w:bCs/>
                <w:lang w:val="en-US"/>
              </w:rPr>
              <w:t>Seek veterinary attention.</w:t>
            </w:r>
          </w:p>
          <w:p w14:paraId="4F7C8EC4" w14:textId="77777777" w:rsidR="00101A03" w:rsidRPr="00253B0A" w:rsidRDefault="00101A03" w:rsidP="000A16A2">
            <w:pPr>
              <w:pStyle w:val="ListBullet"/>
              <w:rPr>
                <w:lang w:val="en-US"/>
              </w:rPr>
            </w:pPr>
            <w:r w:rsidRPr="00253B0A">
              <w:rPr>
                <w:lang w:val="en-US"/>
              </w:rPr>
              <w:t>Koalas with severely worn teeth should be euthanased.</w:t>
            </w:r>
          </w:p>
        </w:tc>
      </w:tr>
    </w:tbl>
    <w:p w14:paraId="0C8575CB" w14:textId="77777777" w:rsidR="00101A03" w:rsidRPr="00253B0A" w:rsidRDefault="00101A03" w:rsidP="00101A03">
      <w:pPr>
        <w:pStyle w:val="Caption"/>
        <w:rPr>
          <w:lang w:val="en-US"/>
        </w:rPr>
      </w:pPr>
      <w:r w:rsidRPr="00517864">
        <w:rPr>
          <w:lang w:val="en-US"/>
        </w:rPr>
        <w:lastRenderedPageBreak/>
        <w:t>Figure 5.5:</w:t>
      </w:r>
      <w:r w:rsidRPr="00253B0A">
        <w:rPr>
          <w:b/>
          <w:bCs/>
          <w:lang w:val="en-US"/>
        </w:rPr>
        <w:t xml:space="preserve"> </w:t>
      </w:r>
      <w:r w:rsidRPr="00253B0A">
        <w:rPr>
          <w:lang w:val="en-US"/>
        </w:rPr>
        <w:t xml:space="preserve">Severe conjunctival proliferation associated with chlamydial infection. Photo credit: Bree Talbot </w:t>
      </w:r>
    </w:p>
    <w:p w14:paraId="7704A8E9" w14:textId="77777777" w:rsidR="00101A03" w:rsidRPr="00253B0A" w:rsidRDefault="00101A03" w:rsidP="00101A03">
      <w:pPr>
        <w:pStyle w:val="Caption"/>
        <w:rPr>
          <w:lang w:val="en-US"/>
        </w:rPr>
      </w:pPr>
      <w:r>
        <w:rPr>
          <w:noProof/>
          <w:lang w:val="en-US"/>
        </w:rPr>
        <w:drawing>
          <wp:inline distT="0" distB="0" distL="0" distR="0" wp14:anchorId="68D64252" wp14:editId="7EBB2232">
            <wp:extent cx="3136900" cy="3111500"/>
            <wp:effectExtent l="0" t="0" r="0" b="0"/>
            <wp:docPr id="10911170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17075" name="Picture 1091117075"/>
                    <pic:cNvPicPr/>
                  </pic:nvPicPr>
                  <pic:blipFill>
                    <a:blip r:embed="rId17">
                      <a:extLst>
                        <a:ext uri="{28A0092B-C50C-407E-A947-70E740481C1C}">
                          <a14:useLocalDpi xmlns:a14="http://schemas.microsoft.com/office/drawing/2010/main" val="0"/>
                        </a:ext>
                      </a:extLst>
                    </a:blip>
                    <a:stretch>
                      <a:fillRect/>
                    </a:stretch>
                  </pic:blipFill>
                  <pic:spPr>
                    <a:xfrm>
                      <a:off x="0" y="0"/>
                      <a:ext cx="3136900" cy="3111500"/>
                    </a:xfrm>
                    <a:prstGeom prst="rect">
                      <a:avLst/>
                    </a:prstGeom>
                  </pic:spPr>
                </pic:pic>
              </a:graphicData>
            </a:graphic>
          </wp:inline>
        </w:drawing>
      </w:r>
    </w:p>
    <w:p w14:paraId="08D0ED61" w14:textId="77777777" w:rsidR="00101A03" w:rsidRPr="00253B0A" w:rsidRDefault="00101A03" w:rsidP="00101A03">
      <w:pPr>
        <w:pStyle w:val="Caption"/>
        <w:rPr>
          <w:lang w:val="en-US"/>
        </w:rPr>
      </w:pPr>
      <w:r w:rsidRPr="00517864">
        <w:rPr>
          <w:lang w:val="en-US"/>
        </w:rPr>
        <w:t>Figure 5.6:</w:t>
      </w:r>
      <w:r w:rsidRPr="00253B0A">
        <w:rPr>
          <w:b/>
          <w:bCs/>
          <w:lang w:val="en-US"/>
        </w:rPr>
        <w:t xml:space="preserve"> </w:t>
      </w:r>
      <w:r w:rsidRPr="00253B0A">
        <w:rPr>
          <w:lang w:val="en-US"/>
        </w:rPr>
        <w:t>Koala on the ground drinking water, renal failure should be considered.</w:t>
      </w:r>
      <w:r w:rsidRPr="00517864">
        <w:rPr>
          <w:lang w:val="en-US"/>
        </w:rPr>
        <w:t xml:space="preserve"> </w:t>
      </w:r>
      <w:r w:rsidRPr="00253B0A">
        <w:rPr>
          <w:lang w:val="en-US"/>
        </w:rPr>
        <w:t>Photo credit: Colleen Wood</w:t>
      </w:r>
    </w:p>
    <w:p w14:paraId="522F6A18" w14:textId="77777777" w:rsidR="00101A03" w:rsidRPr="00253B0A" w:rsidRDefault="00101A03" w:rsidP="00101A03">
      <w:pPr>
        <w:pStyle w:val="Caption"/>
        <w:rPr>
          <w:lang w:val="en-US"/>
        </w:rPr>
      </w:pPr>
      <w:r w:rsidRPr="00CF7FD9">
        <w:rPr>
          <w:noProof/>
          <w:lang w:val="en-US"/>
        </w:rPr>
        <w:drawing>
          <wp:inline distT="0" distB="0" distL="0" distR="0" wp14:anchorId="6C1BD345" wp14:editId="0284E8B2">
            <wp:extent cx="2743200" cy="1993900"/>
            <wp:effectExtent l="0" t="0" r="0" b="0"/>
            <wp:docPr id="1402464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64825" name=""/>
                    <pic:cNvPicPr/>
                  </pic:nvPicPr>
                  <pic:blipFill>
                    <a:blip r:embed="rId18"/>
                    <a:stretch>
                      <a:fillRect/>
                    </a:stretch>
                  </pic:blipFill>
                  <pic:spPr>
                    <a:xfrm>
                      <a:off x="0" y="0"/>
                      <a:ext cx="2743200" cy="1993900"/>
                    </a:xfrm>
                    <a:prstGeom prst="rect">
                      <a:avLst/>
                    </a:prstGeom>
                  </pic:spPr>
                </pic:pic>
              </a:graphicData>
            </a:graphic>
          </wp:inline>
        </w:drawing>
      </w:r>
    </w:p>
    <w:p w14:paraId="0005FBFB" w14:textId="77777777" w:rsidR="00101A03" w:rsidRPr="00253B0A" w:rsidRDefault="00101A03" w:rsidP="00101A03">
      <w:pPr>
        <w:pStyle w:val="Caption"/>
        <w:rPr>
          <w:lang w:val="en-US"/>
        </w:rPr>
      </w:pPr>
      <w:r w:rsidRPr="00517864">
        <w:rPr>
          <w:lang w:val="en-US"/>
        </w:rPr>
        <w:t>Figure 5.7:</w:t>
      </w:r>
      <w:r w:rsidRPr="00253B0A">
        <w:rPr>
          <w:b/>
          <w:bCs/>
          <w:lang w:val="en-US"/>
        </w:rPr>
        <w:t xml:space="preserve"> </w:t>
      </w:r>
      <w:r w:rsidRPr="00253B0A">
        <w:rPr>
          <w:lang w:val="en-US"/>
        </w:rPr>
        <w:t>a. A koala with crusts on its forearm. b. A koala with crusts on its face and ears. Both are caused by sarcoptic mange. Photo credit: Pam Whiteley (</w:t>
      </w:r>
      <w:r>
        <w:rPr>
          <w:lang w:val="en-US"/>
        </w:rPr>
        <w:t>a</w:t>
      </w:r>
      <w:r w:rsidRPr="00253B0A">
        <w:rPr>
          <w:lang w:val="en-US"/>
        </w:rPr>
        <w:t>), Colleen Wood (</w:t>
      </w:r>
      <w:r>
        <w:rPr>
          <w:lang w:val="en-US"/>
        </w:rPr>
        <w:t>b</w:t>
      </w:r>
      <w:r w:rsidRPr="00253B0A">
        <w:rPr>
          <w:lang w:val="en-US"/>
        </w:rPr>
        <w:t>)</w:t>
      </w:r>
    </w:p>
    <w:p w14:paraId="00A076D2" w14:textId="77777777" w:rsidR="00101A03" w:rsidRPr="00253B0A" w:rsidRDefault="00101A03" w:rsidP="00101A03">
      <w:pPr>
        <w:rPr>
          <w:lang w:val="en-US"/>
        </w:rPr>
      </w:pPr>
      <w:r>
        <w:rPr>
          <w:noProof/>
          <w:lang w:val="en-US"/>
        </w:rPr>
        <w:drawing>
          <wp:inline distT="0" distB="0" distL="0" distR="0" wp14:anchorId="3FDF940F" wp14:editId="7F3FE168">
            <wp:extent cx="2755900" cy="1638300"/>
            <wp:effectExtent l="0" t="0" r="0" b="0"/>
            <wp:docPr id="1794730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0828" name="Picture 1794730828"/>
                    <pic:cNvPicPr/>
                  </pic:nvPicPr>
                  <pic:blipFill>
                    <a:blip r:embed="rId19">
                      <a:extLst>
                        <a:ext uri="{28A0092B-C50C-407E-A947-70E740481C1C}">
                          <a14:useLocalDpi xmlns:a14="http://schemas.microsoft.com/office/drawing/2010/main" val="0"/>
                        </a:ext>
                      </a:extLst>
                    </a:blip>
                    <a:stretch>
                      <a:fillRect/>
                    </a:stretch>
                  </pic:blipFill>
                  <pic:spPr>
                    <a:xfrm>
                      <a:off x="0" y="0"/>
                      <a:ext cx="2755900" cy="1638300"/>
                    </a:xfrm>
                    <a:prstGeom prst="rect">
                      <a:avLst/>
                    </a:prstGeom>
                  </pic:spPr>
                </pic:pic>
              </a:graphicData>
            </a:graphic>
          </wp:inline>
        </w:drawing>
      </w:r>
    </w:p>
    <w:p w14:paraId="26FB1754" w14:textId="77777777" w:rsidR="00101A03" w:rsidRPr="00253B0A" w:rsidRDefault="00101A03" w:rsidP="00101A03">
      <w:pPr>
        <w:pStyle w:val="Caption"/>
        <w:rPr>
          <w:lang w:val="en-US"/>
        </w:rPr>
      </w:pPr>
      <w:r w:rsidRPr="00517864">
        <w:rPr>
          <w:lang w:val="en-US"/>
        </w:rPr>
        <w:lastRenderedPageBreak/>
        <w:t>Figure 5.8:</w:t>
      </w:r>
      <w:r w:rsidRPr="00253B0A">
        <w:rPr>
          <w:b/>
          <w:bCs/>
          <w:lang w:val="en-US"/>
        </w:rPr>
        <w:t xml:space="preserve"> </w:t>
      </w:r>
      <w:r w:rsidRPr="00253B0A">
        <w:rPr>
          <w:lang w:val="en-US"/>
        </w:rPr>
        <w:t xml:space="preserve">a. A </w:t>
      </w:r>
      <w:r w:rsidRPr="00517864">
        <w:t>koala</w:t>
      </w:r>
      <w:r w:rsidRPr="00253B0A">
        <w:rPr>
          <w:lang w:val="en-US"/>
        </w:rPr>
        <w:t xml:space="preserve"> with severe burns to both front feet. b. A severe burn on the hind foot. Both these injuries require a high level of pain relief and are best managed in a wildlife hospital.</w:t>
      </w:r>
      <w:r w:rsidRPr="00517864">
        <w:rPr>
          <w:lang w:val="en-US"/>
        </w:rPr>
        <w:t xml:space="preserve"> </w:t>
      </w:r>
      <w:r w:rsidRPr="00253B0A">
        <w:rPr>
          <w:lang w:val="en-US"/>
        </w:rPr>
        <w:t>Photo credit: Zoos Victoria</w:t>
      </w:r>
    </w:p>
    <w:p w14:paraId="09BACC20" w14:textId="77777777" w:rsidR="00101A03" w:rsidRPr="00253B0A" w:rsidRDefault="00101A03" w:rsidP="00101A03">
      <w:pPr>
        <w:pStyle w:val="Caption"/>
        <w:rPr>
          <w:lang w:val="en-US"/>
        </w:rPr>
      </w:pPr>
      <w:r>
        <w:rPr>
          <w:noProof/>
          <w:lang w:val="en-US"/>
        </w:rPr>
        <w:drawing>
          <wp:inline distT="0" distB="0" distL="0" distR="0" wp14:anchorId="50B76172" wp14:editId="26222643">
            <wp:extent cx="4330700" cy="2895600"/>
            <wp:effectExtent l="0" t="0" r="0" b="0"/>
            <wp:docPr id="15987327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32742" name="Picture 1598732742"/>
                    <pic:cNvPicPr/>
                  </pic:nvPicPr>
                  <pic:blipFill>
                    <a:blip r:embed="rId20">
                      <a:extLst>
                        <a:ext uri="{28A0092B-C50C-407E-A947-70E740481C1C}">
                          <a14:useLocalDpi xmlns:a14="http://schemas.microsoft.com/office/drawing/2010/main" val="0"/>
                        </a:ext>
                      </a:extLst>
                    </a:blip>
                    <a:stretch>
                      <a:fillRect/>
                    </a:stretch>
                  </pic:blipFill>
                  <pic:spPr>
                    <a:xfrm>
                      <a:off x="0" y="0"/>
                      <a:ext cx="4330700" cy="2895600"/>
                    </a:xfrm>
                    <a:prstGeom prst="rect">
                      <a:avLst/>
                    </a:prstGeom>
                  </pic:spPr>
                </pic:pic>
              </a:graphicData>
            </a:graphic>
          </wp:inline>
        </w:drawing>
      </w:r>
    </w:p>
    <w:p w14:paraId="5E35A4A7" w14:textId="77777777" w:rsidR="00101A03" w:rsidRPr="00253B0A" w:rsidRDefault="00101A03" w:rsidP="00101A03">
      <w:pPr>
        <w:pStyle w:val="Heading3"/>
        <w:rPr>
          <w:lang w:val="en-GB"/>
        </w:rPr>
      </w:pPr>
      <w:bookmarkStart w:id="92" w:name="_Toc143157594"/>
      <w:bookmarkStart w:id="93" w:name="_Toc143159916"/>
      <w:bookmarkStart w:id="94" w:name="_Toc143163850"/>
      <w:bookmarkStart w:id="95" w:name="_Toc143166284"/>
      <w:bookmarkStart w:id="96" w:name="_Toc143170488"/>
      <w:bookmarkStart w:id="97" w:name="_Toc143176093"/>
      <w:r w:rsidRPr="00253B0A">
        <w:rPr>
          <w:lang w:val="en-GB"/>
        </w:rPr>
        <w:t>5.5.4.</w:t>
      </w:r>
      <w:r w:rsidRPr="00253B0A">
        <w:rPr>
          <w:lang w:val="en-GB"/>
        </w:rPr>
        <w:tab/>
        <w:t>Administering treatment during rehabilitation</w:t>
      </w:r>
      <w:bookmarkEnd w:id="92"/>
      <w:bookmarkEnd w:id="93"/>
      <w:bookmarkEnd w:id="94"/>
      <w:bookmarkEnd w:id="95"/>
      <w:bookmarkEnd w:id="96"/>
      <w:bookmarkEnd w:id="97"/>
    </w:p>
    <w:p w14:paraId="4AFA85A1" w14:textId="77777777" w:rsidR="00101A03" w:rsidRPr="00253B0A" w:rsidRDefault="00101A03" w:rsidP="00101A03">
      <w:pPr>
        <w:pStyle w:val="ListBullet"/>
        <w:rPr>
          <w:lang w:val="en-US"/>
        </w:rPr>
      </w:pPr>
      <w:r w:rsidRPr="00253B0A">
        <w:rPr>
          <w:lang w:val="en-US"/>
        </w:rPr>
        <w:t xml:space="preserve">If treating a koala with chlamydial infection, ensure any urine is cleaned away from the rump to prevent scalding. Wipe away any discharges from the eyes with a gauze swab soaked in tepid saline. </w:t>
      </w:r>
    </w:p>
    <w:p w14:paraId="07E54350" w14:textId="77777777" w:rsidR="00101A03" w:rsidRPr="00253B0A" w:rsidRDefault="00101A03" w:rsidP="00101A03">
      <w:pPr>
        <w:pStyle w:val="ListBullet"/>
        <w:rPr>
          <w:lang w:val="en-US"/>
        </w:rPr>
      </w:pPr>
      <w:r w:rsidRPr="00253B0A">
        <w:rPr>
          <w:lang w:val="en-US"/>
        </w:rPr>
        <w:t>Koalas in care may not eat for several days because they are debilitated, or their gastrointestinal bacteria have been disrupted by disease or antibiotic administration. These koalas will need to be provided with supplemental food to prevent excessive weight loss and malnutrition.</w:t>
      </w:r>
    </w:p>
    <w:p w14:paraId="01541508" w14:textId="77777777" w:rsidR="00101A03" w:rsidRPr="00253B0A" w:rsidRDefault="00101A03" w:rsidP="00101A03">
      <w:pPr>
        <w:pStyle w:val="ListBullet"/>
        <w:rPr>
          <w:lang w:val="en-US"/>
        </w:rPr>
      </w:pPr>
      <w:r w:rsidRPr="00253B0A">
        <w:rPr>
          <w:lang w:val="en-US"/>
        </w:rPr>
        <w:t>Supplemental food can be administered into the koala’s mouth with a syringe (See Section 5.7.2). If the koala accepts this, then any medications can be mixed with the supplement. Otherwise, medication will need to be administered in a separate syringe.</w:t>
      </w:r>
    </w:p>
    <w:p w14:paraId="11B77387" w14:textId="77777777" w:rsidR="00101A03" w:rsidRPr="00253B0A" w:rsidRDefault="00101A03" w:rsidP="00101A03">
      <w:pPr>
        <w:pStyle w:val="ListBullet"/>
        <w:rPr>
          <w:lang w:val="en-US"/>
        </w:rPr>
      </w:pPr>
      <w:r w:rsidRPr="00253B0A">
        <w:rPr>
          <w:lang w:val="en-US"/>
        </w:rPr>
        <w:t>Bandage changes for burns will need to be done by a veterinarian under general anaesthesia, as they are extremely painful. Burnt animals are critical patients and should be managed in a wildlife hospital to ensure they receive appropriate care and pain relief.</w:t>
      </w:r>
    </w:p>
    <w:p w14:paraId="45D7CE8C" w14:textId="77777777" w:rsidR="00101A03" w:rsidRPr="00253B0A" w:rsidRDefault="00101A03" w:rsidP="00101A03">
      <w:pPr>
        <w:pStyle w:val="Heading2"/>
        <w:rPr>
          <w:lang w:val="en-US"/>
        </w:rPr>
      </w:pPr>
      <w:bookmarkStart w:id="98" w:name="_Toc143157595"/>
      <w:bookmarkStart w:id="99" w:name="_Toc143159917"/>
      <w:bookmarkStart w:id="100" w:name="_Toc143163851"/>
      <w:bookmarkStart w:id="101" w:name="_Toc143166285"/>
      <w:bookmarkStart w:id="102" w:name="_Toc143170489"/>
      <w:bookmarkStart w:id="103" w:name="_Toc143176094"/>
      <w:r w:rsidRPr="00253B0A">
        <w:rPr>
          <w:lang w:val="en-US"/>
        </w:rPr>
        <w:t>5.6</w:t>
      </w:r>
      <w:r>
        <w:rPr>
          <w:lang w:val="en-US"/>
        </w:rPr>
        <w:t>.</w:t>
      </w:r>
      <w:r w:rsidRPr="00253B0A">
        <w:rPr>
          <w:lang w:val="en-US"/>
        </w:rPr>
        <w:tab/>
        <w:t>Housing</w:t>
      </w:r>
      <w:bookmarkEnd w:id="98"/>
      <w:bookmarkEnd w:id="99"/>
      <w:bookmarkEnd w:id="100"/>
      <w:bookmarkEnd w:id="101"/>
      <w:bookmarkEnd w:id="102"/>
      <w:bookmarkEnd w:id="103"/>
    </w:p>
    <w:p w14:paraId="031BA14D" w14:textId="77777777" w:rsidR="00101A03" w:rsidRPr="00253B0A" w:rsidRDefault="00101A03" w:rsidP="00101A03">
      <w:pPr>
        <w:rPr>
          <w:lang w:val="en-US"/>
        </w:rPr>
      </w:pPr>
      <w:r w:rsidRPr="00253B0A">
        <w:rPr>
          <w:lang w:val="en-US"/>
        </w:rPr>
        <w:t xml:space="preserve">Below are several key considerations when housing adult koalas in care. </w:t>
      </w:r>
    </w:p>
    <w:p w14:paraId="5607A6E4" w14:textId="77777777" w:rsidR="00101A03" w:rsidRPr="00253B0A" w:rsidRDefault="00101A03" w:rsidP="00101A03">
      <w:pPr>
        <w:pStyle w:val="Heading3"/>
        <w:rPr>
          <w:lang w:val="en-GB"/>
        </w:rPr>
      </w:pPr>
      <w:bookmarkStart w:id="104" w:name="_Toc143157596"/>
      <w:bookmarkStart w:id="105" w:name="_Toc143159918"/>
      <w:bookmarkStart w:id="106" w:name="_Toc143163852"/>
      <w:bookmarkStart w:id="107" w:name="_Toc143166286"/>
      <w:bookmarkStart w:id="108" w:name="_Toc143170490"/>
      <w:bookmarkStart w:id="109" w:name="_Toc143176095"/>
      <w:r w:rsidRPr="00253B0A">
        <w:rPr>
          <w:lang w:val="en-GB"/>
        </w:rPr>
        <w:lastRenderedPageBreak/>
        <w:t>5.6.1.</w:t>
      </w:r>
      <w:r w:rsidRPr="00253B0A">
        <w:rPr>
          <w:lang w:val="en-GB"/>
        </w:rPr>
        <w:tab/>
        <w:t>General housing information for koalas</w:t>
      </w:r>
      <w:bookmarkEnd w:id="104"/>
      <w:bookmarkEnd w:id="105"/>
      <w:bookmarkEnd w:id="106"/>
      <w:bookmarkEnd w:id="107"/>
      <w:bookmarkEnd w:id="108"/>
      <w:bookmarkEnd w:id="109"/>
    </w:p>
    <w:p w14:paraId="7E9A6134" w14:textId="77777777" w:rsidR="00101A03" w:rsidRPr="00253B0A" w:rsidRDefault="00101A03" w:rsidP="00101A03">
      <w:pPr>
        <w:pStyle w:val="ListBullet"/>
        <w:rPr>
          <w:lang w:val="en-US"/>
        </w:rPr>
      </w:pPr>
      <w:r w:rsidRPr="00253B0A">
        <w:rPr>
          <w:lang w:val="en-US"/>
        </w:rPr>
        <w:t xml:space="preserve">Koalas are sensitive to noise, and the sight and smell of domestic pets. They should be housed individually in a quiet area of the property. </w:t>
      </w:r>
    </w:p>
    <w:p w14:paraId="038FF9B6" w14:textId="77777777" w:rsidR="00101A03" w:rsidRPr="00253B0A" w:rsidRDefault="00101A03" w:rsidP="00101A03">
      <w:pPr>
        <w:pStyle w:val="ListBullet"/>
        <w:rPr>
          <w:lang w:val="en-US"/>
        </w:rPr>
      </w:pPr>
      <w:r w:rsidRPr="00253B0A">
        <w:rPr>
          <w:lang w:val="en-US"/>
        </w:rPr>
        <w:t>Koalas should have access to fresh water and a minimum of three species of fresh eucalypt leaves every day. Debilitated animals will require more. Gum should also be turned at least daily and the water in gum pots replaced at each gum change. The species of eucalypt offered should be the same as those from the area where the koala was found as their gut biota may be specialised, linked to a particular species of eucalypt. Gum must be kept fresh and stored in clean water at all times. As the only source of nutrition for recovering koalas, gum should be managed very carefully.</w:t>
      </w:r>
    </w:p>
    <w:p w14:paraId="456B6B4C" w14:textId="77777777" w:rsidR="00101A03" w:rsidRPr="00253B0A" w:rsidRDefault="00101A03" w:rsidP="00101A03">
      <w:pPr>
        <w:pStyle w:val="Heading3"/>
        <w:rPr>
          <w:lang w:val="en-GB"/>
        </w:rPr>
      </w:pPr>
      <w:bookmarkStart w:id="110" w:name="_Toc143157597"/>
      <w:bookmarkStart w:id="111" w:name="_Toc143159919"/>
      <w:bookmarkStart w:id="112" w:name="_Toc143163853"/>
      <w:bookmarkStart w:id="113" w:name="_Toc143166287"/>
      <w:bookmarkStart w:id="114" w:name="_Toc143170491"/>
      <w:bookmarkStart w:id="115" w:name="_Toc143176096"/>
      <w:r w:rsidRPr="00253B0A">
        <w:rPr>
          <w:lang w:val="en-GB"/>
        </w:rPr>
        <w:t>5.6.2.</w:t>
      </w:r>
      <w:r w:rsidRPr="00253B0A">
        <w:rPr>
          <w:lang w:val="en-GB"/>
        </w:rPr>
        <w:tab/>
        <w:t>Enclosure hygiene &amp; biosecurity</w:t>
      </w:r>
      <w:bookmarkEnd w:id="110"/>
      <w:bookmarkEnd w:id="111"/>
      <w:bookmarkEnd w:id="112"/>
      <w:bookmarkEnd w:id="113"/>
      <w:bookmarkEnd w:id="114"/>
      <w:bookmarkEnd w:id="115"/>
      <w:r w:rsidRPr="00253B0A">
        <w:rPr>
          <w:lang w:val="en-GB"/>
        </w:rPr>
        <w:t xml:space="preserve"> </w:t>
      </w:r>
    </w:p>
    <w:p w14:paraId="45001495" w14:textId="77777777" w:rsidR="00101A03" w:rsidRPr="00253B0A" w:rsidRDefault="00101A03" w:rsidP="00101A03">
      <w:pPr>
        <w:rPr>
          <w:lang w:val="en-US"/>
        </w:rPr>
      </w:pPr>
      <w:r w:rsidRPr="00253B0A">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2F226708" w14:textId="77777777" w:rsidR="00101A03" w:rsidRPr="00253B0A" w:rsidRDefault="00101A03" w:rsidP="00101A03">
      <w:pPr>
        <w:pStyle w:val="Heading4"/>
        <w:rPr>
          <w:lang w:val="en-GB"/>
        </w:rPr>
      </w:pPr>
      <w:r w:rsidRPr="00253B0A">
        <w:rPr>
          <w:lang w:val="en-GB"/>
        </w:rPr>
        <w:t>Species specific considerations</w:t>
      </w:r>
    </w:p>
    <w:p w14:paraId="55D75BA5" w14:textId="77777777" w:rsidR="00101A03" w:rsidRPr="00253B0A" w:rsidRDefault="00101A03" w:rsidP="00101A03">
      <w:pPr>
        <w:pStyle w:val="ListBullet"/>
        <w:rPr>
          <w:lang w:val="en-US"/>
        </w:rPr>
      </w:pPr>
      <w:r w:rsidRPr="00253B0A">
        <w:rPr>
          <w:lang w:val="en-US"/>
        </w:rPr>
        <w:t>There are no documented cases of chlamydia in koalas infecting people. However, it is contagious for other koalas. If treating a koala with a chlamydial infection it should be serviced last. Water bowls, gum pots and other equipment should not be used with other koalas until they have been disinfected. Bleach, Virkon S and F10SC used at the recommended concentration and contact time are all effective. Bleach and Virkon S must be rinsed off. Wooden perches should be discarded as they cannot be adequately disinfected.</w:t>
      </w:r>
    </w:p>
    <w:p w14:paraId="41E3BC8E" w14:textId="77777777" w:rsidR="00101A03" w:rsidRPr="00253B0A" w:rsidRDefault="00101A03" w:rsidP="00101A03">
      <w:pPr>
        <w:pStyle w:val="ListBullet"/>
        <w:rPr>
          <w:lang w:val="en-US"/>
        </w:rPr>
      </w:pPr>
      <w:r w:rsidRPr="00253B0A">
        <w:rPr>
          <w:lang w:val="en-US"/>
        </w:rPr>
        <w:t xml:space="preserve">Koalas with mange should be treated in a similar manner to those with chlamydia. Mange can spread to people. Gloves should be worn when these koalas are handled. Mites can survive for up to a week in the environment. Refer to Part A, chapter 4 Biosecurity &amp; Hygiene. </w:t>
      </w:r>
    </w:p>
    <w:p w14:paraId="58C577D7" w14:textId="77777777" w:rsidR="00101A03" w:rsidRPr="00253B0A" w:rsidRDefault="00101A03" w:rsidP="00101A03">
      <w:pPr>
        <w:pStyle w:val="ListBullet"/>
        <w:rPr>
          <w:lang w:val="en-US"/>
        </w:rPr>
      </w:pPr>
      <w:r w:rsidRPr="00253B0A">
        <w:rPr>
          <w:lang w:val="en-US"/>
        </w:rPr>
        <w:t xml:space="preserve">Remove faecal pellets at the same time each day, perform and record the pellet count. </w:t>
      </w:r>
    </w:p>
    <w:p w14:paraId="2A934E4B" w14:textId="77777777" w:rsidR="00101A03" w:rsidRPr="00253B0A" w:rsidRDefault="00101A03" w:rsidP="00101A03">
      <w:pPr>
        <w:pStyle w:val="Heading3"/>
        <w:rPr>
          <w:lang w:val="en-GB"/>
        </w:rPr>
      </w:pPr>
      <w:bookmarkStart w:id="116" w:name="_Toc143157598"/>
      <w:bookmarkStart w:id="117" w:name="_Toc143159920"/>
      <w:bookmarkStart w:id="118" w:name="_Toc143163854"/>
      <w:bookmarkStart w:id="119" w:name="_Toc143166288"/>
      <w:bookmarkStart w:id="120" w:name="_Toc143170492"/>
      <w:bookmarkStart w:id="121" w:name="_Toc143176097"/>
      <w:r w:rsidRPr="00253B0A">
        <w:rPr>
          <w:lang w:val="en-GB"/>
        </w:rPr>
        <w:t>5.6.3.</w:t>
      </w:r>
      <w:r w:rsidRPr="00253B0A">
        <w:rPr>
          <w:lang w:val="en-GB"/>
        </w:rPr>
        <w:tab/>
      </w:r>
      <w:r w:rsidRPr="00517864">
        <w:t>Housing</w:t>
      </w:r>
      <w:r w:rsidRPr="00253B0A">
        <w:rPr>
          <w:lang w:val="en-GB"/>
        </w:rPr>
        <w:t xml:space="preserve"> types</w:t>
      </w:r>
      <w:bookmarkEnd w:id="116"/>
      <w:bookmarkEnd w:id="117"/>
      <w:bookmarkEnd w:id="118"/>
      <w:bookmarkEnd w:id="119"/>
      <w:bookmarkEnd w:id="120"/>
      <w:bookmarkEnd w:id="121"/>
      <w:r w:rsidRPr="00253B0A">
        <w:rPr>
          <w:lang w:val="en-GB"/>
        </w:rPr>
        <w:t xml:space="preserve"> </w:t>
      </w:r>
    </w:p>
    <w:p w14:paraId="702F6F41" w14:textId="77777777" w:rsidR="00101A03" w:rsidRPr="00253B0A" w:rsidRDefault="00101A03" w:rsidP="00101A03">
      <w:pPr>
        <w:rPr>
          <w:lang w:val="en-US"/>
        </w:rPr>
      </w:pPr>
      <w:r w:rsidRPr="00253B0A">
        <w:rPr>
          <w:lang w:val="en-US"/>
        </w:rPr>
        <w:t xml:space="preserve">Different set ups are required for animals at different stages of treatment and care. </w:t>
      </w:r>
      <w:r w:rsidRPr="00253B0A">
        <w:rPr>
          <w:lang w:val="en-US"/>
        </w:rPr>
        <w:br/>
        <w:t>Table 5.6 describes the housing type, suggested dimensions and requirements at each stage of care. For information on housing animals during hand raising see Section 5.8.</w:t>
      </w:r>
    </w:p>
    <w:p w14:paraId="66CC12E9" w14:textId="77777777" w:rsidR="00101A03" w:rsidRPr="00253B0A" w:rsidRDefault="00101A03" w:rsidP="00101A03">
      <w:pPr>
        <w:pStyle w:val="Caption"/>
        <w:rPr>
          <w:lang w:val="en-US"/>
        </w:rPr>
      </w:pPr>
      <w:r w:rsidRPr="00517864">
        <w:rPr>
          <w:lang w:val="en-US"/>
        </w:rPr>
        <w:lastRenderedPageBreak/>
        <w:t>Table 5.6:</w:t>
      </w:r>
      <w:r w:rsidRPr="00253B0A">
        <w:rPr>
          <w:b/>
          <w:bCs/>
          <w:lang w:val="en-US"/>
        </w:rPr>
        <w:t xml:space="preserve"> </w:t>
      </w:r>
      <w:r w:rsidRPr="00253B0A">
        <w:rPr>
          <w:lang w:val="en-US"/>
        </w:rPr>
        <w:t>Rehabilitation housing for adult koalas</w:t>
      </w:r>
    </w:p>
    <w:tbl>
      <w:tblPr>
        <w:tblStyle w:val="TableGrid"/>
        <w:tblW w:w="9638" w:type="dxa"/>
        <w:tblLayout w:type="fixed"/>
        <w:tblLook w:val="0020" w:firstRow="1" w:lastRow="0" w:firstColumn="0" w:lastColumn="0" w:noHBand="0" w:noVBand="0"/>
      </w:tblPr>
      <w:tblGrid>
        <w:gridCol w:w="2017"/>
        <w:gridCol w:w="1781"/>
        <w:gridCol w:w="5840"/>
      </w:tblGrid>
      <w:tr w:rsidR="00101A03" w:rsidRPr="00253B0A" w14:paraId="651D82C7" w14:textId="77777777" w:rsidTr="000A16A2">
        <w:trPr>
          <w:cantSplit/>
          <w:trHeight w:val="60"/>
          <w:tblHeader/>
        </w:trPr>
        <w:tc>
          <w:tcPr>
            <w:tcW w:w="9638" w:type="dxa"/>
            <w:gridSpan w:val="3"/>
          </w:tcPr>
          <w:p w14:paraId="3DFE700D" w14:textId="77777777" w:rsidR="00101A03" w:rsidRPr="00253B0A" w:rsidRDefault="00101A03" w:rsidP="000A16A2">
            <w:pPr>
              <w:rPr>
                <w:b/>
                <w:bCs/>
                <w:lang w:val="en-US"/>
              </w:rPr>
            </w:pPr>
            <w:r w:rsidRPr="00253B0A">
              <w:rPr>
                <w:b/>
                <w:bCs/>
                <w:lang w:val="en-US"/>
              </w:rPr>
              <w:t>Intensive care housing</w:t>
            </w:r>
          </w:p>
        </w:tc>
      </w:tr>
      <w:tr w:rsidR="00101A03" w:rsidRPr="00253B0A" w14:paraId="0AAAC3F7" w14:textId="77777777" w:rsidTr="000A16A2">
        <w:trPr>
          <w:cantSplit/>
          <w:trHeight w:val="60"/>
          <w:tblHeader/>
        </w:trPr>
        <w:tc>
          <w:tcPr>
            <w:tcW w:w="2017" w:type="dxa"/>
          </w:tcPr>
          <w:p w14:paraId="382F0740" w14:textId="77777777" w:rsidR="00101A03" w:rsidRPr="00CF7FD9" w:rsidRDefault="00101A03" w:rsidP="000A16A2">
            <w:pPr>
              <w:rPr>
                <w:b/>
                <w:bCs/>
                <w:lang w:val="en-US"/>
              </w:rPr>
            </w:pPr>
            <w:r w:rsidRPr="00CF7FD9">
              <w:rPr>
                <w:b/>
                <w:bCs/>
                <w:lang w:val="en-US"/>
              </w:rPr>
              <w:t>Indications for use</w:t>
            </w:r>
          </w:p>
        </w:tc>
        <w:tc>
          <w:tcPr>
            <w:tcW w:w="1781" w:type="dxa"/>
          </w:tcPr>
          <w:p w14:paraId="7F35FEDC" w14:textId="77777777" w:rsidR="00101A03" w:rsidRPr="00CF7FD9" w:rsidRDefault="00101A03" w:rsidP="000A16A2">
            <w:pPr>
              <w:rPr>
                <w:b/>
                <w:bCs/>
                <w:lang w:val="en-US"/>
              </w:rPr>
            </w:pPr>
            <w:r w:rsidRPr="00CF7FD9">
              <w:rPr>
                <w:b/>
                <w:bCs/>
                <w:lang w:val="en-US"/>
              </w:rPr>
              <w:t>Suggested min. dimensions</w:t>
            </w:r>
          </w:p>
        </w:tc>
        <w:tc>
          <w:tcPr>
            <w:tcW w:w="5840" w:type="dxa"/>
          </w:tcPr>
          <w:p w14:paraId="557F2B3E" w14:textId="77777777" w:rsidR="00101A03" w:rsidRPr="00CF7FD9" w:rsidRDefault="00101A03" w:rsidP="000A16A2">
            <w:pPr>
              <w:rPr>
                <w:b/>
                <w:bCs/>
                <w:lang w:val="en-US"/>
              </w:rPr>
            </w:pPr>
            <w:r w:rsidRPr="00CF7FD9">
              <w:rPr>
                <w:b/>
                <w:bCs/>
                <w:lang w:val="en-US"/>
              </w:rPr>
              <w:t>Suggested requirements</w:t>
            </w:r>
          </w:p>
        </w:tc>
      </w:tr>
      <w:tr w:rsidR="00101A03" w:rsidRPr="00253B0A" w14:paraId="1E9D57C0" w14:textId="77777777" w:rsidTr="000A16A2">
        <w:trPr>
          <w:cantSplit/>
          <w:trHeight w:val="60"/>
        </w:trPr>
        <w:tc>
          <w:tcPr>
            <w:tcW w:w="2017" w:type="dxa"/>
          </w:tcPr>
          <w:p w14:paraId="542C976C" w14:textId="77777777" w:rsidR="00101A03" w:rsidRPr="00253B0A" w:rsidRDefault="00101A03" w:rsidP="000A16A2">
            <w:pPr>
              <w:rPr>
                <w:lang w:val="en-US"/>
              </w:rPr>
            </w:pPr>
            <w:r w:rsidRPr="00253B0A">
              <w:rPr>
                <w:lang w:val="en-US"/>
              </w:rPr>
              <w:t>Short term critical care (&lt;48 hours)</w:t>
            </w:r>
          </w:p>
          <w:p w14:paraId="4DB9E905" w14:textId="77777777" w:rsidR="00101A03" w:rsidRPr="00253B0A" w:rsidRDefault="00101A03" w:rsidP="000A16A2">
            <w:pPr>
              <w:rPr>
                <w:lang w:val="en-US"/>
              </w:rPr>
            </w:pPr>
            <w:r w:rsidRPr="00253B0A">
              <w:rPr>
                <w:lang w:val="en-US"/>
              </w:rPr>
              <w:t xml:space="preserve">This type of enclosure is intended for the intensive care of an extremely sick koala (See Figure 5.9). It is expected that a koala would be housed for less than seven days in an enclosure of this size. </w:t>
            </w:r>
          </w:p>
          <w:p w14:paraId="702D3609" w14:textId="77777777" w:rsidR="00101A03" w:rsidRPr="00253B0A" w:rsidRDefault="00101A03" w:rsidP="000A16A2">
            <w:pPr>
              <w:rPr>
                <w:lang w:val="en-US"/>
              </w:rPr>
            </w:pPr>
            <w:r w:rsidRPr="00253B0A">
              <w:rPr>
                <w:lang w:val="en-US"/>
              </w:rPr>
              <w:t xml:space="preserve">Spending extensive periods of time in small enclosures can lead to urine scalding, dermatitis and pressure sores. </w:t>
            </w:r>
          </w:p>
        </w:tc>
        <w:tc>
          <w:tcPr>
            <w:tcW w:w="1781" w:type="dxa"/>
          </w:tcPr>
          <w:p w14:paraId="117EF394" w14:textId="77777777" w:rsidR="00101A03" w:rsidRPr="00253B0A" w:rsidRDefault="00101A03" w:rsidP="000A16A2">
            <w:pPr>
              <w:rPr>
                <w:lang w:val="en-US"/>
              </w:rPr>
            </w:pPr>
            <w:r w:rsidRPr="00253B0A">
              <w:rPr>
                <w:lang w:val="en-US"/>
              </w:rPr>
              <w:t>Floor area: 0.60 m x 0.60 m (0.36 m</w:t>
            </w:r>
            <w:r w:rsidRPr="00253B0A">
              <w:rPr>
                <w:vertAlign w:val="superscript"/>
                <w:lang w:val="en-US"/>
              </w:rPr>
              <w:t>2</w:t>
            </w:r>
            <w:r w:rsidRPr="00253B0A">
              <w:rPr>
                <w:lang w:val="en-US"/>
              </w:rPr>
              <w:t xml:space="preserve">) Height: 0.6 m </w:t>
            </w:r>
          </w:p>
        </w:tc>
        <w:tc>
          <w:tcPr>
            <w:tcW w:w="5840" w:type="dxa"/>
          </w:tcPr>
          <w:p w14:paraId="4E53356E" w14:textId="77777777" w:rsidR="00101A03" w:rsidRPr="00253B0A" w:rsidRDefault="00101A03" w:rsidP="000A16A2">
            <w:pPr>
              <w:rPr>
                <w:lang w:val="en-US"/>
              </w:rPr>
            </w:pPr>
            <w:r w:rsidRPr="00253B0A">
              <w:rPr>
                <w:lang w:val="en-US"/>
              </w:rPr>
              <w:t>ENCLOSURE CONSTRUCTION</w:t>
            </w:r>
          </w:p>
          <w:p w14:paraId="69358D6F" w14:textId="77777777" w:rsidR="00101A03" w:rsidRPr="00253B0A" w:rsidRDefault="00101A03" w:rsidP="000A16A2">
            <w:pPr>
              <w:pStyle w:val="ListBullet"/>
              <w:rPr>
                <w:lang w:val="en-US"/>
              </w:rPr>
            </w:pPr>
            <w:r w:rsidRPr="00253B0A">
              <w:rPr>
                <w:lang w:val="en-US"/>
              </w:rPr>
              <w:t xml:space="preserve">Very sick and immobile koalas can be housed in solid enclosures, such as a dog hospital enclosure, lined with towels and other absorptive material. Round fabric dog beds are comfortable and make excellent intensive care beds. </w:t>
            </w:r>
          </w:p>
          <w:p w14:paraId="467FB84F" w14:textId="77777777" w:rsidR="00101A03" w:rsidRPr="00253B0A" w:rsidRDefault="00101A03" w:rsidP="000A16A2">
            <w:pPr>
              <w:pStyle w:val="ListBullet"/>
              <w:rPr>
                <w:lang w:val="en-US"/>
              </w:rPr>
            </w:pPr>
            <w:r w:rsidRPr="00253B0A">
              <w:rPr>
                <w:lang w:val="en-US"/>
              </w:rPr>
              <w:t xml:space="preserve">Alternatively, a plastic washing basket padded with pillows and towels, containing a rolled-up towel as a “branch” can be used. Another basket is placed over the top and secured in place with straps. </w:t>
            </w:r>
          </w:p>
          <w:p w14:paraId="2CCE9880" w14:textId="77777777" w:rsidR="00101A03" w:rsidRPr="00253B0A" w:rsidRDefault="00101A03" w:rsidP="000A16A2">
            <w:pPr>
              <w:rPr>
                <w:lang w:val="en-US"/>
              </w:rPr>
            </w:pPr>
            <w:r w:rsidRPr="00253B0A">
              <w:rPr>
                <w:lang w:val="en-US"/>
              </w:rPr>
              <w:t xml:space="preserve">ENCLOSURE FURNISHING </w:t>
            </w:r>
          </w:p>
          <w:p w14:paraId="0CBD2C43" w14:textId="77777777" w:rsidR="00101A03" w:rsidRPr="00253B0A" w:rsidRDefault="00101A03" w:rsidP="000A16A2">
            <w:pPr>
              <w:pStyle w:val="ListBullet"/>
              <w:rPr>
                <w:lang w:val="en-US"/>
              </w:rPr>
            </w:pPr>
            <w:r w:rsidRPr="00253B0A">
              <w:rPr>
                <w:lang w:val="en-US"/>
              </w:rPr>
              <w:t xml:space="preserve">Faecal pellets should be counted daily in critical cases (See Section 5.7 for more information about this) and the bedding changed as often as it becomes wet. </w:t>
            </w:r>
          </w:p>
          <w:p w14:paraId="5057BDF0" w14:textId="77777777" w:rsidR="00101A03" w:rsidRPr="00253B0A" w:rsidRDefault="00101A03" w:rsidP="000A16A2">
            <w:pPr>
              <w:pStyle w:val="ListBullet"/>
              <w:rPr>
                <w:lang w:val="en-US"/>
              </w:rPr>
            </w:pPr>
            <w:r w:rsidRPr="00253B0A">
              <w:rPr>
                <w:lang w:val="en-US"/>
              </w:rPr>
              <w:t xml:space="preserve">A newspaper substrate is easily changed. </w:t>
            </w:r>
          </w:p>
          <w:p w14:paraId="511E717C" w14:textId="77777777" w:rsidR="00101A03" w:rsidRPr="00253B0A" w:rsidRDefault="00101A03" w:rsidP="000A16A2">
            <w:pPr>
              <w:pStyle w:val="ListBullet"/>
              <w:rPr>
                <w:lang w:val="en-US"/>
              </w:rPr>
            </w:pPr>
            <w:r w:rsidRPr="00253B0A">
              <w:rPr>
                <w:lang w:val="en-US"/>
              </w:rPr>
              <w:t>Towels can be used to absorb the urine from hospitalised koalas with limited mobility.</w:t>
            </w:r>
          </w:p>
          <w:p w14:paraId="17F47EF6" w14:textId="77777777" w:rsidR="00101A03" w:rsidRPr="00253B0A" w:rsidRDefault="00101A03" w:rsidP="000A16A2">
            <w:pPr>
              <w:pStyle w:val="ListBullet"/>
              <w:rPr>
                <w:lang w:val="en-US"/>
              </w:rPr>
            </w:pPr>
            <w:r w:rsidRPr="00253B0A">
              <w:rPr>
                <w:lang w:val="en-US"/>
              </w:rPr>
              <w:t>Where possible koalas should be provided with a low fork to sit in if they are able, supported with towels or bedding around it, if the koala needs support.</w:t>
            </w:r>
          </w:p>
          <w:p w14:paraId="19B75FD6" w14:textId="77777777" w:rsidR="00101A03" w:rsidRPr="00253B0A" w:rsidRDefault="00101A03" w:rsidP="000A16A2">
            <w:pPr>
              <w:rPr>
                <w:lang w:val="en-US"/>
              </w:rPr>
            </w:pPr>
            <w:r w:rsidRPr="00253B0A">
              <w:rPr>
                <w:lang w:val="en-US"/>
              </w:rPr>
              <w:t>ENVIRONMENTAL VARIABLES</w:t>
            </w:r>
          </w:p>
          <w:p w14:paraId="2AE45EA0" w14:textId="77777777" w:rsidR="00101A03" w:rsidRPr="00253B0A" w:rsidRDefault="00101A03" w:rsidP="000A16A2">
            <w:pPr>
              <w:pStyle w:val="ListBullet"/>
              <w:rPr>
                <w:lang w:val="en-US"/>
              </w:rPr>
            </w:pPr>
            <w:r w:rsidRPr="00253B0A">
              <w:rPr>
                <w:lang w:val="en-US"/>
              </w:rPr>
              <w:t xml:space="preserve">Enclosure should be placed into a warm temperature-monitored room, between 25°C and 28°C to ensure to ensure that the koala does not get hot/cold during recovery in this intensive stage. </w:t>
            </w:r>
          </w:p>
          <w:p w14:paraId="160ED75A" w14:textId="77777777" w:rsidR="00101A03" w:rsidRPr="00253B0A" w:rsidRDefault="00101A03" w:rsidP="000A16A2">
            <w:pPr>
              <w:rPr>
                <w:lang w:val="en-US"/>
              </w:rPr>
            </w:pPr>
            <w:r w:rsidRPr="00253B0A">
              <w:rPr>
                <w:lang w:val="en-US"/>
              </w:rPr>
              <w:t xml:space="preserve">PROVISION OF FOOD/WATER </w:t>
            </w:r>
          </w:p>
          <w:p w14:paraId="52684626" w14:textId="77777777" w:rsidR="00101A03" w:rsidRPr="00253B0A" w:rsidRDefault="00101A03" w:rsidP="000A16A2">
            <w:pPr>
              <w:pStyle w:val="ListBullet"/>
              <w:rPr>
                <w:lang w:val="en-US"/>
              </w:rPr>
            </w:pPr>
            <w:r w:rsidRPr="00253B0A">
              <w:rPr>
                <w:lang w:val="en-US"/>
              </w:rPr>
              <w:t>Water should be offered in a bowl and changed daily.</w:t>
            </w:r>
          </w:p>
          <w:p w14:paraId="05581153" w14:textId="77777777" w:rsidR="00101A03" w:rsidRPr="00253B0A" w:rsidRDefault="00101A03" w:rsidP="000A16A2">
            <w:pPr>
              <w:pStyle w:val="ListBullet"/>
              <w:rPr>
                <w:lang w:val="en-US"/>
              </w:rPr>
            </w:pPr>
            <w:r w:rsidRPr="00253B0A">
              <w:rPr>
                <w:lang w:val="en-US"/>
              </w:rPr>
              <w:t xml:space="preserve">The enclosure should be filled with browse so that the koala has food directly in front of it and feels secure and does not need to move to eat. </w:t>
            </w:r>
          </w:p>
        </w:tc>
      </w:tr>
    </w:tbl>
    <w:p w14:paraId="153C15E1" w14:textId="77777777" w:rsidR="00101A03" w:rsidRDefault="00101A03" w:rsidP="00101A03">
      <w:pPr>
        <w:rPr>
          <w:b/>
          <w:bCs/>
          <w:lang w:val="en-US"/>
        </w:rPr>
      </w:pPr>
    </w:p>
    <w:tbl>
      <w:tblPr>
        <w:tblStyle w:val="TableGrid"/>
        <w:tblW w:w="9638" w:type="dxa"/>
        <w:tblLayout w:type="fixed"/>
        <w:tblLook w:val="0020" w:firstRow="1" w:lastRow="0" w:firstColumn="0" w:lastColumn="0" w:noHBand="0" w:noVBand="0"/>
      </w:tblPr>
      <w:tblGrid>
        <w:gridCol w:w="2017"/>
        <w:gridCol w:w="1781"/>
        <w:gridCol w:w="5840"/>
      </w:tblGrid>
      <w:tr w:rsidR="00101A03" w:rsidRPr="00253B0A" w14:paraId="10425A03" w14:textId="77777777" w:rsidTr="000A16A2">
        <w:trPr>
          <w:cantSplit/>
          <w:trHeight w:val="60"/>
          <w:tblHeader/>
        </w:trPr>
        <w:tc>
          <w:tcPr>
            <w:tcW w:w="9638" w:type="dxa"/>
            <w:gridSpan w:val="3"/>
          </w:tcPr>
          <w:p w14:paraId="3D2003E6" w14:textId="77777777" w:rsidR="00101A03" w:rsidRPr="00253B0A" w:rsidRDefault="00101A03" w:rsidP="000A16A2">
            <w:pPr>
              <w:rPr>
                <w:b/>
                <w:bCs/>
                <w:lang w:val="en-US"/>
              </w:rPr>
            </w:pPr>
            <w:r w:rsidRPr="00253B0A">
              <w:rPr>
                <w:b/>
                <w:bCs/>
                <w:lang w:val="en-US"/>
              </w:rPr>
              <w:t xml:space="preserve">Intermediate housing (Treatment/cage rest) </w:t>
            </w:r>
          </w:p>
        </w:tc>
      </w:tr>
      <w:tr w:rsidR="00101A03" w:rsidRPr="00253B0A" w14:paraId="5D0AA54E" w14:textId="77777777" w:rsidTr="000A16A2">
        <w:trPr>
          <w:cantSplit/>
          <w:trHeight w:val="60"/>
          <w:tblHeader/>
        </w:trPr>
        <w:tc>
          <w:tcPr>
            <w:tcW w:w="2017" w:type="dxa"/>
          </w:tcPr>
          <w:p w14:paraId="5C83D531" w14:textId="77777777" w:rsidR="00101A03" w:rsidRPr="00CF7FD9" w:rsidRDefault="00101A03" w:rsidP="000A16A2">
            <w:pPr>
              <w:rPr>
                <w:b/>
                <w:bCs/>
                <w:lang w:val="en-US"/>
              </w:rPr>
            </w:pPr>
            <w:r w:rsidRPr="00CF7FD9">
              <w:rPr>
                <w:b/>
                <w:bCs/>
                <w:lang w:val="en-US"/>
              </w:rPr>
              <w:t>Indications for use</w:t>
            </w:r>
          </w:p>
        </w:tc>
        <w:tc>
          <w:tcPr>
            <w:tcW w:w="1781" w:type="dxa"/>
          </w:tcPr>
          <w:p w14:paraId="4896AA2B" w14:textId="77777777" w:rsidR="00101A03" w:rsidRPr="00CF7FD9" w:rsidRDefault="00101A03" w:rsidP="000A16A2">
            <w:pPr>
              <w:rPr>
                <w:b/>
                <w:bCs/>
                <w:lang w:val="en-US"/>
              </w:rPr>
            </w:pPr>
            <w:r w:rsidRPr="00CF7FD9">
              <w:rPr>
                <w:b/>
                <w:bCs/>
                <w:lang w:val="en-US"/>
              </w:rPr>
              <w:t>Suggested min. dimensions</w:t>
            </w:r>
          </w:p>
        </w:tc>
        <w:tc>
          <w:tcPr>
            <w:tcW w:w="5840" w:type="dxa"/>
          </w:tcPr>
          <w:p w14:paraId="570B06A4" w14:textId="77777777" w:rsidR="00101A03" w:rsidRPr="00CF7FD9" w:rsidRDefault="00101A03" w:rsidP="000A16A2">
            <w:pPr>
              <w:rPr>
                <w:b/>
                <w:bCs/>
                <w:lang w:val="en-US"/>
              </w:rPr>
            </w:pPr>
            <w:r w:rsidRPr="00CF7FD9">
              <w:rPr>
                <w:b/>
                <w:bCs/>
                <w:lang w:val="en-US"/>
              </w:rPr>
              <w:t>Suggested requirements</w:t>
            </w:r>
          </w:p>
        </w:tc>
      </w:tr>
      <w:tr w:rsidR="00101A03" w:rsidRPr="00253B0A" w14:paraId="68B9C225" w14:textId="77777777" w:rsidTr="000A16A2">
        <w:trPr>
          <w:cantSplit/>
          <w:trHeight w:val="60"/>
        </w:trPr>
        <w:tc>
          <w:tcPr>
            <w:tcW w:w="2017" w:type="dxa"/>
          </w:tcPr>
          <w:p w14:paraId="7C749878" w14:textId="77777777" w:rsidR="00101A03" w:rsidRPr="00253B0A" w:rsidRDefault="00101A03" w:rsidP="000A16A2">
            <w:pPr>
              <w:rPr>
                <w:lang w:val="en-US"/>
              </w:rPr>
            </w:pPr>
            <w:r w:rsidRPr="00253B0A">
              <w:rPr>
                <w:lang w:val="en-US"/>
              </w:rPr>
              <w:t>Provision of daily medication, close monitoring once animal is stabilised and no longer requires intensive care.</w:t>
            </w:r>
          </w:p>
          <w:p w14:paraId="200A2C75" w14:textId="77777777" w:rsidR="00101A03" w:rsidRPr="00253B0A" w:rsidRDefault="00101A03" w:rsidP="000A16A2">
            <w:pPr>
              <w:rPr>
                <w:lang w:val="en-US"/>
              </w:rPr>
            </w:pPr>
            <w:r w:rsidRPr="00253B0A">
              <w:rPr>
                <w:lang w:val="en-US"/>
              </w:rPr>
              <w:t>Enclosure furnishings can be arranged to reduce opportunities to climb or move excessively so that ‘cage rest’ can be achieved with slightly more space/reduced contact.</w:t>
            </w:r>
          </w:p>
          <w:p w14:paraId="41583788" w14:textId="77777777" w:rsidR="00101A03" w:rsidRPr="00253B0A" w:rsidRDefault="00101A03" w:rsidP="000A16A2">
            <w:pPr>
              <w:rPr>
                <w:lang w:val="en-US"/>
              </w:rPr>
            </w:pPr>
            <w:r w:rsidRPr="00253B0A">
              <w:rPr>
                <w:lang w:val="en-US"/>
              </w:rPr>
              <w:t xml:space="preserve">Suitable for koalas that may still need treatment </w:t>
            </w:r>
          </w:p>
        </w:tc>
        <w:tc>
          <w:tcPr>
            <w:tcW w:w="1781" w:type="dxa"/>
          </w:tcPr>
          <w:p w14:paraId="70572AA1" w14:textId="77777777" w:rsidR="00101A03" w:rsidRPr="00253B0A" w:rsidRDefault="00101A03" w:rsidP="000A16A2">
            <w:pPr>
              <w:rPr>
                <w:lang w:val="en-US"/>
              </w:rPr>
            </w:pPr>
            <w:r w:rsidRPr="00253B0A">
              <w:rPr>
                <w:lang w:val="en-US"/>
              </w:rPr>
              <w:t>Floor area: 1.50 m x 1.50 m (2.25 m</w:t>
            </w:r>
            <w:r w:rsidRPr="00253B0A">
              <w:rPr>
                <w:vertAlign w:val="superscript"/>
                <w:lang w:val="en-US"/>
              </w:rPr>
              <w:t>2</w:t>
            </w:r>
            <w:r w:rsidRPr="00253B0A">
              <w:rPr>
                <w:lang w:val="en-US"/>
              </w:rPr>
              <w:t>) Height: 1.50 m</w:t>
            </w:r>
          </w:p>
          <w:p w14:paraId="5B0B549A" w14:textId="77777777" w:rsidR="00101A03" w:rsidRPr="00253B0A" w:rsidRDefault="00101A03" w:rsidP="000A16A2">
            <w:pPr>
              <w:rPr>
                <w:lang w:val="en-US"/>
              </w:rPr>
            </w:pPr>
            <w:r w:rsidRPr="00253B0A">
              <w:rPr>
                <w:lang w:val="en-US"/>
              </w:rPr>
              <w:t xml:space="preserve">Where possible, moving koalas outside at this stage will benefit their welfare during rehabilitation. </w:t>
            </w:r>
          </w:p>
        </w:tc>
        <w:tc>
          <w:tcPr>
            <w:tcW w:w="5840" w:type="dxa"/>
          </w:tcPr>
          <w:p w14:paraId="5CB98A5C" w14:textId="77777777" w:rsidR="00101A03" w:rsidRPr="00253B0A" w:rsidRDefault="00101A03" w:rsidP="000A16A2">
            <w:pPr>
              <w:rPr>
                <w:lang w:val="en-US"/>
              </w:rPr>
            </w:pPr>
            <w:r w:rsidRPr="00253B0A">
              <w:rPr>
                <w:lang w:val="en-US"/>
              </w:rPr>
              <w:t>ENCLOSURE CONSTRUCTION</w:t>
            </w:r>
          </w:p>
          <w:p w14:paraId="54FDD346" w14:textId="77777777" w:rsidR="00101A03" w:rsidRPr="00253B0A" w:rsidRDefault="00101A03" w:rsidP="000A16A2">
            <w:pPr>
              <w:pStyle w:val="ListBullet"/>
              <w:rPr>
                <w:lang w:val="en-US"/>
              </w:rPr>
            </w:pPr>
            <w:r w:rsidRPr="00253B0A">
              <w:rPr>
                <w:lang w:val="en-US"/>
              </w:rPr>
              <w:t xml:space="preserve">The enclosure should be large enough for a koala to be able to sit in a tree fork off the ground. </w:t>
            </w:r>
          </w:p>
          <w:p w14:paraId="289EF4D4" w14:textId="77777777" w:rsidR="00101A03" w:rsidRPr="00253B0A" w:rsidRDefault="00101A03" w:rsidP="000A16A2">
            <w:pPr>
              <w:pStyle w:val="ListBullet"/>
              <w:rPr>
                <w:lang w:val="en-US"/>
              </w:rPr>
            </w:pPr>
            <w:r w:rsidRPr="00253B0A">
              <w:rPr>
                <w:lang w:val="en-US"/>
              </w:rPr>
              <w:t>The fork should consist of an upright pole with a side branch of more than 50 mm diameter coming off at an angle of 45–60 degrees.</w:t>
            </w:r>
          </w:p>
          <w:p w14:paraId="75233F08" w14:textId="77777777" w:rsidR="00101A03" w:rsidRPr="00253B0A" w:rsidRDefault="00101A03" w:rsidP="000A16A2">
            <w:pPr>
              <w:pStyle w:val="ListBullet"/>
              <w:rPr>
                <w:lang w:val="en-US"/>
              </w:rPr>
            </w:pPr>
            <w:r w:rsidRPr="00253B0A">
              <w:rPr>
                <w:lang w:val="en-US"/>
              </w:rPr>
              <w:t>Suitable flooring includes either a concrete floor or an earth floor covered with sand. The floor should be cleaned twice daily, and the faecal pellets counted (See Section 5.7).</w:t>
            </w:r>
          </w:p>
          <w:p w14:paraId="643603D3" w14:textId="77777777" w:rsidR="00101A03" w:rsidRPr="00253B0A" w:rsidRDefault="00101A03" w:rsidP="000A16A2">
            <w:pPr>
              <w:rPr>
                <w:lang w:val="en-US"/>
              </w:rPr>
            </w:pPr>
            <w:r w:rsidRPr="00253B0A">
              <w:rPr>
                <w:lang w:val="en-US"/>
              </w:rPr>
              <w:t xml:space="preserve">ENCLOSURE FURNISHING </w:t>
            </w:r>
          </w:p>
          <w:p w14:paraId="073DA17A" w14:textId="77777777" w:rsidR="00101A03" w:rsidRPr="00CF7FD9" w:rsidRDefault="00101A03" w:rsidP="000A16A2">
            <w:pPr>
              <w:pStyle w:val="ListBullet"/>
            </w:pPr>
            <w:r w:rsidRPr="00253B0A">
              <w:rPr>
                <w:lang w:val="en-US"/>
              </w:rPr>
              <w:t xml:space="preserve">A bowl of soil and </w:t>
            </w:r>
            <w:r w:rsidRPr="00CF7FD9">
              <w:t>moss taken from the base of a koala food tree is also placed in the enclosure and refreshed weekly as koalas may choose to eat soil, although the reason for this is unknown.</w:t>
            </w:r>
          </w:p>
          <w:p w14:paraId="62688768" w14:textId="77777777" w:rsidR="00101A03" w:rsidRPr="00253B0A" w:rsidRDefault="00101A03" w:rsidP="000A16A2">
            <w:pPr>
              <w:pStyle w:val="ListBullet"/>
              <w:rPr>
                <w:lang w:val="en-US"/>
              </w:rPr>
            </w:pPr>
            <w:r w:rsidRPr="00CF7FD9">
              <w:t>Perching is organised so that small amounts of climbing, and other movement can</w:t>
            </w:r>
            <w:r w:rsidRPr="00253B0A">
              <w:rPr>
                <w:lang w:val="en-US"/>
              </w:rPr>
              <w:t xml:space="preserve"> be observed. </w:t>
            </w:r>
          </w:p>
          <w:p w14:paraId="5F1F8290" w14:textId="77777777" w:rsidR="00101A03" w:rsidRPr="00253B0A" w:rsidRDefault="00101A03" w:rsidP="000A16A2">
            <w:pPr>
              <w:rPr>
                <w:lang w:val="en-US"/>
              </w:rPr>
            </w:pPr>
            <w:r w:rsidRPr="00253B0A">
              <w:rPr>
                <w:lang w:val="en-US"/>
              </w:rPr>
              <w:t>ENVIRONMENTAL VARIABLES</w:t>
            </w:r>
          </w:p>
          <w:p w14:paraId="56E0A9B9" w14:textId="77777777" w:rsidR="00101A03" w:rsidRPr="00253B0A" w:rsidRDefault="00101A03" w:rsidP="000A16A2">
            <w:pPr>
              <w:pStyle w:val="ListBullet"/>
              <w:rPr>
                <w:lang w:val="en-US"/>
              </w:rPr>
            </w:pPr>
            <w:r w:rsidRPr="00253B0A">
              <w:rPr>
                <w:lang w:val="en-US"/>
              </w:rPr>
              <w:t xml:space="preserve">Room temperature or outside temperature if over warmer months of the year. The sooner they are outside the better they will respond to treatment. </w:t>
            </w:r>
          </w:p>
          <w:p w14:paraId="03DC0F21" w14:textId="77777777" w:rsidR="00101A03" w:rsidRPr="00253B0A" w:rsidRDefault="00101A03" w:rsidP="000A16A2">
            <w:pPr>
              <w:rPr>
                <w:lang w:val="en-US"/>
              </w:rPr>
            </w:pPr>
            <w:r w:rsidRPr="00253B0A">
              <w:rPr>
                <w:lang w:val="en-US"/>
              </w:rPr>
              <w:t xml:space="preserve">PROVISION OF FOOD/WATER </w:t>
            </w:r>
          </w:p>
          <w:p w14:paraId="2C3D0E33" w14:textId="77777777" w:rsidR="00101A03" w:rsidRPr="00253B0A" w:rsidRDefault="00101A03" w:rsidP="000A16A2">
            <w:pPr>
              <w:pStyle w:val="ListBullet"/>
              <w:rPr>
                <w:lang w:val="en-US"/>
              </w:rPr>
            </w:pPr>
            <w:r w:rsidRPr="00253B0A">
              <w:rPr>
                <w:lang w:val="en-US"/>
              </w:rPr>
              <w:t>Water should be offered in a bowl and changed daily.</w:t>
            </w:r>
          </w:p>
          <w:p w14:paraId="3D56909F" w14:textId="77777777" w:rsidR="00101A03" w:rsidRPr="00253B0A" w:rsidRDefault="00101A03" w:rsidP="000A16A2">
            <w:pPr>
              <w:pStyle w:val="ListBullet"/>
              <w:rPr>
                <w:lang w:val="en-US"/>
              </w:rPr>
            </w:pPr>
            <w:r w:rsidRPr="00253B0A">
              <w:rPr>
                <w:lang w:val="en-US"/>
              </w:rPr>
              <w:t xml:space="preserve">The enclosure should be browsed out so that the koala has to move small distances but access to food is easy and accessible from all perching options. </w:t>
            </w:r>
          </w:p>
          <w:p w14:paraId="3CF6F249" w14:textId="77777777" w:rsidR="00101A03" w:rsidRPr="00253B0A" w:rsidRDefault="00101A03" w:rsidP="000A16A2">
            <w:pPr>
              <w:pStyle w:val="ListBullet"/>
              <w:rPr>
                <w:lang w:val="en-US"/>
              </w:rPr>
            </w:pPr>
            <w:r w:rsidRPr="00253B0A">
              <w:rPr>
                <w:lang w:val="en-US"/>
              </w:rPr>
              <w:t>Gum is placed in pots where water is replaced daily.</w:t>
            </w:r>
          </w:p>
        </w:tc>
      </w:tr>
    </w:tbl>
    <w:p w14:paraId="3959E74C" w14:textId="77777777" w:rsidR="00101A03" w:rsidRDefault="00101A03" w:rsidP="00101A03">
      <w:pPr>
        <w:rPr>
          <w:b/>
          <w:bCs/>
          <w:lang w:val="en-US"/>
        </w:rPr>
      </w:pPr>
    </w:p>
    <w:tbl>
      <w:tblPr>
        <w:tblStyle w:val="TableGrid"/>
        <w:tblW w:w="0" w:type="auto"/>
        <w:tblLayout w:type="fixed"/>
        <w:tblLook w:val="0020" w:firstRow="1" w:lastRow="0" w:firstColumn="0" w:lastColumn="0" w:noHBand="0" w:noVBand="0"/>
      </w:tblPr>
      <w:tblGrid>
        <w:gridCol w:w="2017"/>
        <w:gridCol w:w="1781"/>
        <w:gridCol w:w="5840"/>
      </w:tblGrid>
      <w:tr w:rsidR="00101A03" w:rsidRPr="00253B0A" w14:paraId="4D6346B5" w14:textId="77777777" w:rsidTr="000A16A2">
        <w:trPr>
          <w:cantSplit/>
          <w:trHeight w:val="60"/>
          <w:tblHeader/>
        </w:trPr>
        <w:tc>
          <w:tcPr>
            <w:tcW w:w="9638" w:type="dxa"/>
            <w:gridSpan w:val="3"/>
          </w:tcPr>
          <w:p w14:paraId="490B30FD" w14:textId="77777777" w:rsidR="00101A03" w:rsidRPr="00253B0A" w:rsidRDefault="00101A03" w:rsidP="000A16A2">
            <w:pPr>
              <w:rPr>
                <w:b/>
                <w:bCs/>
                <w:lang w:val="en-US"/>
              </w:rPr>
            </w:pPr>
            <w:r w:rsidRPr="00253B0A">
              <w:rPr>
                <w:b/>
                <w:bCs/>
                <w:lang w:val="en-US"/>
              </w:rPr>
              <w:lastRenderedPageBreak/>
              <w:t xml:space="preserve">Pre-release </w:t>
            </w:r>
          </w:p>
        </w:tc>
      </w:tr>
      <w:tr w:rsidR="00101A03" w:rsidRPr="00253B0A" w14:paraId="1D1E668C" w14:textId="77777777" w:rsidTr="000A16A2">
        <w:trPr>
          <w:cantSplit/>
          <w:trHeight w:val="60"/>
          <w:tblHeader/>
        </w:trPr>
        <w:tc>
          <w:tcPr>
            <w:tcW w:w="2017" w:type="dxa"/>
          </w:tcPr>
          <w:p w14:paraId="749C5DB3" w14:textId="77777777" w:rsidR="00101A03" w:rsidRPr="00CF7FD9" w:rsidRDefault="00101A03" w:rsidP="000A16A2">
            <w:pPr>
              <w:rPr>
                <w:b/>
                <w:bCs/>
                <w:lang w:val="en-US"/>
              </w:rPr>
            </w:pPr>
            <w:r w:rsidRPr="00CF7FD9">
              <w:rPr>
                <w:b/>
                <w:bCs/>
                <w:lang w:val="en-US"/>
              </w:rPr>
              <w:t>Indications for use</w:t>
            </w:r>
          </w:p>
        </w:tc>
        <w:tc>
          <w:tcPr>
            <w:tcW w:w="1781" w:type="dxa"/>
          </w:tcPr>
          <w:p w14:paraId="2DC394F7" w14:textId="77777777" w:rsidR="00101A03" w:rsidRPr="00CF7FD9" w:rsidRDefault="00101A03" w:rsidP="000A16A2">
            <w:pPr>
              <w:rPr>
                <w:b/>
                <w:bCs/>
                <w:lang w:val="en-US"/>
              </w:rPr>
            </w:pPr>
            <w:r w:rsidRPr="00CF7FD9">
              <w:rPr>
                <w:b/>
                <w:bCs/>
                <w:lang w:val="en-US"/>
              </w:rPr>
              <w:t>Suggested min. dimensions</w:t>
            </w:r>
          </w:p>
        </w:tc>
        <w:tc>
          <w:tcPr>
            <w:tcW w:w="5840" w:type="dxa"/>
          </w:tcPr>
          <w:p w14:paraId="433681CD" w14:textId="77777777" w:rsidR="00101A03" w:rsidRPr="00CF7FD9" w:rsidRDefault="00101A03" w:rsidP="000A16A2">
            <w:pPr>
              <w:rPr>
                <w:b/>
                <w:bCs/>
                <w:lang w:val="en-US"/>
              </w:rPr>
            </w:pPr>
            <w:r w:rsidRPr="00CF7FD9">
              <w:rPr>
                <w:b/>
                <w:bCs/>
                <w:lang w:val="en-US"/>
              </w:rPr>
              <w:t>Suggested requirements</w:t>
            </w:r>
          </w:p>
        </w:tc>
      </w:tr>
      <w:tr w:rsidR="00101A03" w:rsidRPr="00253B0A" w14:paraId="6C60BB5E" w14:textId="77777777" w:rsidTr="000A16A2">
        <w:trPr>
          <w:trHeight w:val="60"/>
        </w:trPr>
        <w:tc>
          <w:tcPr>
            <w:tcW w:w="2017" w:type="dxa"/>
          </w:tcPr>
          <w:p w14:paraId="3250D0DE" w14:textId="77777777" w:rsidR="00101A03" w:rsidRPr="00253B0A" w:rsidRDefault="00101A03" w:rsidP="000A16A2">
            <w:pPr>
              <w:rPr>
                <w:lang w:val="en-US"/>
              </w:rPr>
            </w:pPr>
            <w:r w:rsidRPr="00253B0A">
              <w:rPr>
                <w:lang w:val="en-US"/>
              </w:rPr>
              <w:t>No longer require regular handling/medication</w:t>
            </w:r>
          </w:p>
          <w:p w14:paraId="61699D7A" w14:textId="77777777" w:rsidR="00101A03" w:rsidRPr="00253B0A" w:rsidRDefault="00101A03" w:rsidP="000A16A2">
            <w:pPr>
              <w:rPr>
                <w:lang w:val="en-US"/>
              </w:rPr>
            </w:pPr>
            <w:r w:rsidRPr="00253B0A">
              <w:rPr>
                <w:lang w:val="en-US"/>
              </w:rPr>
              <w:t>Development of fitness/strength prior to release</w:t>
            </w:r>
          </w:p>
          <w:p w14:paraId="2BCB4071" w14:textId="77777777" w:rsidR="00101A03" w:rsidRPr="00253B0A" w:rsidRDefault="00101A03" w:rsidP="000A16A2">
            <w:pPr>
              <w:rPr>
                <w:lang w:val="en-US"/>
              </w:rPr>
            </w:pPr>
            <w:r w:rsidRPr="00253B0A">
              <w:rPr>
                <w:lang w:val="en-US"/>
              </w:rPr>
              <w:t>Monitoring/assessment of behaviour (climbing, and other movement)</w:t>
            </w:r>
          </w:p>
          <w:p w14:paraId="2F73F0D7" w14:textId="77777777" w:rsidR="00101A03" w:rsidRPr="00253B0A" w:rsidRDefault="00101A03" w:rsidP="000A16A2">
            <w:pPr>
              <w:rPr>
                <w:lang w:val="en-US"/>
              </w:rPr>
            </w:pPr>
            <w:r w:rsidRPr="00253B0A">
              <w:rPr>
                <w:lang w:val="en-US"/>
              </w:rPr>
              <w:t>Pre-release assessment</w:t>
            </w:r>
          </w:p>
        </w:tc>
        <w:tc>
          <w:tcPr>
            <w:tcW w:w="1781" w:type="dxa"/>
          </w:tcPr>
          <w:p w14:paraId="0DEB2E04" w14:textId="77777777" w:rsidR="00101A03" w:rsidRPr="00253B0A" w:rsidRDefault="00101A03" w:rsidP="000A16A2">
            <w:pPr>
              <w:rPr>
                <w:lang w:val="en-US"/>
              </w:rPr>
            </w:pPr>
            <w:r w:rsidRPr="00253B0A">
              <w:rPr>
                <w:lang w:val="en-US"/>
              </w:rPr>
              <w:t>Minimum floor area is 20 m</w:t>
            </w:r>
            <w:r w:rsidRPr="00253B0A">
              <w:rPr>
                <w:vertAlign w:val="superscript"/>
                <w:lang w:val="en-US"/>
              </w:rPr>
              <w:t>2</w:t>
            </w:r>
            <w:r w:rsidRPr="00253B0A">
              <w:rPr>
                <w:lang w:val="en-US"/>
              </w:rPr>
              <w:t xml:space="preserve">. Larger sizes are preferable. The enclosure should be completely enclosed with a 3 m high roof or surrounded by a fence at least 1.2 m high. </w:t>
            </w:r>
          </w:p>
          <w:p w14:paraId="125114FD" w14:textId="77777777" w:rsidR="00101A03" w:rsidRPr="00253B0A" w:rsidRDefault="00101A03" w:rsidP="000A16A2">
            <w:pPr>
              <w:rPr>
                <w:lang w:val="en-US"/>
              </w:rPr>
            </w:pPr>
            <w:r w:rsidRPr="00253B0A">
              <w:rPr>
                <w:lang w:val="en-US"/>
              </w:rPr>
              <w:t xml:space="preserve">Any climbable structure should be at least </w:t>
            </w:r>
          </w:p>
          <w:p w14:paraId="4B9EF6F7" w14:textId="77777777" w:rsidR="00101A03" w:rsidRPr="00253B0A" w:rsidRDefault="00101A03" w:rsidP="000A16A2">
            <w:pPr>
              <w:rPr>
                <w:lang w:val="en-US"/>
              </w:rPr>
            </w:pPr>
            <w:r w:rsidRPr="00253B0A">
              <w:rPr>
                <w:lang w:val="en-US"/>
              </w:rPr>
              <w:t>1.8 m from the perimeter fence, as koalas can jump horizontally.</w:t>
            </w:r>
          </w:p>
          <w:p w14:paraId="2C753F64" w14:textId="77777777" w:rsidR="00101A03" w:rsidRPr="00253B0A" w:rsidRDefault="00101A03" w:rsidP="000A16A2">
            <w:pPr>
              <w:rPr>
                <w:lang w:val="en-US"/>
              </w:rPr>
            </w:pPr>
            <w:r w:rsidRPr="00253B0A">
              <w:rPr>
                <w:lang w:val="en-US"/>
              </w:rPr>
              <w:t>Enclosure should be outdoors and allow expression of a full range of natural behaviours</w:t>
            </w:r>
          </w:p>
        </w:tc>
        <w:tc>
          <w:tcPr>
            <w:tcW w:w="5840" w:type="dxa"/>
          </w:tcPr>
          <w:p w14:paraId="290DBB1E" w14:textId="77777777" w:rsidR="00101A03" w:rsidRPr="00253B0A" w:rsidRDefault="00101A03" w:rsidP="000A16A2">
            <w:pPr>
              <w:rPr>
                <w:lang w:val="en-US"/>
              </w:rPr>
            </w:pPr>
            <w:r w:rsidRPr="00253B0A">
              <w:rPr>
                <w:lang w:val="en-US"/>
              </w:rPr>
              <w:t>ENCLOSURE CONSTRUCTION</w:t>
            </w:r>
          </w:p>
          <w:p w14:paraId="0ED034EF" w14:textId="77777777" w:rsidR="00101A03" w:rsidRPr="00253B0A" w:rsidRDefault="00101A03" w:rsidP="000A16A2">
            <w:pPr>
              <w:pStyle w:val="ListBullet"/>
              <w:rPr>
                <w:lang w:val="en-US"/>
              </w:rPr>
            </w:pPr>
            <w:r w:rsidRPr="00253B0A">
              <w:rPr>
                <w:lang w:val="en-US"/>
              </w:rPr>
              <w:t>The enclosure may have a covered area made from solid material such as tin or wood. However, most of the enclosure should be exposed to the weather to acclimatise koalas prior to release.</w:t>
            </w:r>
          </w:p>
          <w:p w14:paraId="648B6FCA" w14:textId="77777777" w:rsidR="00101A03" w:rsidRPr="00253B0A" w:rsidRDefault="00101A03" w:rsidP="000A16A2">
            <w:pPr>
              <w:pStyle w:val="ListBullet"/>
              <w:rPr>
                <w:lang w:val="en-US"/>
              </w:rPr>
            </w:pPr>
            <w:r w:rsidRPr="00253B0A">
              <w:rPr>
                <w:lang w:val="en-US"/>
              </w:rPr>
              <w:t>Sturdy wire may be used.</w:t>
            </w:r>
          </w:p>
          <w:p w14:paraId="544C96B6" w14:textId="77777777" w:rsidR="00101A03" w:rsidRPr="00253B0A" w:rsidRDefault="00101A03" w:rsidP="000A16A2">
            <w:pPr>
              <w:pStyle w:val="ListBullet"/>
              <w:rPr>
                <w:lang w:val="en-US"/>
              </w:rPr>
            </w:pPr>
            <w:r w:rsidRPr="00253B0A">
              <w:rPr>
                <w:lang w:val="en-US"/>
              </w:rPr>
              <w:t>A pre-release enclosure can also be made by fencing a 10-40 m tree that is separate from other trees with pool fencing or tin fencing to a height of 1.5 m, as shown in Figure 5.12.</w:t>
            </w:r>
          </w:p>
          <w:p w14:paraId="193EA766" w14:textId="77777777" w:rsidR="00101A03" w:rsidRPr="00253B0A" w:rsidRDefault="00101A03" w:rsidP="000A16A2">
            <w:pPr>
              <w:pStyle w:val="ListBullet"/>
              <w:rPr>
                <w:lang w:val="en-US"/>
              </w:rPr>
            </w:pPr>
            <w:r w:rsidRPr="00253B0A">
              <w:rPr>
                <w:lang w:val="en-US"/>
              </w:rPr>
              <w:t>An earth floor covered with sand is suitable.</w:t>
            </w:r>
          </w:p>
          <w:p w14:paraId="13A8C162" w14:textId="77777777" w:rsidR="00101A03" w:rsidRPr="00253B0A" w:rsidRDefault="00101A03" w:rsidP="000A16A2">
            <w:pPr>
              <w:rPr>
                <w:lang w:val="en-US"/>
              </w:rPr>
            </w:pPr>
            <w:r w:rsidRPr="00253B0A">
              <w:rPr>
                <w:lang w:val="en-US"/>
              </w:rPr>
              <w:t xml:space="preserve">ENCLOSURE FURNISHING </w:t>
            </w:r>
          </w:p>
          <w:p w14:paraId="4C0F9176" w14:textId="77777777" w:rsidR="00101A03" w:rsidRPr="00253B0A" w:rsidRDefault="00101A03" w:rsidP="000A16A2">
            <w:pPr>
              <w:pStyle w:val="ListBullet"/>
              <w:rPr>
                <w:lang w:val="en-US"/>
              </w:rPr>
            </w:pPr>
            <w:r w:rsidRPr="00253B0A">
              <w:rPr>
                <w:lang w:val="en-US"/>
              </w:rPr>
              <w:t>A bowl of soil taken from the base of a koala food tree should also be placed in the enclosure and refreshed weekly.</w:t>
            </w:r>
          </w:p>
          <w:p w14:paraId="0C4C32F0" w14:textId="77777777" w:rsidR="00101A03" w:rsidRPr="00253B0A" w:rsidRDefault="00101A03" w:rsidP="000A16A2">
            <w:pPr>
              <w:pStyle w:val="ListBullet"/>
              <w:rPr>
                <w:lang w:val="en-US"/>
              </w:rPr>
            </w:pPr>
            <w:r w:rsidRPr="00253B0A">
              <w:rPr>
                <w:lang w:val="en-US"/>
              </w:rPr>
              <w:t>Mobile koalas can be housed in tall enclosures that contain two Y-shaped forks, with a horizontal branch placed between the forks, ideally at a height more than 1.2 m above the ground. A near-vertical upright pole with a side branch (</w:t>
            </w:r>
            <w:r w:rsidRPr="00253B0A">
              <w:rPr>
                <w:rFonts w:hint="eastAsia"/>
                <w:lang w:val="en-US"/>
              </w:rPr>
              <w:t>≥</w:t>
            </w:r>
            <w:r w:rsidRPr="00253B0A">
              <w:rPr>
                <w:lang w:val="en-US"/>
              </w:rPr>
              <w:t>50 mm in diameter) coming off at an angle of 45–60°, no closer than 30–40 cm from the top of the upright, makes a suitable resting fork.</w:t>
            </w:r>
          </w:p>
          <w:p w14:paraId="624AD736" w14:textId="77777777" w:rsidR="00101A03" w:rsidRPr="00253B0A" w:rsidRDefault="00101A03" w:rsidP="000A16A2">
            <w:pPr>
              <w:pStyle w:val="ListBullet"/>
              <w:rPr>
                <w:lang w:val="en-US"/>
              </w:rPr>
            </w:pPr>
            <w:r w:rsidRPr="00253B0A">
              <w:rPr>
                <w:lang w:val="en-US"/>
              </w:rPr>
              <w:t>A browse table can be situated outside the enclosure, to permit browse to be sorted without laying it on the ground.</w:t>
            </w:r>
          </w:p>
          <w:p w14:paraId="6C2F0B08" w14:textId="77777777" w:rsidR="00101A03" w:rsidRPr="00253B0A" w:rsidRDefault="00101A03" w:rsidP="000A16A2">
            <w:pPr>
              <w:pStyle w:val="ListBullet"/>
              <w:rPr>
                <w:lang w:val="en-US"/>
              </w:rPr>
            </w:pPr>
            <w:r w:rsidRPr="00253B0A">
              <w:rPr>
                <w:lang w:val="en-US"/>
              </w:rPr>
              <w:t>Ideally, the enclosure will contain rough and smooth tree trunks so that climbing on both types of tree trunks can be assessed while in care.</w:t>
            </w:r>
          </w:p>
          <w:p w14:paraId="63C718A2" w14:textId="77777777" w:rsidR="00101A03" w:rsidRPr="00253B0A" w:rsidRDefault="00101A03" w:rsidP="000A16A2">
            <w:pPr>
              <w:rPr>
                <w:lang w:val="en-US"/>
              </w:rPr>
            </w:pPr>
            <w:r w:rsidRPr="00253B0A">
              <w:rPr>
                <w:lang w:val="en-US"/>
              </w:rPr>
              <w:t>ENVIRONMENTAL VARIABLES</w:t>
            </w:r>
          </w:p>
          <w:p w14:paraId="6808D9E3" w14:textId="77777777" w:rsidR="00101A03" w:rsidRPr="00253B0A" w:rsidRDefault="00101A03" w:rsidP="000A16A2">
            <w:pPr>
              <w:pStyle w:val="ListBullet"/>
              <w:rPr>
                <w:lang w:val="en-US"/>
              </w:rPr>
            </w:pPr>
            <w:r w:rsidRPr="00253B0A">
              <w:rPr>
                <w:lang w:val="en-US"/>
              </w:rPr>
              <w:t>Shade-cloth or a sprinkler system may be used to keep the enclosure cool in warm weather (ambient temperature &gt;35°C).</w:t>
            </w:r>
          </w:p>
          <w:p w14:paraId="369BCDE8" w14:textId="77777777" w:rsidR="00101A03" w:rsidRPr="00253B0A" w:rsidRDefault="00101A03" w:rsidP="000A16A2">
            <w:pPr>
              <w:rPr>
                <w:lang w:val="en-US"/>
              </w:rPr>
            </w:pPr>
            <w:r w:rsidRPr="00253B0A">
              <w:rPr>
                <w:lang w:val="en-US"/>
              </w:rPr>
              <w:t xml:space="preserve">PROVISION OF FOOD/WATER </w:t>
            </w:r>
          </w:p>
          <w:p w14:paraId="1236FB1A" w14:textId="77777777" w:rsidR="00101A03" w:rsidRPr="00253B0A" w:rsidRDefault="00101A03" w:rsidP="000A16A2">
            <w:pPr>
              <w:pStyle w:val="ListBullet"/>
              <w:rPr>
                <w:lang w:val="en-US"/>
              </w:rPr>
            </w:pPr>
            <w:r w:rsidRPr="00253B0A">
              <w:rPr>
                <w:lang w:val="en-US"/>
              </w:rPr>
              <w:lastRenderedPageBreak/>
              <w:t>A water bowl should be offered on the floor of the enclosure and the water changed daily.</w:t>
            </w:r>
          </w:p>
          <w:p w14:paraId="624BC24D" w14:textId="77777777" w:rsidR="00101A03" w:rsidRPr="00253B0A" w:rsidRDefault="00101A03" w:rsidP="000A16A2">
            <w:pPr>
              <w:pStyle w:val="ListBullet"/>
              <w:rPr>
                <w:lang w:val="en-US"/>
              </w:rPr>
            </w:pPr>
            <w:r w:rsidRPr="00253B0A">
              <w:rPr>
                <w:lang w:val="en-US"/>
              </w:rPr>
              <w:t xml:space="preserve">Large fresh eucalypt branches may be offered in 1 m long PVC pots, filled with water. The pots should be emptied, cleaned and re-filled daily with fresh water. </w:t>
            </w:r>
          </w:p>
          <w:p w14:paraId="0F69E41C" w14:textId="77777777" w:rsidR="00101A03" w:rsidRPr="00253B0A" w:rsidRDefault="00101A03" w:rsidP="000A16A2">
            <w:pPr>
              <w:pStyle w:val="ListBullet"/>
              <w:rPr>
                <w:lang w:val="en-US"/>
              </w:rPr>
            </w:pPr>
            <w:r w:rsidRPr="00253B0A">
              <w:rPr>
                <w:lang w:val="en-US"/>
              </w:rPr>
              <w:t>At least two pots of browse for each koala should be placed in the enclosure. They may be placed at different heights.</w:t>
            </w:r>
          </w:p>
        </w:tc>
      </w:tr>
    </w:tbl>
    <w:p w14:paraId="56010400" w14:textId="77777777" w:rsidR="00101A03" w:rsidRPr="00253B0A" w:rsidRDefault="00101A03" w:rsidP="00101A03">
      <w:pPr>
        <w:pStyle w:val="Caption"/>
        <w:rPr>
          <w:lang w:val="en-US"/>
        </w:rPr>
      </w:pPr>
      <w:r w:rsidRPr="00CF7FD9">
        <w:rPr>
          <w:lang w:val="en-US"/>
        </w:rPr>
        <w:lastRenderedPageBreak/>
        <w:t>Figure 5.9:</w:t>
      </w:r>
      <w:r w:rsidRPr="00253B0A">
        <w:rPr>
          <w:b/>
          <w:bCs/>
          <w:lang w:val="en-US"/>
        </w:rPr>
        <w:t xml:space="preserve"> </w:t>
      </w:r>
      <w:r w:rsidRPr="00253B0A">
        <w:rPr>
          <w:lang w:val="en-US"/>
        </w:rPr>
        <w:t>Photo shows a koala in an intensive care enclosure. The koala is supported in a dog bed. Note access to a water bowl and the presence of leaf in the enclosure.</w:t>
      </w:r>
      <w:r w:rsidRPr="00CF7FD9">
        <w:rPr>
          <w:lang w:val="en-US"/>
        </w:rPr>
        <w:t xml:space="preserve"> </w:t>
      </w:r>
      <w:r w:rsidRPr="00253B0A">
        <w:rPr>
          <w:lang w:val="en-US"/>
        </w:rPr>
        <w:t>Photo credit: Australian Wildlife Hospital Beerwah</w:t>
      </w:r>
    </w:p>
    <w:p w14:paraId="000361C6" w14:textId="77777777" w:rsidR="00101A03" w:rsidRPr="00253B0A" w:rsidRDefault="00101A03" w:rsidP="00101A03">
      <w:pPr>
        <w:rPr>
          <w:lang w:val="en-US"/>
        </w:rPr>
      </w:pPr>
      <w:r>
        <w:rPr>
          <w:noProof/>
          <w:lang w:val="en-US"/>
        </w:rPr>
        <w:drawing>
          <wp:inline distT="0" distB="0" distL="0" distR="0" wp14:anchorId="072295A3" wp14:editId="54D331A8">
            <wp:extent cx="4178300" cy="2806700"/>
            <wp:effectExtent l="0" t="0" r="0" b="0"/>
            <wp:docPr id="284660608" name="Picture 12" descr="A cat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0608" name="Picture 12" descr="A cat in a c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78300" cy="2806700"/>
                    </a:xfrm>
                    <a:prstGeom prst="rect">
                      <a:avLst/>
                    </a:prstGeom>
                  </pic:spPr>
                </pic:pic>
              </a:graphicData>
            </a:graphic>
          </wp:inline>
        </w:drawing>
      </w:r>
    </w:p>
    <w:p w14:paraId="1CCAA061" w14:textId="77777777" w:rsidR="00101A03" w:rsidRPr="00253B0A" w:rsidRDefault="00101A03" w:rsidP="00101A03">
      <w:pPr>
        <w:pStyle w:val="Caption"/>
        <w:rPr>
          <w:lang w:val="en-US"/>
        </w:rPr>
      </w:pPr>
      <w:r w:rsidRPr="00CF7FD9">
        <w:rPr>
          <w:lang w:val="en-US"/>
        </w:rPr>
        <w:lastRenderedPageBreak/>
        <w:t>Figure 5.10:</w:t>
      </w:r>
      <w:r w:rsidRPr="00253B0A">
        <w:rPr>
          <w:b/>
          <w:bCs/>
          <w:lang w:val="en-US"/>
        </w:rPr>
        <w:t xml:space="preserve"> </w:t>
      </w:r>
      <w:r w:rsidRPr="00253B0A">
        <w:rPr>
          <w:lang w:val="en-US"/>
        </w:rPr>
        <w:t>a. A padded stand for a joey. b. The same stand decorated with leaf.</w:t>
      </w:r>
      <w:r w:rsidRPr="00CF7FD9">
        <w:rPr>
          <w:lang w:val="en-US"/>
        </w:rPr>
        <w:t xml:space="preserve"> </w:t>
      </w:r>
      <w:r w:rsidRPr="00253B0A">
        <w:rPr>
          <w:lang w:val="en-US"/>
        </w:rPr>
        <w:t>Photo credit: Colleen Wood</w:t>
      </w:r>
    </w:p>
    <w:p w14:paraId="24776C9A" w14:textId="77777777" w:rsidR="00101A03" w:rsidRPr="00253B0A" w:rsidRDefault="00101A03" w:rsidP="00101A03">
      <w:pPr>
        <w:rPr>
          <w:lang w:val="en-US"/>
        </w:rPr>
      </w:pPr>
      <w:r>
        <w:rPr>
          <w:noProof/>
          <w:lang w:val="en-US"/>
        </w:rPr>
        <w:drawing>
          <wp:inline distT="0" distB="0" distL="0" distR="0" wp14:anchorId="4524D0A6" wp14:editId="3065493F">
            <wp:extent cx="4191000" cy="2768600"/>
            <wp:effectExtent l="0" t="0" r="0" b="0"/>
            <wp:docPr id="2536337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33700" name="Picture 253633700"/>
                    <pic:cNvPicPr/>
                  </pic:nvPicPr>
                  <pic:blipFill>
                    <a:blip r:embed="rId22">
                      <a:extLst>
                        <a:ext uri="{28A0092B-C50C-407E-A947-70E740481C1C}">
                          <a14:useLocalDpi xmlns:a14="http://schemas.microsoft.com/office/drawing/2010/main" val="0"/>
                        </a:ext>
                      </a:extLst>
                    </a:blip>
                    <a:stretch>
                      <a:fillRect/>
                    </a:stretch>
                  </pic:blipFill>
                  <pic:spPr>
                    <a:xfrm>
                      <a:off x="0" y="0"/>
                      <a:ext cx="4191000" cy="2768600"/>
                    </a:xfrm>
                    <a:prstGeom prst="rect">
                      <a:avLst/>
                    </a:prstGeom>
                  </pic:spPr>
                </pic:pic>
              </a:graphicData>
            </a:graphic>
          </wp:inline>
        </w:drawing>
      </w:r>
    </w:p>
    <w:p w14:paraId="148E1C90" w14:textId="77777777" w:rsidR="00101A03" w:rsidRPr="00253B0A" w:rsidRDefault="00101A03" w:rsidP="00101A03">
      <w:pPr>
        <w:pStyle w:val="Caption"/>
        <w:rPr>
          <w:lang w:val="en-US"/>
        </w:rPr>
      </w:pPr>
      <w:r w:rsidRPr="00CF7FD9">
        <w:rPr>
          <w:lang w:val="en-US"/>
        </w:rPr>
        <w:t>Figure 5.11:</w:t>
      </w:r>
      <w:r>
        <w:rPr>
          <w:b/>
          <w:bCs/>
          <w:lang w:val="en-US"/>
        </w:rPr>
        <w:t xml:space="preserve"> </w:t>
      </w:r>
      <w:r w:rsidRPr="00253B0A">
        <w:rPr>
          <w:b/>
          <w:bCs/>
          <w:lang w:val="en-US"/>
        </w:rPr>
        <w:t xml:space="preserve"> </w:t>
      </w:r>
      <w:r w:rsidRPr="00253B0A">
        <w:rPr>
          <w:lang w:val="en-US"/>
        </w:rPr>
        <w:t>Photo of an intermediate enclosure for hospitalised koalas. Photo credit: Zoos Victoria</w:t>
      </w:r>
    </w:p>
    <w:p w14:paraId="2AEA7C85" w14:textId="77777777" w:rsidR="00101A03" w:rsidRPr="00253B0A" w:rsidRDefault="00101A03" w:rsidP="00101A03">
      <w:pPr>
        <w:rPr>
          <w:b/>
          <w:bCs/>
          <w:lang w:val="en-US"/>
        </w:rPr>
      </w:pPr>
      <w:r>
        <w:rPr>
          <w:b/>
          <w:bCs/>
          <w:noProof/>
          <w:lang w:val="en-US"/>
        </w:rPr>
        <w:drawing>
          <wp:inline distT="0" distB="0" distL="0" distR="0" wp14:anchorId="38B7C0AA" wp14:editId="7C671E3C">
            <wp:extent cx="4241800" cy="3187700"/>
            <wp:effectExtent l="0" t="0" r="0" b="0"/>
            <wp:docPr id="1276966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6618" name="Picture 1276966618"/>
                    <pic:cNvPicPr/>
                  </pic:nvPicPr>
                  <pic:blipFill>
                    <a:blip r:embed="rId23">
                      <a:extLst>
                        <a:ext uri="{28A0092B-C50C-407E-A947-70E740481C1C}">
                          <a14:useLocalDpi xmlns:a14="http://schemas.microsoft.com/office/drawing/2010/main" val="0"/>
                        </a:ext>
                      </a:extLst>
                    </a:blip>
                    <a:stretch>
                      <a:fillRect/>
                    </a:stretch>
                  </pic:blipFill>
                  <pic:spPr>
                    <a:xfrm>
                      <a:off x="0" y="0"/>
                      <a:ext cx="4241800" cy="3187700"/>
                    </a:xfrm>
                    <a:prstGeom prst="rect">
                      <a:avLst/>
                    </a:prstGeom>
                  </pic:spPr>
                </pic:pic>
              </a:graphicData>
            </a:graphic>
          </wp:inline>
        </w:drawing>
      </w:r>
    </w:p>
    <w:p w14:paraId="00B7BEFE" w14:textId="77777777" w:rsidR="00101A03" w:rsidRPr="00253B0A" w:rsidRDefault="00101A03" w:rsidP="00101A03">
      <w:pPr>
        <w:pStyle w:val="Caption"/>
        <w:rPr>
          <w:lang w:val="en-US"/>
        </w:rPr>
      </w:pPr>
      <w:r w:rsidRPr="00CF7FD9">
        <w:rPr>
          <w:lang w:val="en-US"/>
        </w:rPr>
        <w:lastRenderedPageBreak/>
        <w:t>Figure 5.12:</w:t>
      </w:r>
      <w:r w:rsidRPr="00253B0A">
        <w:rPr>
          <w:b/>
          <w:bCs/>
          <w:lang w:val="en-US"/>
        </w:rPr>
        <w:t xml:space="preserve"> </w:t>
      </w:r>
      <w:r w:rsidRPr="00253B0A">
        <w:rPr>
          <w:lang w:val="en-US"/>
        </w:rPr>
        <w:t>a. A pre-release enclosure for koalas: part of the enclosure is sheltered from the weather. b. A tree fenced inside an enclosure. Feed pots are placed near the base of the tree to provide supplementary leaf</w:t>
      </w:r>
      <w:r>
        <w:rPr>
          <w:lang w:val="en-US"/>
        </w:rPr>
        <w:t>.</w:t>
      </w:r>
      <w:r w:rsidRPr="00CF7FD9">
        <w:rPr>
          <w:lang w:val="en-US"/>
        </w:rPr>
        <w:t xml:space="preserve"> </w:t>
      </w:r>
      <w:r w:rsidRPr="00253B0A">
        <w:rPr>
          <w:lang w:val="en-US"/>
        </w:rPr>
        <w:t>Photo credit: Anne Fowler</w:t>
      </w:r>
    </w:p>
    <w:p w14:paraId="2426C8BD" w14:textId="77777777" w:rsidR="00101A03" w:rsidRPr="00253B0A" w:rsidRDefault="00101A03" w:rsidP="00101A03">
      <w:pPr>
        <w:rPr>
          <w:lang w:val="en-US"/>
        </w:rPr>
      </w:pPr>
      <w:r>
        <w:rPr>
          <w:noProof/>
          <w:lang w:val="en-US"/>
        </w:rPr>
        <w:drawing>
          <wp:inline distT="0" distB="0" distL="0" distR="0" wp14:anchorId="1AFFD3E4" wp14:editId="6370A17A">
            <wp:extent cx="4203700" cy="2730500"/>
            <wp:effectExtent l="0" t="0" r="0" b="0"/>
            <wp:docPr id="1453629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29967" name="Picture 1453629967"/>
                    <pic:cNvPicPr/>
                  </pic:nvPicPr>
                  <pic:blipFill>
                    <a:blip r:embed="rId24">
                      <a:extLst>
                        <a:ext uri="{28A0092B-C50C-407E-A947-70E740481C1C}">
                          <a14:useLocalDpi xmlns:a14="http://schemas.microsoft.com/office/drawing/2010/main" val="0"/>
                        </a:ext>
                      </a:extLst>
                    </a:blip>
                    <a:stretch>
                      <a:fillRect/>
                    </a:stretch>
                  </pic:blipFill>
                  <pic:spPr>
                    <a:xfrm>
                      <a:off x="0" y="0"/>
                      <a:ext cx="4203700" cy="2730500"/>
                    </a:xfrm>
                    <a:prstGeom prst="rect">
                      <a:avLst/>
                    </a:prstGeom>
                  </pic:spPr>
                </pic:pic>
              </a:graphicData>
            </a:graphic>
          </wp:inline>
        </w:drawing>
      </w:r>
    </w:p>
    <w:p w14:paraId="7EEFCE2A" w14:textId="77777777" w:rsidR="00101A03" w:rsidRPr="00253B0A" w:rsidRDefault="00101A03" w:rsidP="00101A03">
      <w:pPr>
        <w:pStyle w:val="Heading2"/>
        <w:rPr>
          <w:lang w:val="en-US"/>
        </w:rPr>
      </w:pPr>
      <w:bookmarkStart w:id="122" w:name="_Toc143157599"/>
      <w:bookmarkStart w:id="123" w:name="_Toc143159921"/>
      <w:bookmarkStart w:id="124" w:name="_Toc143163855"/>
      <w:bookmarkStart w:id="125" w:name="_Toc143166289"/>
      <w:bookmarkStart w:id="126" w:name="_Toc143170493"/>
      <w:bookmarkStart w:id="127" w:name="_Toc143176098"/>
      <w:r w:rsidRPr="00253B0A">
        <w:rPr>
          <w:lang w:val="en-US"/>
        </w:rPr>
        <w:t>5.7</w:t>
      </w:r>
      <w:r>
        <w:rPr>
          <w:lang w:val="en-US"/>
        </w:rPr>
        <w:t>.</w:t>
      </w:r>
      <w:r w:rsidRPr="00253B0A">
        <w:rPr>
          <w:lang w:val="en-US"/>
        </w:rPr>
        <w:tab/>
        <w:t>Feeding and nutrition</w:t>
      </w:r>
      <w:bookmarkEnd w:id="122"/>
      <w:bookmarkEnd w:id="123"/>
      <w:bookmarkEnd w:id="124"/>
      <w:bookmarkEnd w:id="125"/>
      <w:bookmarkEnd w:id="126"/>
      <w:bookmarkEnd w:id="127"/>
    </w:p>
    <w:p w14:paraId="50C52A9A" w14:textId="77777777" w:rsidR="00101A03" w:rsidRPr="00253B0A" w:rsidRDefault="00101A03" w:rsidP="00101A03">
      <w:pPr>
        <w:rPr>
          <w:lang w:val="en-US"/>
        </w:rPr>
      </w:pPr>
      <w:r w:rsidRPr="00253B0A">
        <w:rPr>
          <w:lang w:val="en-US"/>
        </w:rPr>
        <w:t xml:space="preserve">Keeping daily records of food offered (item and volume fed) and food consumed is good practice and will allow the rehabilitator to observe how an animal is responding to food on offer and inform future choices. </w:t>
      </w:r>
    </w:p>
    <w:p w14:paraId="37002DD6" w14:textId="77777777" w:rsidR="00101A03" w:rsidRPr="00253B0A" w:rsidRDefault="00101A03" w:rsidP="00101A03">
      <w:pPr>
        <w:pStyle w:val="BlockText"/>
        <w:rPr>
          <w:lang w:val="en-US"/>
        </w:rPr>
      </w:pPr>
      <w:r w:rsidRPr="00253B0A">
        <w:rPr>
          <w:lang w:val="en-US"/>
        </w:rPr>
        <w:t>Please note: Food suppliers and specific products mentioned in these guidelines are intended as examples only. Other suitable products may also be available. </w:t>
      </w:r>
    </w:p>
    <w:p w14:paraId="1CEB470E" w14:textId="77777777" w:rsidR="00101A03" w:rsidRPr="00253B0A" w:rsidRDefault="00101A03" w:rsidP="00101A03">
      <w:pPr>
        <w:rPr>
          <w:lang w:val="en-US"/>
        </w:rPr>
      </w:pPr>
      <w:r w:rsidRPr="00253B0A">
        <w:rPr>
          <w:lang w:val="en-US"/>
        </w:rPr>
        <w:t xml:space="preserve">This section refers to feeding and nutrition of koalas in rehabilitation. Information on feeding orphaned individuals can be found in Section 5.8 Hand raising. </w:t>
      </w:r>
    </w:p>
    <w:p w14:paraId="0911B589" w14:textId="77777777" w:rsidR="00101A03" w:rsidRPr="00253B0A" w:rsidRDefault="00101A03" w:rsidP="00101A03">
      <w:pPr>
        <w:pStyle w:val="Heading3"/>
        <w:rPr>
          <w:lang w:val="en-GB"/>
        </w:rPr>
      </w:pPr>
      <w:bookmarkStart w:id="128" w:name="_Toc143157600"/>
      <w:bookmarkStart w:id="129" w:name="_Toc143159922"/>
      <w:bookmarkStart w:id="130" w:name="_Toc143163856"/>
      <w:bookmarkStart w:id="131" w:name="_Toc143166290"/>
      <w:bookmarkStart w:id="132" w:name="_Toc143170494"/>
      <w:bookmarkStart w:id="133" w:name="_Toc143176099"/>
      <w:r w:rsidRPr="00253B0A">
        <w:rPr>
          <w:lang w:val="en-GB"/>
        </w:rPr>
        <w:t>5.7.1.</w:t>
      </w:r>
      <w:r w:rsidRPr="00253B0A">
        <w:rPr>
          <w:lang w:val="en-GB"/>
        </w:rPr>
        <w:tab/>
        <w:t>Feeding adults</w:t>
      </w:r>
      <w:bookmarkEnd w:id="128"/>
      <w:bookmarkEnd w:id="129"/>
      <w:bookmarkEnd w:id="130"/>
      <w:bookmarkEnd w:id="131"/>
      <w:bookmarkEnd w:id="132"/>
      <w:bookmarkEnd w:id="133"/>
      <w:r w:rsidRPr="00253B0A">
        <w:rPr>
          <w:lang w:val="en-GB"/>
        </w:rPr>
        <w:t xml:space="preserve"> </w:t>
      </w:r>
    </w:p>
    <w:p w14:paraId="076E0D42" w14:textId="77777777" w:rsidR="00101A03" w:rsidRPr="00253B0A" w:rsidRDefault="00101A03" w:rsidP="00101A03">
      <w:pPr>
        <w:rPr>
          <w:lang w:val="en-US"/>
        </w:rPr>
      </w:pPr>
      <w:r w:rsidRPr="00253B0A">
        <w:rPr>
          <w:lang w:val="en-US"/>
        </w:rPr>
        <w:t xml:space="preserve">The importance of providing fresh, healthy and suitable leaf to koalas housed in captivity cannot be over-emphasised. </w:t>
      </w:r>
    </w:p>
    <w:p w14:paraId="23FF5134" w14:textId="77777777" w:rsidR="00101A03" w:rsidRPr="00253B0A" w:rsidRDefault="00101A03" w:rsidP="00101A03">
      <w:pPr>
        <w:pStyle w:val="ListBullet"/>
        <w:rPr>
          <w:lang w:val="en-US"/>
        </w:rPr>
      </w:pPr>
      <w:r w:rsidRPr="00253B0A">
        <w:rPr>
          <w:lang w:val="en-US"/>
        </w:rPr>
        <w:t>Koalas need to be offered at least three to five different species of</w:t>
      </w:r>
      <w:r w:rsidRPr="00253B0A">
        <w:rPr>
          <w:i/>
          <w:iCs/>
          <w:lang w:val="en-US"/>
        </w:rPr>
        <w:t xml:space="preserve"> Eucalyptus</w:t>
      </w:r>
      <w:r w:rsidRPr="00253B0A">
        <w:rPr>
          <w:lang w:val="en-US"/>
        </w:rPr>
        <w:t xml:space="preserve"> tree leaves daily. These should be species eaten by koalas local to the area from which the rehabilitated koala has come. The species most usually eaten by the animal should be offered each day. The branch that is offered should contain both tips and mature leaves. Some sick koalas prefer to eat younger leaves, while some will prefer to eat bark, or more fibrous leaves such as </w:t>
      </w:r>
      <w:r w:rsidRPr="00253B0A">
        <w:rPr>
          <w:i/>
          <w:iCs/>
          <w:lang w:val="en-US"/>
        </w:rPr>
        <w:t>Melaleuca</w:t>
      </w:r>
      <w:r w:rsidRPr="00253B0A">
        <w:rPr>
          <w:lang w:val="en-US"/>
        </w:rPr>
        <w:t xml:space="preserve"> species. A koala that is not eating or is eating poorly may be doing so because inappropriate or unrecognised species are being offered </w:t>
      </w:r>
      <w:r w:rsidRPr="00253B0A">
        <w:rPr>
          <w:lang w:val="en-US"/>
        </w:rPr>
        <w:lastRenderedPageBreak/>
        <w:t>rather than the koala being truly ill. This emphasises the importance of variety and careful daily observation and record keeping.</w:t>
      </w:r>
    </w:p>
    <w:p w14:paraId="14DB0286" w14:textId="77777777" w:rsidR="00101A03" w:rsidRPr="00253B0A" w:rsidRDefault="00101A03" w:rsidP="00101A03">
      <w:pPr>
        <w:pStyle w:val="ListBullet"/>
        <w:rPr>
          <w:lang w:val="en-US"/>
        </w:rPr>
      </w:pPr>
      <w:r w:rsidRPr="00253B0A">
        <w:rPr>
          <w:lang w:val="en-US"/>
        </w:rPr>
        <w:t xml:space="preserve">Joeys require extra fibre and will strip bark from branches as opposed to consuming the leaf. </w:t>
      </w:r>
    </w:p>
    <w:p w14:paraId="30FC7EDC" w14:textId="77777777" w:rsidR="00101A03" w:rsidRPr="00253B0A" w:rsidRDefault="00101A03" w:rsidP="00101A03">
      <w:pPr>
        <w:pStyle w:val="ListBullet"/>
        <w:rPr>
          <w:lang w:val="en-US"/>
        </w:rPr>
      </w:pPr>
      <w:r w:rsidRPr="00253B0A">
        <w:rPr>
          <w:lang w:val="en-US"/>
        </w:rPr>
        <w:t xml:space="preserve">An adult koala will eat between 320 and 660 g (these quantities are mentioned in Section 5.5.2) of leaf daily. The koala will obtain this amount by being offered at least 5 kg of leafy branches. The branches can be sprayed with water two to three times daily to keep the moisture levels in the leaves high. They can be rearranged at this time to stimulate eating. Gum should be kept in pots of water in the enclosure so that the gums maintain moisture during the day. </w:t>
      </w:r>
    </w:p>
    <w:p w14:paraId="619B8FE4" w14:textId="77777777" w:rsidR="00101A03" w:rsidRPr="00253B0A" w:rsidRDefault="00101A03" w:rsidP="00101A03">
      <w:pPr>
        <w:pStyle w:val="ListBullet"/>
        <w:rPr>
          <w:lang w:val="en-US"/>
        </w:rPr>
      </w:pPr>
      <w:r w:rsidRPr="00253B0A">
        <w:rPr>
          <w:lang w:val="en-US"/>
        </w:rPr>
        <w:t xml:space="preserve">Carers should grade the amount a koala eats over each 24-hour period. Inspection at the same time each day is recommended. Ideally a grading system using pictures will be established. Notes on which species are preferred should be made daily, as this may change. </w:t>
      </w:r>
    </w:p>
    <w:p w14:paraId="27EC1318" w14:textId="77777777" w:rsidR="00101A03" w:rsidRPr="00253B0A" w:rsidRDefault="00101A03" w:rsidP="00101A03">
      <w:pPr>
        <w:pStyle w:val="ListBullet"/>
        <w:rPr>
          <w:lang w:val="en-US"/>
        </w:rPr>
      </w:pPr>
      <w:r w:rsidRPr="00253B0A">
        <w:rPr>
          <w:lang w:val="en-US"/>
        </w:rPr>
        <w:t xml:space="preserve">Branches that are not being fed that day should be stored upright in water containers such as buckets or garbage bins in a cool room. The water containers used to hold browse in the enclosure or in storage are scrubbed daily and the water is changed daily. The section of branch that is sitting in the water should be free of leaves so as not to dirty the water and decrease the longevity of the remaining branches. </w:t>
      </w:r>
    </w:p>
    <w:p w14:paraId="26A53D76" w14:textId="77777777" w:rsidR="00101A03" w:rsidRPr="00253B0A" w:rsidRDefault="00101A03" w:rsidP="00101A03">
      <w:pPr>
        <w:pStyle w:val="ListBullet2"/>
        <w:rPr>
          <w:lang w:val="en-US"/>
        </w:rPr>
      </w:pPr>
      <w:r w:rsidRPr="00253B0A">
        <w:rPr>
          <w:lang w:val="en-US"/>
        </w:rPr>
        <w:t>Mist leaves with water during the hotter months to maintain hydration.</w:t>
      </w:r>
    </w:p>
    <w:p w14:paraId="2C33A51F" w14:textId="77777777" w:rsidR="00101A03" w:rsidRPr="00253B0A" w:rsidRDefault="00101A03" w:rsidP="00101A03">
      <w:pPr>
        <w:pStyle w:val="ListBullet2"/>
        <w:rPr>
          <w:lang w:val="en-US"/>
        </w:rPr>
      </w:pPr>
      <w:r w:rsidRPr="00253B0A">
        <w:rPr>
          <w:lang w:val="en-US"/>
        </w:rPr>
        <w:t>A council permit may be required to lop or prune native trees.</w:t>
      </w:r>
    </w:p>
    <w:p w14:paraId="54525427" w14:textId="77777777" w:rsidR="00101A03" w:rsidRPr="00253B0A" w:rsidRDefault="00101A03" w:rsidP="00101A03">
      <w:pPr>
        <w:pStyle w:val="Caption"/>
        <w:rPr>
          <w:lang w:val="en-US"/>
        </w:rPr>
      </w:pPr>
      <w:r w:rsidRPr="00CF7FD9">
        <w:rPr>
          <w:lang w:val="en-US"/>
        </w:rPr>
        <w:t>Figure 5.13:</w:t>
      </w:r>
      <w:r w:rsidRPr="00253B0A">
        <w:rPr>
          <w:b/>
          <w:bCs/>
          <w:lang w:val="en-US"/>
        </w:rPr>
        <w:t xml:space="preserve"> </w:t>
      </w:r>
      <w:r w:rsidRPr="00253B0A">
        <w:rPr>
          <w:lang w:val="en-US"/>
        </w:rPr>
        <w:t>a. A browse table. Gum is cut and placed on the table to prevent it from touching the ground. b. Browse is offered in a PVC pot.</w:t>
      </w:r>
      <w:r w:rsidRPr="00CF7FD9">
        <w:rPr>
          <w:lang w:val="en-US"/>
        </w:rPr>
        <w:t xml:space="preserve"> </w:t>
      </w:r>
      <w:r w:rsidRPr="00253B0A">
        <w:rPr>
          <w:lang w:val="en-US"/>
        </w:rPr>
        <w:t>Photo credit: Gordan Lyall (a) and Jo Griffith (b)</w:t>
      </w:r>
    </w:p>
    <w:p w14:paraId="7573375A" w14:textId="77777777" w:rsidR="00101A03" w:rsidRPr="00253B0A" w:rsidRDefault="00101A03" w:rsidP="00101A03">
      <w:pPr>
        <w:pStyle w:val="Caption"/>
        <w:rPr>
          <w:lang w:val="en-US"/>
        </w:rPr>
      </w:pPr>
      <w:r>
        <w:rPr>
          <w:noProof/>
          <w:lang w:val="en-US"/>
        </w:rPr>
        <w:drawing>
          <wp:inline distT="0" distB="0" distL="0" distR="0" wp14:anchorId="72EFA261" wp14:editId="6E355401">
            <wp:extent cx="5092700" cy="2311400"/>
            <wp:effectExtent l="0" t="0" r="0" b="0"/>
            <wp:docPr id="5456020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02090" name="Picture 545602090"/>
                    <pic:cNvPicPr/>
                  </pic:nvPicPr>
                  <pic:blipFill>
                    <a:blip r:embed="rId25">
                      <a:extLst>
                        <a:ext uri="{28A0092B-C50C-407E-A947-70E740481C1C}">
                          <a14:useLocalDpi xmlns:a14="http://schemas.microsoft.com/office/drawing/2010/main" val="0"/>
                        </a:ext>
                      </a:extLst>
                    </a:blip>
                    <a:stretch>
                      <a:fillRect/>
                    </a:stretch>
                  </pic:blipFill>
                  <pic:spPr>
                    <a:xfrm>
                      <a:off x="0" y="0"/>
                      <a:ext cx="5092700" cy="2311400"/>
                    </a:xfrm>
                    <a:prstGeom prst="rect">
                      <a:avLst/>
                    </a:prstGeom>
                  </pic:spPr>
                </pic:pic>
              </a:graphicData>
            </a:graphic>
          </wp:inline>
        </w:drawing>
      </w:r>
    </w:p>
    <w:p w14:paraId="601F7A12" w14:textId="77777777" w:rsidR="00101A03" w:rsidRPr="00253B0A" w:rsidRDefault="00101A03" w:rsidP="00101A03">
      <w:pPr>
        <w:pStyle w:val="ListBullet"/>
        <w:rPr>
          <w:lang w:val="en-US"/>
        </w:rPr>
      </w:pPr>
      <w:r w:rsidRPr="00253B0A">
        <w:rPr>
          <w:lang w:val="en-US"/>
        </w:rPr>
        <w:t xml:space="preserve">Faeces should be counted for each 24-hour period. Faecal output less than 100 pellets produced in 24 hours can indicate that the animal is unwell or not eating enough. Intervention may be required in the form of feeding supplements and oral fluids. Normal faecal output is 100–200+ pellets in a 24-hour period. The nature of the faecal pellet is also very important (size, consistency, moisture content). Animals in poor health may have dry, hard, small or narrow faecal pellets. Gut transit time is very slow in koalas (up to 100 hours) and therefore changes in the faeces may reflect a lack of appetite or illness </w:t>
      </w:r>
      <w:r w:rsidRPr="00253B0A">
        <w:rPr>
          <w:lang w:val="en-US"/>
        </w:rPr>
        <w:lastRenderedPageBreak/>
        <w:t xml:space="preserve">of several days’ duration. Pellets produced by old koalas may contain gum fragments, as their worn teeth are no longer fully masticating the leaf. </w:t>
      </w:r>
    </w:p>
    <w:p w14:paraId="329AE07A" w14:textId="77777777" w:rsidR="00101A03" w:rsidRPr="00253B0A" w:rsidRDefault="00101A03" w:rsidP="00101A03">
      <w:pPr>
        <w:rPr>
          <w:lang w:val="en-US"/>
        </w:rPr>
      </w:pPr>
      <w:r w:rsidRPr="00253B0A">
        <w:rPr>
          <w:lang w:val="en-US"/>
        </w:rPr>
        <w:t xml:space="preserve">Table 5.7 and Table 5.8 list appropriate </w:t>
      </w:r>
      <w:r w:rsidRPr="00253B0A">
        <w:rPr>
          <w:i/>
          <w:iCs/>
          <w:lang w:val="en-US"/>
        </w:rPr>
        <w:t>Eucalyptus</w:t>
      </w:r>
      <w:r w:rsidRPr="00253B0A">
        <w:rPr>
          <w:lang w:val="en-US"/>
        </w:rPr>
        <w:t xml:space="preserve"> species for feeding koalas. Koalas should be provided with species that are eaten by koalas in their locality.</w:t>
      </w:r>
    </w:p>
    <w:p w14:paraId="7AA27D49" w14:textId="77777777" w:rsidR="00101A03" w:rsidRPr="00253B0A" w:rsidRDefault="00101A03" w:rsidP="00101A03">
      <w:pPr>
        <w:pStyle w:val="Caption"/>
        <w:rPr>
          <w:lang w:val="en-US"/>
        </w:rPr>
      </w:pPr>
      <w:r w:rsidRPr="00CF7FD9">
        <w:rPr>
          <w:lang w:val="en-US"/>
        </w:rPr>
        <w:t>Table 5.7:</w:t>
      </w:r>
      <w:r w:rsidRPr="00253B0A">
        <w:rPr>
          <w:b/>
          <w:bCs/>
          <w:lang w:val="en-US"/>
        </w:rPr>
        <w:t xml:space="preserve"> </w:t>
      </w:r>
      <w:r w:rsidRPr="00253B0A">
        <w:rPr>
          <w:lang w:val="en-US"/>
        </w:rPr>
        <w:t xml:space="preserve">Some common Eucalyptus species fed to koalas </w:t>
      </w:r>
    </w:p>
    <w:tbl>
      <w:tblPr>
        <w:tblStyle w:val="TableGrid"/>
        <w:tblW w:w="0" w:type="auto"/>
        <w:tblLayout w:type="fixed"/>
        <w:tblLook w:val="0020" w:firstRow="1" w:lastRow="0" w:firstColumn="0" w:lastColumn="0" w:noHBand="0" w:noVBand="0"/>
      </w:tblPr>
      <w:tblGrid>
        <w:gridCol w:w="4814"/>
        <w:gridCol w:w="4814"/>
      </w:tblGrid>
      <w:tr w:rsidR="00101A03" w:rsidRPr="00253B0A" w14:paraId="0E775118" w14:textId="77777777" w:rsidTr="000A16A2">
        <w:trPr>
          <w:cantSplit/>
          <w:trHeight w:val="540"/>
          <w:tblHeader/>
        </w:trPr>
        <w:tc>
          <w:tcPr>
            <w:tcW w:w="4814" w:type="dxa"/>
          </w:tcPr>
          <w:p w14:paraId="46AD58F9" w14:textId="77777777" w:rsidR="00101A03" w:rsidRPr="00253B0A" w:rsidRDefault="00101A03" w:rsidP="000A16A2">
            <w:pPr>
              <w:rPr>
                <w:b/>
                <w:bCs/>
                <w:lang w:val="en-US"/>
              </w:rPr>
            </w:pPr>
            <w:r w:rsidRPr="00253B0A">
              <w:rPr>
                <w:b/>
                <w:bCs/>
                <w:lang w:val="en-US"/>
              </w:rPr>
              <w:t>Common name</w:t>
            </w:r>
          </w:p>
        </w:tc>
        <w:tc>
          <w:tcPr>
            <w:tcW w:w="4814" w:type="dxa"/>
          </w:tcPr>
          <w:p w14:paraId="033B2140" w14:textId="77777777" w:rsidR="00101A03" w:rsidRPr="00253B0A" w:rsidRDefault="00101A03" w:rsidP="000A16A2">
            <w:pPr>
              <w:rPr>
                <w:b/>
                <w:bCs/>
                <w:lang w:val="en-US"/>
              </w:rPr>
            </w:pPr>
            <w:r w:rsidRPr="00253B0A">
              <w:rPr>
                <w:b/>
                <w:bCs/>
                <w:lang w:val="en-US"/>
              </w:rPr>
              <w:t>Scientific name</w:t>
            </w:r>
          </w:p>
        </w:tc>
      </w:tr>
      <w:tr w:rsidR="00101A03" w:rsidRPr="00253B0A" w14:paraId="448E93E0" w14:textId="77777777" w:rsidTr="000A16A2">
        <w:trPr>
          <w:cantSplit/>
          <w:trHeight w:val="60"/>
        </w:trPr>
        <w:tc>
          <w:tcPr>
            <w:tcW w:w="4814" w:type="dxa"/>
          </w:tcPr>
          <w:p w14:paraId="126ECC15" w14:textId="77777777" w:rsidR="00101A03" w:rsidRPr="00253B0A" w:rsidRDefault="00101A03" w:rsidP="000A16A2">
            <w:pPr>
              <w:rPr>
                <w:lang w:val="en-US"/>
              </w:rPr>
            </w:pPr>
            <w:r w:rsidRPr="00253B0A">
              <w:rPr>
                <w:lang w:val="en-US"/>
              </w:rPr>
              <w:t>Swamp gum</w:t>
            </w:r>
          </w:p>
        </w:tc>
        <w:tc>
          <w:tcPr>
            <w:tcW w:w="4814" w:type="dxa"/>
          </w:tcPr>
          <w:p w14:paraId="3F97FB40" w14:textId="77777777" w:rsidR="00101A03" w:rsidRPr="00253B0A" w:rsidRDefault="00101A03" w:rsidP="000A16A2">
            <w:pPr>
              <w:rPr>
                <w:lang w:val="en-US"/>
              </w:rPr>
            </w:pPr>
            <w:r w:rsidRPr="00253B0A">
              <w:rPr>
                <w:i/>
                <w:iCs/>
                <w:lang w:val="en-US"/>
              </w:rPr>
              <w:t>Eucalyptus ovata</w:t>
            </w:r>
          </w:p>
        </w:tc>
      </w:tr>
      <w:tr w:rsidR="00101A03" w:rsidRPr="00253B0A" w14:paraId="07664301" w14:textId="77777777" w:rsidTr="000A16A2">
        <w:trPr>
          <w:cantSplit/>
          <w:trHeight w:val="60"/>
        </w:trPr>
        <w:tc>
          <w:tcPr>
            <w:tcW w:w="4814" w:type="dxa"/>
          </w:tcPr>
          <w:p w14:paraId="2CCBD91C" w14:textId="77777777" w:rsidR="00101A03" w:rsidRPr="00253B0A" w:rsidRDefault="00101A03" w:rsidP="000A16A2">
            <w:pPr>
              <w:rPr>
                <w:lang w:val="en-US"/>
              </w:rPr>
            </w:pPr>
            <w:r w:rsidRPr="00253B0A">
              <w:rPr>
                <w:lang w:val="en-US"/>
              </w:rPr>
              <w:t>Manna gum</w:t>
            </w:r>
          </w:p>
        </w:tc>
        <w:tc>
          <w:tcPr>
            <w:tcW w:w="4814" w:type="dxa"/>
          </w:tcPr>
          <w:p w14:paraId="2354CDC2" w14:textId="77777777" w:rsidR="00101A03" w:rsidRPr="00253B0A" w:rsidRDefault="00101A03" w:rsidP="000A16A2">
            <w:pPr>
              <w:rPr>
                <w:lang w:val="en-US"/>
              </w:rPr>
            </w:pPr>
            <w:r w:rsidRPr="00253B0A">
              <w:rPr>
                <w:i/>
                <w:iCs/>
                <w:lang w:val="en-US"/>
              </w:rPr>
              <w:t>Eucalyptus viminalis</w:t>
            </w:r>
          </w:p>
        </w:tc>
      </w:tr>
      <w:tr w:rsidR="00101A03" w:rsidRPr="00253B0A" w14:paraId="61900163" w14:textId="77777777" w:rsidTr="000A16A2">
        <w:trPr>
          <w:cantSplit/>
          <w:trHeight w:val="60"/>
        </w:trPr>
        <w:tc>
          <w:tcPr>
            <w:tcW w:w="4814" w:type="dxa"/>
          </w:tcPr>
          <w:p w14:paraId="79252153" w14:textId="77777777" w:rsidR="00101A03" w:rsidRPr="00253B0A" w:rsidRDefault="00101A03" w:rsidP="000A16A2">
            <w:pPr>
              <w:rPr>
                <w:lang w:val="en-US"/>
              </w:rPr>
            </w:pPr>
            <w:r w:rsidRPr="00253B0A">
              <w:rPr>
                <w:lang w:val="en-US"/>
              </w:rPr>
              <w:t>Forest red gum</w:t>
            </w:r>
          </w:p>
        </w:tc>
        <w:tc>
          <w:tcPr>
            <w:tcW w:w="4814" w:type="dxa"/>
          </w:tcPr>
          <w:p w14:paraId="207C748D" w14:textId="77777777" w:rsidR="00101A03" w:rsidRPr="00253B0A" w:rsidRDefault="00101A03" w:rsidP="000A16A2">
            <w:pPr>
              <w:rPr>
                <w:lang w:val="en-US"/>
              </w:rPr>
            </w:pPr>
            <w:r w:rsidRPr="00253B0A">
              <w:rPr>
                <w:i/>
                <w:iCs/>
                <w:lang w:val="en-US"/>
              </w:rPr>
              <w:t>Eucalyptus tereticornia</w:t>
            </w:r>
          </w:p>
        </w:tc>
      </w:tr>
      <w:tr w:rsidR="00101A03" w:rsidRPr="00253B0A" w14:paraId="166646B2" w14:textId="77777777" w:rsidTr="000A16A2">
        <w:trPr>
          <w:cantSplit/>
          <w:trHeight w:val="60"/>
        </w:trPr>
        <w:tc>
          <w:tcPr>
            <w:tcW w:w="4814" w:type="dxa"/>
          </w:tcPr>
          <w:p w14:paraId="6C922DB2" w14:textId="77777777" w:rsidR="00101A03" w:rsidRPr="00253B0A" w:rsidRDefault="00101A03" w:rsidP="000A16A2">
            <w:pPr>
              <w:rPr>
                <w:lang w:val="en-US"/>
              </w:rPr>
            </w:pPr>
            <w:r w:rsidRPr="00253B0A">
              <w:rPr>
                <w:lang w:val="en-US"/>
              </w:rPr>
              <w:t>Grey gum</w:t>
            </w:r>
          </w:p>
        </w:tc>
        <w:tc>
          <w:tcPr>
            <w:tcW w:w="4814" w:type="dxa"/>
          </w:tcPr>
          <w:p w14:paraId="3EEFF3BC" w14:textId="77777777" w:rsidR="00101A03" w:rsidRPr="00253B0A" w:rsidRDefault="00101A03" w:rsidP="000A16A2">
            <w:pPr>
              <w:rPr>
                <w:lang w:val="en-US"/>
              </w:rPr>
            </w:pPr>
            <w:r w:rsidRPr="00253B0A">
              <w:rPr>
                <w:i/>
                <w:iCs/>
                <w:lang w:val="en-US"/>
              </w:rPr>
              <w:t>Eucalyptus punctata</w:t>
            </w:r>
          </w:p>
        </w:tc>
      </w:tr>
      <w:tr w:rsidR="00101A03" w:rsidRPr="00253B0A" w14:paraId="4EA623EC" w14:textId="77777777" w:rsidTr="000A16A2">
        <w:trPr>
          <w:cantSplit/>
          <w:trHeight w:val="60"/>
        </w:trPr>
        <w:tc>
          <w:tcPr>
            <w:tcW w:w="4814" w:type="dxa"/>
          </w:tcPr>
          <w:p w14:paraId="6CB2D482" w14:textId="77777777" w:rsidR="00101A03" w:rsidRPr="00253B0A" w:rsidRDefault="00101A03" w:rsidP="000A16A2">
            <w:pPr>
              <w:rPr>
                <w:lang w:val="en-US"/>
              </w:rPr>
            </w:pPr>
            <w:r w:rsidRPr="00253B0A">
              <w:rPr>
                <w:lang w:val="en-US"/>
              </w:rPr>
              <w:t>River red gum</w:t>
            </w:r>
          </w:p>
        </w:tc>
        <w:tc>
          <w:tcPr>
            <w:tcW w:w="4814" w:type="dxa"/>
          </w:tcPr>
          <w:p w14:paraId="238F61C2" w14:textId="77777777" w:rsidR="00101A03" w:rsidRPr="00253B0A" w:rsidRDefault="00101A03" w:rsidP="000A16A2">
            <w:pPr>
              <w:rPr>
                <w:lang w:val="en-US"/>
              </w:rPr>
            </w:pPr>
            <w:r w:rsidRPr="00253B0A">
              <w:rPr>
                <w:i/>
                <w:iCs/>
                <w:lang w:val="en-US"/>
              </w:rPr>
              <w:t>Eucalyptus camaldulensis</w:t>
            </w:r>
          </w:p>
        </w:tc>
      </w:tr>
      <w:tr w:rsidR="00101A03" w:rsidRPr="00253B0A" w14:paraId="1BFFC396" w14:textId="77777777" w:rsidTr="000A16A2">
        <w:trPr>
          <w:cantSplit/>
          <w:trHeight w:val="60"/>
        </w:trPr>
        <w:tc>
          <w:tcPr>
            <w:tcW w:w="4814" w:type="dxa"/>
          </w:tcPr>
          <w:p w14:paraId="56BCE368" w14:textId="77777777" w:rsidR="00101A03" w:rsidRPr="00253B0A" w:rsidRDefault="00101A03" w:rsidP="000A16A2">
            <w:pPr>
              <w:rPr>
                <w:lang w:val="en-US"/>
              </w:rPr>
            </w:pPr>
            <w:r w:rsidRPr="00253B0A">
              <w:rPr>
                <w:lang w:val="en-US"/>
              </w:rPr>
              <w:t>Tasmanian, Southern &amp; Victorian blue gums</w:t>
            </w:r>
          </w:p>
        </w:tc>
        <w:tc>
          <w:tcPr>
            <w:tcW w:w="4814" w:type="dxa"/>
          </w:tcPr>
          <w:p w14:paraId="276D0258" w14:textId="77777777" w:rsidR="00101A03" w:rsidRPr="00253B0A" w:rsidRDefault="00101A03" w:rsidP="000A16A2">
            <w:pPr>
              <w:rPr>
                <w:lang w:val="en-US"/>
              </w:rPr>
            </w:pPr>
            <w:r w:rsidRPr="00253B0A">
              <w:rPr>
                <w:i/>
                <w:iCs/>
                <w:lang w:val="en-US"/>
              </w:rPr>
              <w:t>Eucalyptus globulus</w:t>
            </w:r>
          </w:p>
        </w:tc>
      </w:tr>
      <w:tr w:rsidR="00101A03" w:rsidRPr="00253B0A" w14:paraId="40DDD609" w14:textId="77777777" w:rsidTr="000A16A2">
        <w:trPr>
          <w:cantSplit/>
          <w:trHeight w:val="353"/>
        </w:trPr>
        <w:tc>
          <w:tcPr>
            <w:tcW w:w="4814" w:type="dxa"/>
          </w:tcPr>
          <w:p w14:paraId="3DFF0E42" w14:textId="77777777" w:rsidR="00101A03" w:rsidRPr="00253B0A" w:rsidRDefault="00101A03" w:rsidP="000A16A2">
            <w:pPr>
              <w:rPr>
                <w:lang w:val="en-US"/>
              </w:rPr>
            </w:pPr>
            <w:r w:rsidRPr="00253B0A">
              <w:rPr>
                <w:lang w:val="en-US"/>
              </w:rPr>
              <w:t xml:space="preserve">Cider gum </w:t>
            </w:r>
          </w:p>
        </w:tc>
        <w:tc>
          <w:tcPr>
            <w:tcW w:w="4814" w:type="dxa"/>
          </w:tcPr>
          <w:p w14:paraId="7CD2DFBA" w14:textId="77777777" w:rsidR="00101A03" w:rsidRPr="00253B0A" w:rsidRDefault="00101A03" w:rsidP="000A16A2">
            <w:pPr>
              <w:rPr>
                <w:lang w:val="en-US"/>
              </w:rPr>
            </w:pPr>
            <w:r w:rsidRPr="00253B0A">
              <w:rPr>
                <w:i/>
                <w:iCs/>
                <w:lang w:val="en-US"/>
              </w:rPr>
              <w:t>Eucalyptus gunnii</w:t>
            </w:r>
          </w:p>
        </w:tc>
      </w:tr>
      <w:tr w:rsidR="00101A03" w:rsidRPr="00253B0A" w14:paraId="627880E3" w14:textId="77777777" w:rsidTr="000A16A2">
        <w:trPr>
          <w:cantSplit/>
          <w:trHeight w:val="60"/>
        </w:trPr>
        <w:tc>
          <w:tcPr>
            <w:tcW w:w="4814" w:type="dxa"/>
          </w:tcPr>
          <w:p w14:paraId="1968EDAA" w14:textId="77777777" w:rsidR="00101A03" w:rsidRPr="00253B0A" w:rsidRDefault="00101A03" w:rsidP="000A16A2">
            <w:pPr>
              <w:rPr>
                <w:lang w:val="en-US"/>
              </w:rPr>
            </w:pPr>
            <w:r w:rsidRPr="00253B0A">
              <w:rPr>
                <w:lang w:val="en-US"/>
              </w:rPr>
              <w:t>Candlebark</w:t>
            </w:r>
          </w:p>
        </w:tc>
        <w:tc>
          <w:tcPr>
            <w:tcW w:w="4814" w:type="dxa"/>
          </w:tcPr>
          <w:p w14:paraId="697256CA" w14:textId="77777777" w:rsidR="00101A03" w:rsidRPr="00253B0A" w:rsidRDefault="00101A03" w:rsidP="000A16A2">
            <w:pPr>
              <w:rPr>
                <w:lang w:val="en-US"/>
              </w:rPr>
            </w:pPr>
            <w:r w:rsidRPr="00253B0A">
              <w:rPr>
                <w:i/>
                <w:iCs/>
                <w:lang w:val="en-US"/>
              </w:rPr>
              <w:t>Eucalyptus rubida</w:t>
            </w:r>
          </w:p>
        </w:tc>
      </w:tr>
      <w:tr w:rsidR="00101A03" w:rsidRPr="00253B0A" w14:paraId="6F3BB63A" w14:textId="77777777" w:rsidTr="000A16A2">
        <w:trPr>
          <w:cantSplit/>
          <w:trHeight w:val="60"/>
        </w:trPr>
        <w:tc>
          <w:tcPr>
            <w:tcW w:w="4814" w:type="dxa"/>
          </w:tcPr>
          <w:p w14:paraId="43F567D2" w14:textId="77777777" w:rsidR="00101A03" w:rsidRPr="00253B0A" w:rsidRDefault="00101A03" w:rsidP="000A16A2">
            <w:pPr>
              <w:rPr>
                <w:lang w:val="en-US"/>
              </w:rPr>
            </w:pPr>
            <w:r w:rsidRPr="00253B0A">
              <w:rPr>
                <w:lang w:val="en-US"/>
              </w:rPr>
              <w:t xml:space="preserve">Bracelet honey myrtle </w:t>
            </w:r>
          </w:p>
        </w:tc>
        <w:tc>
          <w:tcPr>
            <w:tcW w:w="4814" w:type="dxa"/>
          </w:tcPr>
          <w:p w14:paraId="389CB796" w14:textId="77777777" w:rsidR="00101A03" w:rsidRPr="00253B0A" w:rsidRDefault="00101A03" w:rsidP="000A16A2">
            <w:pPr>
              <w:rPr>
                <w:lang w:val="en-US"/>
              </w:rPr>
            </w:pPr>
            <w:r w:rsidRPr="00253B0A">
              <w:rPr>
                <w:i/>
                <w:iCs/>
                <w:lang w:val="en-US"/>
              </w:rPr>
              <w:t xml:space="preserve">Melaleuca armillaris </w:t>
            </w:r>
          </w:p>
        </w:tc>
      </w:tr>
      <w:tr w:rsidR="00101A03" w:rsidRPr="00253B0A" w14:paraId="4A879C34" w14:textId="77777777" w:rsidTr="000A16A2">
        <w:trPr>
          <w:cantSplit/>
          <w:trHeight w:val="60"/>
        </w:trPr>
        <w:tc>
          <w:tcPr>
            <w:tcW w:w="4814" w:type="dxa"/>
          </w:tcPr>
          <w:p w14:paraId="60CACCE0" w14:textId="77777777" w:rsidR="00101A03" w:rsidRPr="00253B0A" w:rsidRDefault="00101A03" w:rsidP="000A16A2">
            <w:pPr>
              <w:rPr>
                <w:lang w:val="en-US"/>
              </w:rPr>
            </w:pPr>
            <w:r w:rsidRPr="00253B0A">
              <w:rPr>
                <w:lang w:val="en-US"/>
              </w:rPr>
              <w:t>Narrow leafed black peppermint</w:t>
            </w:r>
          </w:p>
        </w:tc>
        <w:tc>
          <w:tcPr>
            <w:tcW w:w="4814" w:type="dxa"/>
          </w:tcPr>
          <w:p w14:paraId="5F228650" w14:textId="77777777" w:rsidR="00101A03" w:rsidRPr="00253B0A" w:rsidRDefault="00101A03" w:rsidP="000A16A2">
            <w:pPr>
              <w:rPr>
                <w:lang w:val="en-US"/>
              </w:rPr>
            </w:pPr>
            <w:r w:rsidRPr="00253B0A">
              <w:rPr>
                <w:i/>
                <w:iCs/>
                <w:lang w:val="en-US"/>
              </w:rPr>
              <w:t>Eucalyptus nicholii</w:t>
            </w:r>
          </w:p>
        </w:tc>
      </w:tr>
    </w:tbl>
    <w:p w14:paraId="4F805B5E" w14:textId="77777777" w:rsidR="00101A03" w:rsidRPr="00253B0A" w:rsidRDefault="00101A03" w:rsidP="00101A03">
      <w:pPr>
        <w:pStyle w:val="Caption"/>
        <w:rPr>
          <w:lang w:val="en-US"/>
        </w:rPr>
      </w:pPr>
      <w:r w:rsidRPr="00CF7FD9">
        <w:rPr>
          <w:lang w:val="en-US"/>
        </w:rPr>
        <w:t>Table 5.8:</w:t>
      </w:r>
      <w:r w:rsidRPr="00253B0A">
        <w:rPr>
          <w:b/>
          <w:bCs/>
          <w:lang w:val="en-US"/>
        </w:rPr>
        <w:t xml:space="preserve"> </w:t>
      </w:r>
      <w:r w:rsidRPr="00253B0A">
        <w:rPr>
          <w:lang w:val="en-US"/>
        </w:rPr>
        <w:t>Other, less preferred Eucalyptus species eaten by koalas</w:t>
      </w:r>
    </w:p>
    <w:tbl>
      <w:tblPr>
        <w:tblStyle w:val="TableGrid"/>
        <w:tblW w:w="0" w:type="auto"/>
        <w:tblLayout w:type="fixed"/>
        <w:tblLook w:val="0020" w:firstRow="1" w:lastRow="0" w:firstColumn="0" w:lastColumn="0" w:noHBand="0" w:noVBand="0"/>
      </w:tblPr>
      <w:tblGrid>
        <w:gridCol w:w="4814"/>
        <w:gridCol w:w="4814"/>
      </w:tblGrid>
      <w:tr w:rsidR="00101A03" w:rsidRPr="00253B0A" w14:paraId="4536640C" w14:textId="77777777" w:rsidTr="000A16A2">
        <w:trPr>
          <w:cantSplit/>
          <w:trHeight w:val="60"/>
          <w:tblHeader/>
        </w:trPr>
        <w:tc>
          <w:tcPr>
            <w:tcW w:w="4814" w:type="dxa"/>
          </w:tcPr>
          <w:p w14:paraId="0A3E153F" w14:textId="77777777" w:rsidR="00101A03" w:rsidRPr="00253B0A" w:rsidRDefault="00101A03" w:rsidP="000A16A2">
            <w:pPr>
              <w:rPr>
                <w:b/>
                <w:bCs/>
                <w:lang w:val="en-US"/>
              </w:rPr>
            </w:pPr>
            <w:r w:rsidRPr="00253B0A">
              <w:rPr>
                <w:b/>
                <w:bCs/>
                <w:lang w:val="en-US"/>
              </w:rPr>
              <w:t>Common name</w:t>
            </w:r>
          </w:p>
        </w:tc>
        <w:tc>
          <w:tcPr>
            <w:tcW w:w="4814" w:type="dxa"/>
          </w:tcPr>
          <w:p w14:paraId="0AC1BB2D" w14:textId="77777777" w:rsidR="00101A03" w:rsidRPr="00253B0A" w:rsidRDefault="00101A03" w:rsidP="000A16A2">
            <w:pPr>
              <w:rPr>
                <w:b/>
                <w:bCs/>
                <w:lang w:val="en-US"/>
              </w:rPr>
            </w:pPr>
            <w:r w:rsidRPr="00253B0A">
              <w:rPr>
                <w:b/>
                <w:bCs/>
                <w:lang w:val="en-US"/>
              </w:rPr>
              <w:t>Scientific name</w:t>
            </w:r>
          </w:p>
        </w:tc>
      </w:tr>
      <w:tr w:rsidR="00101A03" w:rsidRPr="00253B0A" w14:paraId="6B9C7070" w14:textId="77777777" w:rsidTr="000A16A2">
        <w:trPr>
          <w:cantSplit/>
          <w:trHeight w:val="60"/>
        </w:trPr>
        <w:tc>
          <w:tcPr>
            <w:tcW w:w="4814" w:type="dxa"/>
          </w:tcPr>
          <w:p w14:paraId="52A8EAC3" w14:textId="77777777" w:rsidR="00101A03" w:rsidRPr="00253B0A" w:rsidRDefault="00101A03" w:rsidP="000A16A2">
            <w:pPr>
              <w:rPr>
                <w:lang w:val="en-US"/>
              </w:rPr>
            </w:pPr>
            <w:r w:rsidRPr="00253B0A">
              <w:rPr>
                <w:lang w:val="en-US"/>
              </w:rPr>
              <w:t>Narrow-leaved peppermint</w:t>
            </w:r>
          </w:p>
        </w:tc>
        <w:tc>
          <w:tcPr>
            <w:tcW w:w="4814" w:type="dxa"/>
          </w:tcPr>
          <w:p w14:paraId="354322D7" w14:textId="77777777" w:rsidR="00101A03" w:rsidRPr="00253B0A" w:rsidRDefault="00101A03" w:rsidP="000A16A2">
            <w:pPr>
              <w:rPr>
                <w:lang w:val="en-US"/>
              </w:rPr>
            </w:pPr>
            <w:r w:rsidRPr="00253B0A">
              <w:rPr>
                <w:i/>
                <w:iCs/>
                <w:lang w:val="en-US"/>
              </w:rPr>
              <w:t>Eucalyptus radiata</w:t>
            </w:r>
          </w:p>
        </w:tc>
      </w:tr>
      <w:tr w:rsidR="00101A03" w:rsidRPr="00253B0A" w14:paraId="3AEEF34F" w14:textId="77777777" w:rsidTr="000A16A2">
        <w:trPr>
          <w:cantSplit/>
          <w:trHeight w:val="60"/>
        </w:trPr>
        <w:tc>
          <w:tcPr>
            <w:tcW w:w="4814" w:type="dxa"/>
          </w:tcPr>
          <w:p w14:paraId="6B926CD3" w14:textId="77777777" w:rsidR="00101A03" w:rsidRPr="00253B0A" w:rsidRDefault="00101A03" w:rsidP="000A16A2">
            <w:pPr>
              <w:rPr>
                <w:lang w:val="en-US"/>
              </w:rPr>
            </w:pPr>
            <w:r w:rsidRPr="00253B0A">
              <w:rPr>
                <w:lang w:val="en-US"/>
              </w:rPr>
              <w:t>Broad-leaved peppermint</w:t>
            </w:r>
          </w:p>
        </w:tc>
        <w:tc>
          <w:tcPr>
            <w:tcW w:w="4814" w:type="dxa"/>
          </w:tcPr>
          <w:p w14:paraId="6B65C978" w14:textId="77777777" w:rsidR="00101A03" w:rsidRPr="00253B0A" w:rsidRDefault="00101A03" w:rsidP="000A16A2">
            <w:pPr>
              <w:rPr>
                <w:lang w:val="en-US"/>
              </w:rPr>
            </w:pPr>
            <w:r w:rsidRPr="00253B0A">
              <w:rPr>
                <w:i/>
                <w:iCs/>
                <w:lang w:val="en-US"/>
              </w:rPr>
              <w:t>Eucalyptus dives</w:t>
            </w:r>
          </w:p>
        </w:tc>
      </w:tr>
      <w:tr w:rsidR="00101A03" w:rsidRPr="00253B0A" w14:paraId="0A39A521" w14:textId="77777777" w:rsidTr="000A16A2">
        <w:trPr>
          <w:cantSplit/>
          <w:trHeight w:val="60"/>
        </w:trPr>
        <w:tc>
          <w:tcPr>
            <w:tcW w:w="4814" w:type="dxa"/>
          </w:tcPr>
          <w:p w14:paraId="7BF8FB22" w14:textId="77777777" w:rsidR="00101A03" w:rsidRPr="00253B0A" w:rsidRDefault="00101A03" w:rsidP="000A16A2">
            <w:pPr>
              <w:rPr>
                <w:lang w:val="en-US"/>
              </w:rPr>
            </w:pPr>
            <w:r w:rsidRPr="00253B0A">
              <w:rPr>
                <w:lang w:val="en-US"/>
              </w:rPr>
              <w:lastRenderedPageBreak/>
              <w:t>Messmate stringybark</w:t>
            </w:r>
          </w:p>
        </w:tc>
        <w:tc>
          <w:tcPr>
            <w:tcW w:w="4814" w:type="dxa"/>
          </w:tcPr>
          <w:p w14:paraId="19C7349A" w14:textId="77777777" w:rsidR="00101A03" w:rsidRPr="00253B0A" w:rsidRDefault="00101A03" w:rsidP="000A16A2">
            <w:pPr>
              <w:rPr>
                <w:lang w:val="en-US"/>
              </w:rPr>
            </w:pPr>
            <w:r w:rsidRPr="00253B0A">
              <w:rPr>
                <w:i/>
                <w:iCs/>
                <w:lang w:val="en-US"/>
              </w:rPr>
              <w:t>Eucalyptus obliqua</w:t>
            </w:r>
          </w:p>
        </w:tc>
      </w:tr>
      <w:tr w:rsidR="00101A03" w:rsidRPr="00253B0A" w14:paraId="5C33A3AD" w14:textId="77777777" w:rsidTr="000A16A2">
        <w:trPr>
          <w:cantSplit/>
          <w:trHeight w:val="60"/>
        </w:trPr>
        <w:tc>
          <w:tcPr>
            <w:tcW w:w="4814" w:type="dxa"/>
          </w:tcPr>
          <w:p w14:paraId="6080AAC5" w14:textId="77777777" w:rsidR="00101A03" w:rsidRPr="00253B0A" w:rsidRDefault="00101A03" w:rsidP="000A16A2">
            <w:pPr>
              <w:rPr>
                <w:lang w:val="en-US"/>
              </w:rPr>
            </w:pPr>
            <w:r w:rsidRPr="00253B0A">
              <w:rPr>
                <w:lang w:val="en-US"/>
              </w:rPr>
              <w:t>Mountain ash</w:t>
            </w:r>
          </w:p>
        </w:tc>
        <w:tc>
          <w:tcPr>
            <w:tcW w:w="4814" w:type="dxa"/>
          </w:tcPr>
          <w:p w14:paraId="432421DB" w14:textId="77777777" w:rsidR="00101A03" w:rsidRPr="00253B0A" w:rsidRDefault="00101A03" w:rsidP="000A16A2">
            <w:pPr>
              <w:rPr>
                <w:lang w:val="en-US"/>
              </w:rPr>
            </w:pPr>
            <w:r w:rsidRPr="00253B0A">
              <w:rPr>
                <w:i/>
                <w:iCs/>
                <w:lang w:val="en-US"/>
              </w:rPr>
              <w:t>Eucalyptus regnans</w:t>
            </w:r>
          </w:p>
        </w:tc>
      </w:tr>
      <w:tr w:rsidR="00101A03" w:rsidRPr="00253B0A" w14:paraId="430978D1" w14:textId="77777777" w:rsidTr="000A16A2">
        <w:trPr>
          <w:cantSplit/>
          <w:trHeight w:val="60"/>
        </w:trPr>
        <w:tc>
          <w:tcPr>
            <w:tcW w:w="4814" w:type="dxa"/>
          </w:tcPr>
          <w:p w14:paraId="441B0AE0" w14:textId="77777777" w:rsidR="00101A03" w:rsidRPr="00253B0A" w:rsidRDefault="00101A03" w:rsidP="000A16A2">
            <w:pPr>
              <w:rPr>
                <w:lang w:val="en-US"/>
              </w:rPr>
            </w:pPr>
            <w:r w:rsidRPr="00253B0A">
              <w:rPr>
                <w:lang w:val="en-US"/>
              </w:rPr>
              <w:t>Yellow gum</w:t>
            </w:r>
          </w:p>
        </w:tc>
        <w:tc>
          <w:tcPr>
            <w:tcW w:w="4814" w:type="dxa"/>
          </w:tcPr>
          <w:p w14:paraId="5C7D03D9" w14:textId="77777777" w:rsidR="00101A03" w:rsidRPr="00253B0A" w:rsidRDefault="00101A03" w:rsidP="000A16A2">
            <w:pPr>
              <w:rPr>
                <w:lang w:val="en-US"/>
              </w:rPr>
            </w:pPr>
            <w:r w:rsidRPr="00253B0A">
              <w:rPr>
                <w:i/>
                <w:iCs/>
                <w:lang w:val="en-US"/>
              </w:rPr>
              <w:t>Eucalyptus leucoxylon</w:t>
            </w:r>
          </w:p>
        </w:tc>
      </w:tr>
      <w:tr w:rsidR="00101A03" w:rsidRPr="00253B0A" w14:paraId="2094107A" w14:textId="77777777" w:rsidTr="000A16A2">
        <w:trPr>
          <w:cantSplit/>
          <w:trHeight w:val="60"/>
        </w:trPr>
        <w:tc>
          <w:tcPr>
            <w:tcW w:w="4814" w:type="dxa"/>
          </w:tcPr>
          <w:p w14:paraId="5D6CD3B9" w14:textId="77777777" w:rsidR="00101A03" w:rsidRPr="00253B0A" w:rsidRDefault="00101A03" w:rsidP="000A16A2">
            <w:pPr>
              <w:rPr>
                <w:lang w:val="en-US"/>
              </w:rPr>
            </w:pPr>
            <w:r w:rsidRPr="00253B0A">
              <w:rPr>
                <w:lang w:val="en-US"/>
              </w:rPr>
              <w:t>Mealy stringybark</w:t>
            </w:r>
          </w:p>
        </w:tc>
        <w:tc>
          <w:tcPr>
            <w:tcW w:w="4814" w:type="dxa"/>
          </w:tcPr>
          <w:p w14:paraId="33034C54" w14:textId="77777777" w:rsidR="00101A03" w:rsidRPr="00253B0A" w:rsidRDefault="00101A03" w:rsidP="000A16A2">
            <w:pPr>
              <w:rPr>
                <w:lang w:val="en-US"/>
              </w:rPr>
            </w:pPr>
            <w:r w:rsidRPr="00253B0A">
              <w:rPr>
                <w:i/>
                <w:iCs/>
                <w:lang w:val="en-US"/>
              </w:rPr>
              <w:t>Eucalyptus cephalocarpa</w:t>
            </w:r>
          </w:p>
        </w:tc>
      </w:tr>
      <w:tr w:rsidR="00101A03" w:rsidRPr="00253B0A" w14:paraId="4B1ECC87" w14:textId="77777777" w:rsidTr="000A16A2">
        <w:trPr>
          <w:cantSplit/>
          <w:trHeight w:val="60"/>
        </w:trPr>
        <w:tc>
          <w:tcPr>
            <w:tcW w:w="4814" w:type="dxa"/>
          </w:tcPr>
          <w:p w14:paraId="6B48E99D" w14:textId="77777777" w:rsidR="00101A03" w:rsidRPr="00253B0A" w:rsidRDefault="00101A03" w:rsidP="000A16A2">
            <w:pPr>
              <w:rPr>
                <w:lang w:val="en-US"/>
              </w:rPr>
            </w:pPr>
            <w:r w:rsidRPr="00253B0A">
              <w:rPr>
                <w:lang w:val="en-US"/>
              </w:rPr>
              <w:t>Southern mahogany</w:t>
            </w:r>
          </w:p>
        </w:tc>
        <w:tc>
          <w:tcPr>
            <w:tcW w:w="4814" w:type="dxa"/>
          </w:tcPr>
          <w:p w14:paraId="67372F4F" w14:textId="77777777" w:rsidR="00101A03" w:rsidRPr="00253B0A" w:rsidRDefault="00101A03" w:rsidP="000A16A2">
            <w:pPr>
              <w:rPr>
                <w:lang w:val="en-US"/>
              </w:rPr>
            </w:pPr>
            <w:r w:rsidRPr="00253B0A">
              <w:rPr>
                <w:i/>
                <w:iCs/>
                <w:lang w:val="en-US"/>
              </w:rPr>
              <w:t>Eucalyptus botryoides</w:t>
            </w:r>
          </w:p>
        </w:tc>
      </w:tr>
    </w:tbl>
    <w:p w14:paraId="77994748" w14:textId="77777777" w:rsidR="00101A03" w:rsidRPr="00253B0A" w:rsidRDefault="00101A03" w:rsidP="00101A03">
      <w:pPr>
        <w:pStyle w:val="Heading3"/>
        <w:rPr>
          <w:lang w:val="en-GB"/>
        </w:rPr>
      </w:pPr>
      <w:bookmarkStart w:id="134" w:name="_Toc143157601"/>
      <w:bookmarkStart w:id="135" w:name="_Toc143159923"/>
      <w:bookmarkStart w:id="136" w:name="_Toc143163857"/>
      <w:bookmarkStart w:id="137" w:name="_Toc143166291"/>
      <w:bookmarkStart w:id="138" w:name="_Toc143170495"/>
      <w:bookmarkStart w:id="139" w:name="_Toc143176100"/>
      <w:r w:rsidRPr="00253B0A">
        <w:rPr>
          <w:lang w:val="en-GB"/>
        </w:rPr>
        <w:t>5.7.2.</w:t>
      </w:r>
      <w:r w:rsidRPr="00253B0A">
        <w:rPr>
          <w:lang w:val="en-GB"/>
        </w:rPr>
        <w:tab/>
        <w:t>Supplements</w:t>
      </w:r>
      <w:bookmarkEnd w:id="134"/>
      <w:bookmarkEnd w:id="135"/>
      <w:bookmarkEnd w:id="136"/>
      <w:bookmarkEnd w:id="137"/>
      <w:bookmarkEnd w:id="138"/>
      <w:bookmarkEnd w:id="139"/>
    </w:p>
    <w:p w14:paraId="4E50991B" w14:textId="77777777" w:rsidR="00101A03" w:rsidRPr="00154A21" w:rsidRDefault="00101A03" w:rsidP="00101A03">
      <w:pPr>
        <w:pStyle w:val="ListBullet"/>
      </w:pPr>
      <w:r w:rsidRPr="00154A21">
        <w:t>Sick koalas can be offered dietary supplements to provide extra nutrition, such as Vetafarm Koala Crittacare or Oxbow Critical Care for Herbivores. Finely blended eucalypt leaf can be added to the paste mixture to provide additional fibre.</w:t>
      </w:r>
    </w:p>
    <w:p w14:paraId="050E75B5" w14:textId="77777777" w:rsidR="00101A03" w:rsidRPr="00154A21" w:rsidRDefault="00101A03" w:rsidP="00101A03">
      <w:pPr>
        <w:pStyle w:val="ListBullet"/>
      </w:pPr>
      <w:r w:rsidRPr="00154A21">
        <w:t>These can be mixed into a paste and given two to three times daily. The syringe is placed behind the incisors into the front of the mouth and the paste administered slowly, giving the koala time to swallow, before more paste is given.</w:t>
      </w:r>
    </w:p>
    <w:p w14:paraId="16C64C84" w14:textId="77777777" w:rsidR="00101A03" w:rsidRPr="00253B0A" w:rsidRDefault="00101A03" w:rsidP="00101A03">
      <w:pPr>
        <w:pStyle w:val="ListBullet"/>
        <w:rPr>
          <w:lang w:val="en-US"/>
        </w:rPr>
      </w:pPr>
      <w:r w:rsidRPr="00154A21">
        <w:t>Koalas should always have their faces and fur wiped with a wet flannel after supplement feeding, or they can develop dermatitis and fur loss from spilled supplements. Wombaroo Impact can also be given to young and/or debilitated koalas to provide extra</w:t>
      </w:r>
      <w:r w:rsidRPr="00253B0A">
        <w:rPr>
          <w:lang w:val="en-US"/>
        </w:rPr>
        <w:t xml:space="preserve"> protein.</w:t>
      </w:r>
    </w:p>
    <w:p w14:paraId="50721A6D" w14:textId="77777777" w:rsidR="00101A03" w:rsidRDefault="00101A03" w:rsidP="00101A03">
      <w:pPr>
        <w:pStyle w:val="Caption"/>
        <w:rPr>
          <w:lang w:val="en-US"/>
        </w:rPr>
      </w:pPr>
      <w:r w:rsidRPr="00154A21">
        <w:rPr>
          <w:lang w:val="en-US"/>
        </w:rPr>
        <w:lastRenderedPageBreak/>
        <w:t>Figure 5.14:</w:t>
      </w:r>
      <w:r w:rsidRPr="00253B0A">
        <w:rPr>
          <w:b/>
          <w:bCs/>
          <w:lang w:val="en-US"/>
        </w:rPr>
        <w:t xml:space="preserve"> </w:t>
      </w:r>
      <w:r w:rsidRPr="00253B0A">
        <w:rPr>
          <w:lang w:val="en-US"/>
        </w:rPr>
        <w:t>Convalescing koala being fed a mixture of blended eucalypt leaf and Crittacare from a syringe.</w:t>
      </w:r>
      <w:r w:rsidRPr="00154A21">
        <w:rPr>
          <w:lang w:val="en-US"/>
        </w:rPr>
        <w:t xml:space="preserve"> </w:t>
      </w:r>
      <w:r w:rsidRPr="00253B0A">
        <w:rPr>
          <w:lang w:val="en-US"/>
        </w:rPr>
        <w:t>Photo credit: Zoos Victoria</w:t>
      </w:r>
    </w:p>
    <w:p w14:paraId="446CA376" w14:textId="77777777" w:rsidR="00101A03" w:rsidRPr="00253B0A" w:rsidRDefault="00101A03" w:rsidP="00101A03">
      <w:pPr>
        <w:pStyle w:val="Caption"/>
        <w:rPr>
          <w:lang w:val="en-US"/>
        </w:rPr>
      </w:pPr>
      <w:r>
        <w:rPr>
          <w:b/>
          <w:bCs/>
          <w:noProof/>
          <w:lang w:val="en-US"/>
        </w:rPr>
        <w:drawing>
          <wp:inline distT="0" distB="0" distL="0" distR="0" wp14:anchorId="0EE49271" wp14:editId="71D2B810">
            <wp:extent cx="2476500" cy="3238500"/>
            <wp:effectExtent l="0" t="0" r="0" b="0"/>
            <wp:docPr id="605554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4047" name="Picture 605554047"/>
                    <pic:cNvPicPr/>
                  </pic:nvPicPr>
                  <pic:blipFill>
                    <a:blip r:embed="rId26">
                      <a:extLst>
                        <a:ext uri="{28A0092B-C50C-407E-A947-70E740481C1C}">
                          <a14:useLocalDpi xmlns:a14="http://schemas.microsoft.com/office/drawing/2010/main" val="0"/>
                        </a:ext>
                      </a:extLst>
                    </a:blip>
                    <a:stretch>
                      <a:fillRect/>
                    </a:stretch>
                  </pic:blipFill>
                  <pic:spPr>
                    <a:xfrm>
                      <a:off x="0" y="0"/>
                      <a:ext cx="2476500" cy="3238500"/>
                    </a:xfrm>
                    <a:prstGeom prst="rect">
                      <a:avLst/>
                    </a:prstGeom>
                  </pic:spPr>
                </pic:pic>
              </a:graphicData>
            </a:graphic>
          </wp:inline>
        </w:drawing>
      </w:r>
    </w:p>
    <w:p w14:paraId="16C7B3DF" w14:textId="77777777" w:rsidR="00101A03" w:rsidRPr="00253B0A" w:rsidRDefault="00101A03" w:rsidP="00101A03">
      <w:pPr>
        <w:pStyle w:val="Heading2"/>
        <w:rPr>
          <w:lang w:val="en-US"/>
        </w:rPr>
      </w:pPr>
      <w:bookmarkStart w:id="140" w:name="_Toc143157602"/>
      <w:bookmarkStart w:id="141" w:name="_Toc143159924"/>
      <w:bookmarkStart w:id="142" w:name="_Toc143163858"/>
      <w:bookmarkStart w:id="143" w:name="_Toc143166292"/>
      <w:bookmarkStart w:id="144" w:name="_Toc143170496"/>
      <w:bookmarkStart w:id="145" w:name="_Toc143176101"/>
      <w:r w:rsidRPr="00253B0A">
        <w:rPr>
          <w:lang w:val="en-US"/>
        </w:rPr>
        <w:t>5.8</w:t>
      </w:r>
      <w:r>
        <w:rPr>
          <w:lang w:val="en-US"/>
        </w:rPr>
        <w:t>.</w:t>
      </w:r>
      <w:r w:rsidRPr="00253B0A">
        <w:rPr>
          <w:lang w:val="en-US"/>
        </w:rPr>
        <w:tab/>
        <w:t>Hand raising</w:t>
      </w:r>
      <w:bookmarkEnd w:id="140"/>
      <w:bookmarkEnd w:id="141"/>
      <w:bookmarkEnd w:id="142"/>
      <w:bookmarkEnd w:id="143"/>
      <w:bookmarkEnd w:id="144"/>
      <w:bookmarkEnd w:id="145"/>
    </w:p>
    <w:p w14:paraId="064C28DD" w14:textId="77777777" w:rsidR="00101A03" w:rsidRPr="00253B0A" w:rsidRDefault="00101A03" w:rsidP="00101A03">
      <w:pPr>
        <w:rPr>
          <w:lang w:val="en-US"/>
        </w:rPr>
      </w:pPr>
      <w:r w:rsidRPr="00253B0A">
        <w:rPr>
          <w:lang w:val="en-US"/>
        </w:rPr>
        <w:t>Hand raising record templates for growth, development, feeding and other observations are found in the appendices to Part A in these guidelines.</w:t>
      </w:r>
    </w:p>
    <w:p w14:paraId="32C85843" w14:textId="77777777" w:rsidR="00101A03" w:rsidRPr="00253B0A" w:rsidRDefault="00101A03" w:rsidP="00101A03">
      <w:pPr>
        <w:pStyle w:val="Heading3"/>
        <w:rPr>
          <w:lang w:val="en-GB"/>
        </w:rPr>
      </w:pPr>
      <w:bookmarkStart w:id="146" w:name="_Toc143157603"/>
      <w:bookmarkStart w:id="147" w:name="_Toc143159925"/>
      <w:bookmarkStart w:id="148" w:name="_Toc143163859"/>
      <w:bookmarkStart w:id="149" w:name="_Toc143166293"/>
      <w:bookmarkStart w:id="150" w:name="_Toc143170497"/>
      <w:bookmarkStart w:id="151" w:name="_Toc143176102"/>
      <w:r w:rsidRPr="00253B0A">
        <w:rPr>
          <w:lang w:val="en-GB"/>
        </w:rPr>
        <w:t>5.8.1.</w:t>
      </w:r>
      <w:r w:rsidRPr="00253B0A">
        <w:rPr>
          <w:lang w:val="en-GB"/>
        </w:rPr>
        <w:tab/>
        <w:t>Equipment required for hand raising</w:t>
      </w:r>
      <w:bookmarkEnd w:id="146"/>
      <w:bookmarkEnd w:id="147"/>
      <w:bookmarkEnd w:id="148"/>
      <w:bookmarkEnd w:id="149"/>
      <w:bookmarkEnd w:id="150"/>
      <w:bookmarkEnd w:id="151"/>
    </w:p>
    <w:p w14:paraId="4AEEE219" w14:textId="77777777" w:rsidR="00101A03" w:rsidRPr="00253B0A" w:rsidRDefault="00101A03" w:rsidP="00101A03">
      <w:pPr>
        <w:pStyle w:val="ListBullet"/>
        <w:rPr>
          <w:lang w:val="en-US"/>
        </w:rPr>
      </w:pPr>
      <w:r w:rsidRPr="00253B0A">
        <w:rPr>
          <w:lang w:val="en-US"/>
        </w:rPr>
        <w:t>Teat (see Figure 5.15), bottle</w:t>
      </w:r>
    </w:p>
    <w:p w14:paraId="4964B82A" w14:textId="77777777" w:rsidR="00101A03" w:rsidRPr="00253B0A" w:rsidRDefault="00101A03" w:rsidP="00101A03">
      <w:pPr>
        <w:pStyle w:val="ListBullet"/>
        <w:rPr>
          <w:lang w:val="en-US"/>
        </w:rPr>
      </w:pPr>
      <w:r w:rsidRPr="00253B0A">
        <w:rPr>
          <w:lang w:val="en-US"/>
        </w:rPr>
        <w:t>Pouch</w:t>
      </w:r>
    </w:p>
    <w:p w14:paraId="37FA105B" w14:textId="77777777" w:rsidR="00101A03" w:rsidRPr="00253B0A" w:rsidRDefault="00101A03" w:rsidP="00101A03">
      <w:pPr>
        <w:pStyle w:val="ListBullet"/>
        <w:rPr>
          <w:lang w:val="en-US"/>
        </w:rPr>
      </w:pPr>
      <w:r w:rsidRPr="00253B0A">
        <w:rPr>
          <w:lang w:val="en-US"/>
        </w:rPr>
        <w:t>Tissues</w:t>
      </w:r>
    </w:p>
    <w:p w14:paraId="0F523885" w14:textId="77777777" w:rsidR="00101A03" w:rsidRPr="00253B0A" w:rsidRDefault="00101A03" w:rsidP="00101A03">
      <w:pPr>
        <w:pStyle w:val="ListBullet"/>
        <w:rPr>
          <w:lang w:val="en-US"/>
        </w:rPr>
      </w:pPr>
      <w:r w:rsidRPr="00253B0A">
        <w:rPr>
          <w:lang w:val="en-US"/>
        </w:rPr>
        <w:t>Milk: Wombaroo Koala Milk or Biolac M150 or M200</w:t>
      </w:r>
    </w:p>
    <w:p w14:paraId="604F0867" w14:textId="77777777" w:rsidR="00101A03" w:rsidRPr="00253B0A" w:rsidRDefault="00101A03" w:rsidP="00101A03">
      <w:pPr>
        <w:pStyle w:val="ListBullet"/>
        <w:rPr>
          <w:lang w:val="en-US"/>
        </w:rPr>
      </w:pPr>
      <w:r w:rsidRPr="00253B0A">
        <w:rPr>
          <w:lang w:val="en-US"/>
        </w:rPr>
        <w:t>Scales</w:t>
      </w:r>
    </w:p>
    <w:p w14:paraId="53023933" w14:textId="77777777" w:rsidR="00101A03" w:rsidRPr="00253B0A" w:rsidRDefault="00101A03" w:rsidP="00101A03">
      <w:pPr>
        <w:pStyle w:val="ListBullet"/>
        <w:rPr>
          <w:lang w:val="en-US"/>
        </w:rPr>
      </w:pPr>
      <w:r w:rsidRPr="00253B0A">
        <w:rPr>
          <w:lang w:val="en-US"/>
        </w:rPr>
        <w:t>Heat source</w:t>
      </w:r>
    </w:p>
    <w:p w14:paraId="175934F1" w14:textId="77777777" w:rsidR="00101A03" w:rsidRPr="00253B0A" w:rsidRDefault="00101A03" w:rsidP="00101A03">
      <w:pPr>
        <w:pStyle w:val="ListBullet"/>
        <w:rPr>
          <w:lang w:val="en-US"/>
        </w:rPr>
      </w:pPr>
      <w:r w:rsidRPr="00253B0A">
        <w:rPr>
          <w:lang w:val="en-US"/>
        </w:rPr>
        <w:t>Thermometer</w:t>
      </w:r>
    </w:p>
    <w:p w14:paraId="5450CC1B" w14:textId="77777777" w:rsidR="00101A03" w:rsidRPr="00253B0A" w:rsidRDefault="00101A03" w:rsidP="00101A03">
      <w:pPr>
        <w:pStyle w:val="ListBullet"/>
        <w:rPr>
          <w:lang w:val="en-US"/>
        </w:rPr>
      </w:pPr>
      <w:r w:rsidRPr="00253B0A">
        <w:rPr>
          <w:lang w:val="en-US"/>
        </w:rPr>
        <w:t>Record chart</w:t>
      </w:r>
    </w:p>
    <w:p w14:paraId="3AB2F762" w14:textId="77777777" w:rsidR="00101A03" w:rsidRPr="00154A21" w:rsidRDefault="00101A03" w:rsidP="00101A03">
      <w:pPr>
        <w:pStyle w:val="Caption"/>
      </w:pPr>
      <w:r w:rsidRPr="00154A21">
        <w:rPr>
          <w:lang w:val="en-US"/>
        </w:rPr>
        <w:lastRenderedPageBreak/>
        <w:t>Figure 5.15:</w:t>
      </w:r>
      <w:r w:rsidRPr="00253B0A">
        <w:rPr>
          <w:b/>
          <w:bCs/>
          <w:lang w:val="en-US"/>
        </w:rPr>
        <w:t xml:space="preserve"> </w:t>
      </w:r>
      <w:r w:rsidRPr="00253B0A">
        <w:rPr>
          <w:lang w:val="en-US"/>
        </w:rPr>
        <w:t xml:space="preserve">Appropriate </w:t>
      </w:r>
      <w:r w:rsidRPr="00154A21">
        <w:t>teat</w:t>
      </w:r>
      <w:r w:rsidRPr="00253B0A">
        <w:rPr>
          <w:lang w:val="en-US"/>
        </w:rPr>
        <w:t xml:space="preserve"> sizes</w:t>
      </w:r>
      <w:r>
        <w:rPr>
          <w:lang w:val="en-US"/>
        </w:rPr>
        <w:t xml:space="preserve">. </w:t>
      </w:r>
      <w:r w:rsidRPr="00253B0A">
        <w:rPr>
          <w:lang w:val="en-US"/>
        </w:rPr>
        <w:t>Photo credit: Wombaroo</w:t>
      </w:r>
    </w:p>
    <w:p w14:paraId="7EC940B1" w14:textId="77777777" w:rsidR="00101A03" w:rsidRPr="00253B0A" w:rsidRDefault="00101A03" w:rsidP="00101A03">
      <w:pPr>
        <w:pStyle w:val="Caption"/>
        <w:rPr>
          <w:lang w:val="en-US"/>
        </w:rPr>
      </w:pPr>
      <w:r>
        <w:rPr>
          <w:noProof/>
          <w:lang w:val="en-US"/>
        </w:rPr>
        <w:drawing>
          <wp:inline distT="0" distB="0" distL="0" distR="0" wp14:anchorId="3BEC34CD" wp14:editId="6FB26108">
            <wp:extent cx="2159000" cy="1955800"/>
            <wp:effectExtent l="0" t="0" r="0" b="0"/>
            <wp:docPr id="1597716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16754" name="Picture 1597716754"/>
                    <pic:cNvPicPr/>
                  </pic:nvPicPr>
                  <pic:blipFill>
                    <a:blip r:embed="rId27">
                      <a:extLst>
                        <a:ext uri="{28A0092B-C50C-407E-A947-70E740481C1C}">
                          <a14:useLocalDpi xmlns:a14="http://schemas.microsoft.com/office/drawing/2010/main" val="0"/>
                        </a:ext>
                      </a:extLst>
                    </a:blip>
                    <a:stretch>
                      <a:fillRect/>
                    </a:stretch>
                  </pic:blipFill>
                  <pic:spPr>
                    <a:xfrm>
                      <a:off x="0" y="0"/>
                      <a:ext cx="2159000" cy="1955800"/>
                    </a:xfrm>
                    <a:prstGeom prst="rect">
                      <a:avLst/>
                    </a:prstGeom>
                  </pic:spPr>
                </pic:pic>
              </a:graphicData>
            </a:graphic>
          </wp:inline>
        </w:drawing>
      </w:r>
    </w:p>
    <w:p w14:paraId="09C3BB31" w14:textId="77777777" w:rsidR="00101A03" w:rsidRPr="00253B0A" w:rsidRDefault="00101A03" w:rsidP="00101A03">
      <w:pPr>
        <w:pStyle w:val="Heading3"/>
        <w:rPr>
          <w:lang w:val="en-GB"/>
        </w:rPr>
      </w:pPr>
      <w:bookmarkStart w:id="152" w:name="_Toc143157604"/>
      <w:bookmarkStart w:id="153" w:name="_Toc143159926"/>
      <w:bookmarkStart w:id="154" w:name="_Toc143163860"/>
      <w:bookmarkStart w:id="155" w:name="_Toc143166294"/>
      <w:bookmarkStart w:id="156" w:name="_Toc143170498"/>
      <w:bookmarkStart w:id="157" w:name="_Toc143176103"/>
      <w:r w:rsidRPr="00253B0A">
        <w:rPr>
          <w:lang w:val="en-GB"/>
        </w:rPr>
        <w:t>5.8.2.</w:t>
      </w:r>
      <w:r w:rsidRPr="00253B0A">
        <w:rPr>
          <w:lang w:val="en-GB"/>
        </w:rPr>
        <w:tab/>
        <w:t>Growth, development and care of orphaned young</w:t>
      </w:r>
      <w:bookmarkEnd w:id="152"/>
      <w:bookmarkEnd w:id="153"/>
      <w:bookmarkEnd w:id="154"/>
      <w:bookmarkEnd w:id="155"/>
      <w:bookmarkEnd w:id="156"/>
      <w:bookmarkEnd w:id="157"/>
    </w:p>
    <w:p w14:paraId="34F10810" w14:textId="77777777" w:rsidR="00101A03" w:rsidRPr="00253B0A" w:rsidRDefault="00101A03" w:rsidP="00101A03">
      <w:pPr>
        <w:pStyle w:val="BlockText"/>
        <w:rPr>
          <w:lang w:val="en-US"/>
        </w:rPr>
      </w:pPr>
      <w:r w:rsidRPr="00253B0A">
        <w:rPr>
          <w:lang w:val="en-US"/>
        </w:rPr>
        <w:t xml:space="preserve">STOP </w:t>
      </w:r>
      <w:r>
        <w:rPr>
          <w:lang w:val="en-US"/>
        </w:rPr>
        <w:t>–</w:t>
      </w:r>
      <w:r w:rsidRPr="00253B0A">
        <w:rPr>
          <w:lang w:val="en-US"/>
        </w:rPr>
        <w:t xml:space="preserve"> Please refer to your authorisation for mandatory conditions, regarding unfurred koala joeys.</w:t>
      </w:r>
    </w:p>
    <w:p w14:paraId="1DCF2FAC" w14:textId="77777777" w:rsidR="00101A03" w:rsidRPr="00253B0A" w:rsidRDefault="00101A03" w:rsidP="00101A03">
      <w:pPr>
        <w:pStyle w:val="ListBullet"/>
        <w:rPr>
          <w:lang w:val="en-US"/>
        </w:rPr>
      </w:pPr>
      <w:r w:rsidRPr="00253B0A">
        <w:rPr>
          <w:lang w:val="en-US"/>
        </w:rPr>
        <w:t>Table 5.9 describes the appearance of koala joeys at various stages of development.</w:t>
      </w:r>
    </w:p>
    <w:p w14:paraId="30649581" w14:textId="77777777" w:rsidR="00101A03" w:rsidRPr="00253B0A" w:rsidRDefault="00101A03" w:rsidP="00101A03">
      <w:pPr>
        <w:pStyle w:val="ListBullet"/>
        <w:rPr>
          <w:lang w:val="en-US"/>
        </w:rPr>
      </w:pPr>
      <w:r w:rsidRPr="00253B0A">
        <w:rPr>
          <w:lang w:val="en-US"/>
        </w:rPr>
        <w:t xml:space="preserve">Koala joeys require strict hygiene to prevent deaths from bacterial and fungal conditions. </w:t>
      </w:r>
    </w:p>
    <w:p w14:paraId="1DC83C4C" w14:textId="77777777" w:rsidR="00101A03" w:rsidRPr="00253B0A" w:rsidRDefault="00101A03" w:rsidP="00101A03">
      <w:pPr>
        <w:pStyle w:val="ListBullet"/>
        <w:rPr>
          <w:lang w:val="en-US"/>
        </w:rPr>
      </w:pPr>
      <w:r w:rsidRPr="00253B0A">
        <w:rPr>
          <w:lang w:val="en-US"/>
        </w:rPr>
        <w:t xml:space="preserve">Very young koala joeys, that have not received pap from their mother, will need to be papped by the rehabilitator. </w:t>
      </w:r>
    </w:p>
    <w:p w14:paraId="25BDFF8F" w14:textId="77777777" w:rsidR="00101A03" w:rsidRPr="00253B0A" w:rsidRDefault="00101A03" w:rsidP="00101A03">
      <w:pPr>
        <w:pStyle w:val="ListBullet2"/>
        <w:rPr>
          <w:lang w:val="en-US"/>
        </w:rPr>
      </w:pPr>
      <w:r w:rsidRPr="00253B0A">
        <w:rPr>
          <w:lang w:val="en-US"/>
        </w:rPr>
        <w:t>Pap is the caecal contents of the female koala. Papping occurs at the time of first emergence from the pouch. The joey stimulates the mother to produce pap from the mother’s cloaca. The joey may eat pap for up to an hour. This may take place over one to five weeks.</w:t>
      </w:r>
    </w:p>
    <w:p w14:paraId="0501E386" w14:textId="77777777" w:rsidR="00101A03" w:rsidRPr="00253B0A" w:rsidRDefault="00101A03" w:rsidP="00101A03">
      <w:pPr>
        <w:pStyle w:val="ListBullet2"/>
        <w:rPr>
          <w:lang w:val="en-US"/>
        </w:rPr>
      </w:pPr>
      <w:r w:rsidRPr="00253B0A">
        <w:rPr>
          <w:lang w:val="en-US"/>
        </w:rPr>
        <w:t xml:space="preserve">Pap contains bacteria needed to digest </w:t>
      </w:r>
      <w:r w:rsidRPr="00253B0A">
        <w:rPr>
          <w:i/>
          <w:iCs/>
          <w:lang w:val="en-US"/>
        </w:rPr>
        <w:t>Eucalyptus</w:t>
      </w:r>
      <w:r w:rsidRPr="00253B0A">
        <w:rPr>
          <w:lang w:val="en-US"/>
        </w:rPr>
        <w:t xml:space="preserve"> leaves. Without pap, joeys are unable to digest leaf and will die. </w:t>
      </w:r>
    </w:p>
    <w:p w14:paraId="3482459A" w14:textId="77777777" w:rsidR="00101A03" w:rsidRPr="00253B0A" w:rsidRDefault="00101A03" w:rsidP="00101A03">
      <w:pPr>
        <w:pStyle w:val="ListBullet2"/>
        <w:rPr>
          <w:lang w:val="en-US"/>
        </w:rPr>
      </w:pPr>
      <w:r w:rsidRPr="00253B0A">
        <w:rPr>
          <w:lang w:val="en-US"/>
        </w:rPr>
        <w:t>When a koala joey enters care, any faeces it passes should be collected and examined microscopically (refrigerate or freeze if this cannot be done immediately). This is particularly critical prior to pap or leaf being offered to a joey. Signs of leaf in these “wild” faeces are good evidence that the joey has already been papped by their mother. These joeys may not require papping if they are eating leaf well and gaining weight.</w:t>
      </w:r>
    </w:p>
    <w:p w14:paraId="04B4E816" w14:textId="77777777" w:rsidR="00101A03" w:rsidRPr="00253B0A" w:rsidRDefault="00101A03" w:rsidP="00101A03">
      <w:pPr>
        <w:pStyle w:val="ListBullet2"/>
        <w:rPr>
          <w:lang w:val="en-US"/>
        </w:rPr>
      </w:pPr>
      <w:r w:rsidRPr="00253B0A">
        <w:rPr>
          <w:lang w:val="en-US"/>
        </w:rPr>
        <w:t>All koala joeys less than 350 g should be given access to pap. Pap (in the form of caecal contents) may be collected from a freshly killed or euthanased koala, protected from air and stored in the refrigerator (do not freeze) for up to seven days. It is preferable that these joeys are placed with wildlife rehabilitators who are caring for other koalas. Koala joeys are very likely to imprint onto humans, and being raised in the presence of other koalas makes this less likely.</w:t>
      </w:r>
    </w:p>
    <w:p w14:paraId="2B383DE1" w14:textId="77777777" w:rsidR="00101A03" w:rsidRPr="00253B0A" w:rsidRDefault="00101A03" w:rsidP="00101A03">
      <w:pPr>
        <w:pStyle w:val="ListBullet2"/>
        <w:rPr>
          <w:lang w:val="en-US"/>
        </w:rPr>
      </w:pPr>
      <w:r w:rsidRPr="00253B0A">
        <w:rPr>
          <w:lang w:val="en-US"/>
        </w:rPr>
        <w:t xml:space="preserve">Chlamydia free koalas must be used as donors as the organism can be transferred via pap to the joey. </w:t>
      </w:r>
    </w:p>
    <w:p w14:paraId="27AAA8D2" w14:textId="77777777" w:rsidR="00101A03" w:rsidRPr="00253B0A" w:rsidRDefault="00101A03" w:rsidP="00101A03">
      <w:pPr>
        <w:pStyle w:val="ListBullet2"/>
        <w:rPr>
          <w:lang w:val="en-US"/>
        </w:rPr>
      </w:pPr>
      <w:r w:rsidRPr="00253B0A">
        <w:rPr>
          <w:lang w:val="en-US"/>
        </w:rPr>
        <w:lastRenderedPageBreak/>
        <w:t xml:space="preserve">An emergency alternative is to offer the joey fresh faeces from a healthy adult. To do this place a faecal scat in a bottle of boiled water that has been allowed to cool but is still warm. Mix the faeces with the water and allow it to stand for ten minutes. Drain off the liquid and mix it into the joey’s next feed at a rate of 20–30% of the milk volume. Repeat the process 12 hours later and as often as required until the joey is producing normal faeces. </w:t>
      </w:r>
    </w:p>
    <w:p w14:paraId="591B5016" w14:textId="77777777" w:rsidR="00101A03" w:rsidRPr="00253B0A" w:rsidRDefault="00101A03" w:rsidP="00101A03">
      <w:pPr>
        <w:pStyle w:val="ListBullet"/>
        <w:rPr>
          <w:lang w:val="en-US"/>
        </w:rPr>
      </w:pPr>
      <w:r w:rsidRPr="00253B0A">
        <w:rPr>
          <w:lang w:val="en-US"/>
        </w:rPr>
        <w:t>To prevent imprinting, young koalas should be raised in pairs, or in the company of adult koalas. It is important to determine that the adult koala is free of disease before a young koala is introduced to it. The adult must be screened for chlamydiosis with a PCR urogenital and ocular swab.</w:t>
      </w:r>
    </w:p>
    <w:p w14:paraId="07DC46FE" w14:textId="77777777" w:rsidR="00101A03" w:rsidRDefault="00101A03" w:rsidP="00101A03">
      <w:pPr>
        <w:pStyle w:val="ListBullet"/>
        <w:rPr>
          <w:lang w:val="en-US"/>
        </w:rPr>
      </w:pPr>
      <w:r w:rsidRPr="00253B0A">
        <w:rPr>
          <w:lang w:val="en-US"/>
        </w:rPr>
        <w:t xml:space="preserve">If hand-reared by themselves, orphaned joeys should be moved to a facility with other koalas at 2 kg to facilitate socialisation. </w:t>
      </w:r>
    </w:p>
    <w:p w14:paraId="289C4070" w14:textId="77777777" w:rsidR="00101A03" w:rsidRPr="00154A21" w:rsidRDefault="00101A03" w:rsidP="00101A03">
      <w:pPr>
        <w:pStyle w:val="ListBullet"/>
        <w:rPr>
          <w:lang w:val="en-US"/>
        </w:rPr>
      </w:pPr>
      <w:r w:rsidRPr="00154A21">
        <w:rPr>
          <w:lang w:val="en-US"/>
        </w:rPr>
        <w:t>Koalas are readily fostered by adult female koalas once they reach the back riding stage. Other lactating females may assist in feeding orphaned joeys. Male koalas will also interact with joeys particularly outside the breeding season.</w:t>
      </w:r>
    </w:p>
    <w:p w14:paraId="0D60CB14" w14:textId="77777777" w:rsidR="00101A03" w:rsidRPr="00253B0A" w:rsidRDefault="00101A03" w:rsidP="00101A03">
      <w:pPr>
        <w:pStyle w:val="Caption"/>
        <w:rPr>
          <w:lang w:val="en-US"/>
        </w:rPr>
      </w:pPr>
      <w:r w:rsidRPr="00154A21">
        <w:rPr>
          <w:lang w:val="en-US"/>
        </w:rPr>
        <w:t>Table 5.9:</w:t>
      </w:r>
      <w:r w:rsidRPr="00253B0A">
        <w:rPr>
          <w:b/>
          <w:bCs/>
          <w:lang w:val="en-US"/>
        </w:rPr>
        <w:t xml:space="preserve"> </w:t>
      </w:r>
      <w:r w:rsidRPr="00253B0A">
        <w:rPr>
          <w:lang w:val="en-US"/>
        </w:rPr>
        <w:t>Feeding and housing requirements for koalas (Used with permission from Wombaroo)</w:t>
      </w:r>
    </w:p>
    <w:tbl>
      <w:tblPr>
        <w:tblStyle w:val="TableGrid"/>
        <w:tblW w:w="5107" w:type="pct"/>
        <w:tblLayout w:type="fixed"/>
        <w:tblLook w:val="0020" w:firstRow="1" w:lastRow="0" w:firstColumn="0" w:lastColumn="0" w:noHBand="0" w:noVBand="0"/>
      </w:tblPr>
      <w:tblGrid>
        <w:gridCol w:w="1029"/>
        <w:gridCol w:w="667"/>
        <w:gridCol w:w="851"/>
        <w:gridCol w:w="849"/>
        <w:gridCol w:w="1135"/>
        <w:gridCol w:w="993"/>
        <w:gridCol w:w="1273"/>
        <w:gridCol w:w="1133"/>
        <w:gridCol w:w="6"/>
        <w:gridCol w:w="1273"/>
      </w:tblGrid>
      <w:tr w:rsidR="00101A03" w:rsidRPr="00253B0A" w14:paraId="520FD00C" w14:textId="77777777" w:rsidTr="000A16A2">
        <w:trPr>
          <w:cantSplit/>
          <w:trHeight w:val="1050"/>
          <w:tblHeader/>
        </w:trPr>
        <w:tc>
          <w:tcPr>
            <w:tcW w:w="559" w:type="pct"/>
          </w:tcPr>
          <w:p w14:paraId="555B6F31" w14:textId="77777777" w:rsidR="00101A03" w:rsidRPr="00253B0A" w:rsidRDefault="00101A03" w:rsidP="000A16A2">
            <w:pPr>
              <w:rPr>
                <w:b/>
                <w:bCs/>
                <w:lang w:val="en-US"/>
              </w:rPr>
            </w:pPr>
            <w:r w:rsidRPr="00253B0A">
              <w:rPr>
                <w:b/>
                <w:bCs/>
                <w:lang w:val="en-US"/>
              </w:rPr>
              <w:t>Milk</w:t>
            </w:r>
          </w:p>
        </w:tc>
        <w:tc>
          <w:tcPr>
            <w:tcW w:w="362" w:type="pct"/>
          </w:tcPr>
          <w:p w14:paraId="2FC59C18" w14:textId="77777777" w:rsidR="00101A03" w:rsidRPr="00253B0A" w:rsidRDefault="00101A03" w:rsidP="000A16A2">
            <w:pPr>
              <w:rPr>
                <w:b/>
                <w:bCs/>
                <w:lang w:val="en-US"/>
              </w:rPr>
            </w:pPr>
            <w:r w:rsidRPr="00253B0A">
              <w:rPr>
                <w:b/>
                <w:bCs/>
                <w:lang w:val="en-US"/>
              </w:rPr>
              <w:t>Age (d)</w:t>
            </w:r>
          </w:p>
        </w:tc>
        <w:tc>
          <w:tcPr>
            <w:tcW w:w="462" w:type="pct"/>
          </w:tcPr>
          <w:p w14:paraId="4B0210C5" w14:textId="77777777" w:rsidR="00101A03" w:rsidRPr="00253B0A" w:rsidRDefault="00101A03" w:rsidP="000A16A2">
            <w:pPr>
              <w:rPr>
                <w:b/>
                <w:bCs/>
                <w:lang w:val="en-US"/>
              </w:rPr>
            </w:pPr>
            <w:r w:rsidRPr="00253B0A">
              <w:rPr>
                <w:b/>
                <w:bCs/>
                <w:lang w:val="en-US"/>
              </w:rPr>
              <w:t>Weight (g)</w:t>
            </w:r>
          </w:p>
        </w:tc>
        <w:tc>
          <w:tcPr>
            <w:tcW w:w="461" w:type="pct"/>
          </w:tcPr>
          <w:p w14:paraId="294A3D6B" w14:textId="77777777" w:rsidR="00101A03" w:rsidRPr="00253B0A" w:rsidRDefault="00101A03" w:rsidP="000A16A2">
            <w:pPr>
              <w:rPr>
                <w:b/>
                <w:bCs/>
                <w:lang w:val="en-US"/>
              </w:rPr>
            </w:pPr>
            <w:r w:rsidRPr="00253B0A">
              <w:rPr>
                <w:b/>
                <w:bCs/>
                <w:lang w:val="en-US"/>
              </w:rPr>
              <w:t>Head length (mm)</w:t>
            </w:r>
          </w:p>
        </w:tc>
        <w:tc>
          <w:tcPr>
            <w:tcW w:w="616" w:type="pct"/>
          </w:tcPr>
          <w:p w14:paraId="20230245" w14:textId="77777777" w:rsidR="00101A03" w:rsidRPr="00253B0A" w:rsidRDefault="00101A03" w:rsidP="000A16A2">
            <w:pPr>
              <w:rPr>
                <w:b/>
                <w:bCs/>
                <w:lang w:val="en-US"/>
              </w:rPr>
            </w:pPr>
            <w:r w:rsidRPr="00253B0A">
              <w:rPr>
                <w:b/>
                <w:bCs/>
                <w:lang w:val="en-US"/>
              </w:rPr>
              <w:t>Appearance</w:t>
            </w:r>
          </w:p>
        </w:tc>
        <w:tc>
          <w:tcPr>
            <w:tcW w:w="539" w:type="pct"/>
          </w:tcPr>
          <w:p w14:paraId="7A1AE715" w14:textId="77777777" w:rsidR="00101A03" w:rsidRPr="00253B0A" w:rsidRDefault="00101A03" w:rsidP="000A16A2">
            <w:pPr>
              <w:rPr>
                <w:b/>
                <w:bCs/>
                <w:lang w:val="en-US"/>
              </w:rPr>
            </w:pPr>
            <w:r w:rsidRPr="00253B0A">
              <w:rPr>
                <w:b/>
                <w:bCs/>
                <w:lang w:val="en-US"/>
              </w:rPr>
              <w:t>Feeds (mL/day)</w:t>
            </w:r>
          </w:p>
        </w:tc>
        <w:tc>
          <w:tcPr>
            <w:tcW w:w="691" w:type="pct"/>
          </w:tcPr>
          <w:p w14:paraId="751FFE8C" w14:textId="77777777" w:rsidR="00101A03" w:rsidRPr="00253B0A" w:rsidRDefault="00101A03" w:rsidP="000A16A2">
            <w:pPr>
              <w:rPr>
                <w:b/>
                <w:bCs/>
                <w:lang w:val="en-US"/>
              </w:rPr>
            </w:pPr>
            <w:r w:rsidRPr="00253B0A">
              <w:rPr>
                <w:b/>
                <w:bCs/>
                <w:lang w:val="en-US"/>
              </w:rPr>
              <w:t>Feeding frequency</w:t>
            </w:r>
            <w:r w:rsidRPr="00253B0A">
              <w:rPr>
                <w:b/>
                <w:bCs/>
                <w:lang w:val="en-US"/>
              </w:rPr>
              <w:br/>
              <w:t>Daily</w:t>
            </w:r>
          </w:p>
        </w:tc>
        <w:tc>
          <w:tcPr>
            <w:tcW w:w="615" w:type="pct"/>
          </w:tcPr>
          <w:p w14:paraId="67752CAE" w14:textId="77777777" w:rsidR="00101A03" w:rsidRPr="00253B0A" w:rsidRDefault="00101A03" w:rsidP="000A16A2">
            <w:pPr>
              <w:rPr>
                <w:b/>
                <w:bCs/>
                <w:lang w:val="en-US"/>
              </w:rPr>
            </w:pPr>
            <w:r w:rsidRPr="00253B0A">
              <w:rPr>
                <w:b/>
                <w:bCs/>
                <w:lang w:val="en-US"/>
              </w:rPr>
              <w:t>Activity</w:t>
            </w:r>
          </w:p>
        </w:tc>
        <w:tc>
          <w:tcPr>
            <w:tcW w:w="694" w:type="pct"/>
            <w:gridSpan w:val="2"/>
          </w:tcPr>
          <w:p w14:paraId="153FF7BD" w14:textId="77777777" w:rsidR="00101A03" w:rsidRPr="00253B0A" w:rsidRDefault="00101A03" w:rsidP="000A16A2">
            <w:pPr>
              <w:rPr>
                <w:b/>
                <w:bCs/>
                <w:lang w:val="en-US"/>
              </w:rPr>
            </w:pPr>
            <w:r w:rsidRPr="00253B0A">
              <w:rPr>
                <w:b/>
                <w:bCs/>
                <w:lang w:val="en-US"/>
              </w:rPr>
              <w:t>Housing</w:t>
            </w:r>
          </w:p>
        </w:tc>
      </w:tr>
      <w:tr w:rsidR="00101A03" w:rsidRPr="00253B0A" w14:paraId="5423F07A" w14:textId="77777777" w:rsidTr="000A16A2">
        <w:trPr>
          <w:cantSplit/>
          <w:trHeight w:val="60"/>
        </w:trPr>
        <w:tc>
          <w:tcPr>
            <w:tcW w:w="559" w:type="pct"/>
            <w:vMerge w:val="restart"/>
          </w:tcPr>
          <w:p w14:paraId="43AD33A7" w14:textId="77777777" w:rsidR="00101A03" w:rsidRPr="00253B0A" w:rsidRDefault="00101A03" w:rsidP="000A16A2">
            <w:pPr>
              <w:rPr>
                <w:lang w:val="en-US"/>
              </w:rPr>
            </w:pPr>
            <w:r w:rsidRPr="00253B0A">
              <w:rPr>
                <w:lang w:val="en-US"/>
              </w:rPr>
              <w:t>Early lactation</w:t>
            </w:r>
          </w:p>
        </w:tc>
        <w:tc>
          <w:tcPr>
            <w:tcW w:w="362" w:type="pct"/>
          </w:tcPr>
          <w:p w14:paraId="66A35898" w14:textId="77777777" w:rsidR="00101A03" w:rsidRPr="00253B0A" w:rsidRDefault="00101A03" w:rsidP="000A16A2">
            <w:pPr>
              <w:rPr>
                <w:lang w:val="en-US"/>
              </w:rPr>
            </w:pPr>
            <w:r w:rsidRPr="00253B0A">
              <w:rPr>
                <w:lang w:val="en-US"/>
              </w:rPr>
              <w:t>150</w:t>
            </w:r>
          </w:p>
        </w:tc>
        <w:tc>
          <w:tcPr>
            <w:tcW w:w="462" w:type="pct"/>
          </w:tcPr>
          <w:p w14:paraId="238AB1A3" w14:textId="77777777" w:rsidR="00101A03" w:rsidRPr="00253B0A" w:rsidRDefault="00101A03" w:rsidP="000A16A2">
            <w:pPr>
              <w:rPr>
                <w:lang w:val="en-US"/>
              </w:rPr>
            </w:pPr>
            <w:r w:rsidRPr="00253B0A">
              <w:rPr>
                <w:lang w:val="en-US"/>
              </w:rPr>
              <w:t>250</w:t>
            </w:r>
          </w:p>
        </w:tc>
        <w:tc>
          <w:tcPr>
            <w:tcW w:w="461" w:type="pct"/>
          </w:tcPr>
          <w:p w14:paraId="1ACD7BB4" w14:textId="77777777" w:rsidR="00101A03" w:rsidRPr="00253B0A" w:rsidRDefault="00101A03" w:rsidP="000A16A2">
            <w:pPr>
              <w:rPr>
                <w:lang w:val="en-US"/>
              </w:rPr>
            </w:pPr>
            <w:r w:rsidRPr="00253B0A">
              <w:rPr>
                <w:lang w:val="en-US"/>
              </w:rPr>
              <w:t>54</w:t>
            </w:r>
          </w:p>
        </w:tc>
        <w:tc>
          <w:tcPr>
            <w:tcW w:w="616" w:type="pct"/>
          </w:tcPr>
          <w:p w14:paraId="580F78CA" w14:textId="77777777" w:rsidR="00101A03" w:rsidRPr="00253B0A" w:rsidRDefault="00101A03" w:rsidP="000A16A2">
            <w:pPr>
              <w:rPr>
                <w:lang w:val="en-US"/>
              </w:rPr>
            </w:pPr>
            <w:r w:rsidRPr="00253B0A">
              <w:rPr>
                <w:lang w:val="en-US"/>
              </w:rPr>
              <w:t>Eyes open</w:t>
            </w:r>
          </w:p>
        </w:tc>
        <w:tc>
          <w:tcPr>
            <w:tcW w:w="539" w:type="pct"/>
          </w:tcPr>
          <w:p w14:paraId="6499B366" w14:textId="77777777" w:rsidR="00101A03" w:rsidRPr="00253B0A" w:rsidRDefault="00101A03" w:rsidP="000A16A2">
            <w:pPr>
              <w:rPr>
                <w:lang w:val="en-US"/>
              </w:rPr>
            </w:pPr>
            <w:r w:rsidRPr="00253B0A">
              <w:rPr>
                <w:lang w:val="en-US"/>
              </w:rPr>
              <w:t>23</w:t>
            </w:r>
          </w:p>
        </w:tc>
        <w:tc>
          <w:tcPr>
            <w:tcW w:w="691" w:type="pct"/>
            <w:vMerge w:val="restart"/>
          </w:tcPr>
          <w:p w14:paraId="77843DF9" w14:textId="77777777" w:rsidR="00101A03" w:rsidRPr="00253B0A" w:rsidRDefault="00101A03" w:rsidP="000A16A2">
            <w:pPr>
              <w:rPr>
                <w:lang w:val="en-US"/>
              </w:rPr>
            </w:pPr>
            <w:r w:rsidRPr="00253B0A">
              <w:rPr>
                <w:lang w:val="en-US"/>
              </w:rPr>
              <w:t>7 milk feeds (every 3 hours)</w:t>
            </w:r>
          </w:p>
        </w:tc>
        <w:tc>
          <w:tcPr>
            <w:tcW w:w="618" w:type="pct"/>
            <w:gridSpan w:val="2"/>
            <w:vMerge w:val="restart"/>
          </w:tcPr>
          <w:p w14:paraId="274A6535" w14:textId="77777777" w:rsidR="00101A03" w:rsidRPr="00253B0A" w:rsidRDefault="00101A03" w:rsidP="000A16A2">
            <w:pPr>
              <w:rPr>
                <w:lang w:val="en-US"/>
              </w:rPr>
            </w:pPr>
            <w:r w:rsidRPr="00253B0A">
              <w:rPr>
                <w:lang w:val="en-US"/>
              </w:rPr>
              <w:t>Head out of pouch</w:t>
            </w:r>
          </w:p>
        </w:tc>
        <w:tc>
          <w:tcPr>
            <w:tcW w:w="691" w:type="pct"/>
            <w:vMerge w:val="restart"/>
          </w:tcPr>
          <w:p w14:paraId="6C195D85" w14:textId="77777777" w:rsidR="00101A03" w:rsidRPr="00253B0A" w:rsidRDefault="00101A03" w:rsidP="000A16A2">
            <w:pPr>
              <w:rPr>
                <w:lang w:val="en-US"/>
              </w:rPr>
            </w:pPr>
            <w:r w:rsidRPr="00253B0A">
              <w:rPr>
                <w:lang w:val="en-US"/>
              </w:rPr>
              <w:t>Intensive care</w:t>
            </w:r>
          </w:p>
          <w:p w14:paraId="2425AB28" w14:textId="77777777" w:rsidR="00101A03" w:rsidRPr="00253B0A" w:rsidRDefault="00101A03" w:rsidP="000A16A2">
            <w:pPr>
              <w:rPr>
                <w:lang w:val="en-US"/>
              </w:rPr>
            </w:pPr>
            <w:r w:rsidRPr="00253B0A">
              <w:rPr>
                <w:lang w:val="en-US"/>
              </w:rPr>
              <w:t xml:space="preserve">34°C In a pouch Inside a humidicrib </w:t>
            </w:r>
          </w:p>
        </w:tc>
      </w:tr>
      <w:tr w:rsidR="00101A03" w:rsidRPr="00253B0A" w14:paraId="61D4F18F" w14:textId="77777777" w:rsidTr="000A16A2">
        <w:trPr>
          <w:cantSplit/>
          <w:trHeight w:val="60"/>
        </w:trPr>
        <w:tc>
          <w:tcPr>
            <w:tcW w:w="559" w:type="pct"/>
            <w:vMerge/>
          </w:tcPr>
          <w:p w14:paraId="01CD5516" w14:textId="77777777" w:rsidR="00101A03" w:rsidRPr="00253B0A" w:rsidRDefault="00101A03" w:rsidP="000A16A2">
            <w:pPr>
              <w:rPr>
                <w:lang w:val="en-GB"/>
              </w:rPr>
            </w:pPr>
          </w:p>
        </w:tc>
        <w:tc>
          <w:tcPr>
            <w:tcW w:w="362" w:type="pct"/>
          </w:tcPr>
          <w:p w14:paraId="3D45DB86" w14:textId="77777777" w:rsidR="00101A03" w:rsidRPr="00253B0A" w:rsidRDefault="00101A03" w:rsidP="000A16A2">
            <w:pPr>
              <w:rPr>
                <w:lang w:val="en-US"/>
              </w:rPr>
            </w:pPr>
            <w:r w:rsidRPr="00253B0A">
              <w:rPr>
                <w:lang w:val="en-US"/>
              </w:rPr>
              <w:t>160</w:t>
            </w:r>
          </w:p>
        </w:tc>
        <w:tc>
          <w:tcPr>
            <w:tcW w:w="462" w:type="pct"/>
          </w:tcPr>
          <w:p w14:paraId="3C0375CE" w14:textId="77777777" w:rsidR="00101A03" w:rsidRPr="00253B0A" w:rsidRDefault="00101A03" w:rsidP="000A16A2">
            <w:pPr>
              <w:rPr>
                <w:lang w:val="en-US"/>
              </w:rPr>
            </w:pPr>
            <w:r w:rsidRPr="00253B0A">
              <w:rPr>
                <w:lang w:val="en-US"/>
              </w:rPr>
              <w:t>310</w:t>
            </w:r>
          </w:p>
        </w:tc>
        <w:tc>
          <w:tcPr>
            <w:tcW w:w="461" w:type="pct"/>
          </w:tcPr>
          <w:p w14:paraId="6BCB2D4F" w14:textId="77777777" w:rsidR="00101A03" w:rsidRPr="00253B0A" w:rsidRDefault="00101A03" w:rsidP="000A16A2">
            <w:pPr>
              <w:rPr>
                <w:lang w:val="en-US"/>
              </w:rPr>
            </w:pPr>
            <w:r w:rsidRPr="00253B0A">
              <w:rPr>
                <w:lang w:val="en-US"/>
              </w:rPr>
              <w:t>56</w:t>
            </w:r>
          </w:p>
        </w:tc>
        <w:tc>
          <w:tcPr>
            <w:tcW w:w="616" w:type="pct"/>
            <w:vMerge w:val="restart"/>
          </w:tcPr>
          <w:p w14:paraId="6C9628DB" w14:textId="77777777" w:rsidR="00101A03" w:rsidRPr="00253B0A" w:rsidRDefault="00101A03" w:rsidP="000A16A2">
            <w:pPr>
              <w:rPr>
                <w:lang w:val="en-US"/>
              </w:rPr>
            </w:pPr>
            <w:r w:rsidRPr="00253B0A">
              <w:rPr>
                <w:lang w:val="en-US"/>
              </w:rPr>
              <w:t xml:space="preserve">Fine fur, </w:t>
            </w:r>
          </w:p>
          <w:p w14:paraId="57AA4ED2" w14:textId="77777777" w:rsidR="00101A03" w:rsidRPr="00253B0A" w:rsidRDefault="00101A03" w:rsidP="000A16A2">
            <w:pPr>
              <w:rPr>
                <w:lang w:val="en-US"/>
              </w:rPr>
            </w:pPr>
            <w:r w:rsidRPr="00253B0A">
              <w:rPr>
                <w:lang w:val="en-US"/>
              </w:rPr>
              <w:t>Incisors through gum</w:t>
            </w:r>
          </w:p>
        </w:tc>
        <w:tc>
          <w:tcPr>
            <w:tcW w:w="539" w:type="pct"/>
          </w:tcPr>
          <w:p w14:paraId="3B9EB278" w14:textId="77777777" w:rsidR="00101A03" w:rsidRPr="00253B0A" w:rsidRDefault="00101A03" w:rsidP="000A16A2">
            <w:pPr>
              <w:rPr>
                <w:lang w:val="en-US"/>
              </w:rPr>
            </w:pPr>
            <w:r w:rsidRPr="00253B0A">
              <w:rPr>
                <w:lang w:val="en-US"/>
              </w:rPr>
              <w:t>27</w:t>
            </w:r>
          </w:p>
        </w:tc>
        <w:tc>
          <w:tcPr>
            <w:tcW w:w="691" w:type="pct"/>
            <w:vMerge/>
          </w:tcPr>
          <w:p w14:paraId="523179D0" w14:textId="77777777" w:rsidR="00101A03" w:rsidRPr="00253B0A" w:rsidRDefault="00101A03" w:rsidP="000A16A2">
            <w:pPr>
              <w:rPr>
                <w:lang w:val="en-GB"/>
              </w:rPr>
            </w:pPr>
          </w:p>
        </w:tc>
        <w:tc>
          <w:tcPr>
            <w:tcW w:w="618" w:type="pct"/>
            <w:gridSpan w:val="2"/>
            <w:vMerge/>
          </w:tcPr>
          <w:p w14:paraId="4F1B00B2" w14:textId="77777777" w:rsidR="00101A03" w:rsidRPr="00253B0A" w:rsidRDefault="00101A03" w:rsidP="000A16A2">
            <w:pPr>
              <w:rPr>
                <w:lang w:val="en-GB"/>
              </w:rPr>
            </w:pPr>
          </w:p>
        </w:tc>
        <w:tc>
          <w:tcPr>
            <w:tcW w:w="691" w:type="pct"/>
            <w:vMerge/>
          </w:tcPr>
          <w:p w14:paraId="59F6883A" w14:textId="77777777" w:rsidR="00101A03" w:rsidRPr="00253B0A" w:rsidRDefault="00101A03" w:rsidP="000A16A2">
            <w:pPr>
              <w:rPr>
                <w:lang w:val="en-GB"/>
              </w:rPr>
            </w:pPr>
          </w:p>
        </w:tc>
      </w:tr>
      <w:tr w:rsidR="00101A03" w:rsidRPr="00253B0A" w14:paraId="18DC8F63" w14:textId="77777777" w:rsidTr="000A16A2">
        <w:trPr>
          <w:cantSplit/>
          <w:trHeight w:val="60"/>
        </w:trPr>
        <w:tc>
          <w:tcPr>
            <w:tcW w:w="559" w:type="pct"/>
            <w:vMerge w:val="restart"/>
          </w:tcPr>
          <w:p w14:paraId="4143E8A5" w14:textId="77777777" w:rsidR="00101A03" w:rsidRPr="00253B0A" w:rsidRDefault="00101A03" w:rsidP="000A16A2">
            <w:pPr>
              <w:rPr>
                <w:lang w:val="en-US"/>
              </w:rPr>
            </w:pPr>
            <w:r w:rsidRPr="00253B0A">
              <w:rPr>
                <w:lang w:val="en-US"/>
              </w:rPr>
              <w:t>Transition</w:t>
            </w:r>
          </w:p>
        </w:tc>
        <w:tc>
          <w:tcPr>
            <w:tcW w:w="362" w:type="pct"/>
          </w:tcPr>
          <w:p w14:paraId="6540D8C8" w14:textId="77777777" w:rsidR="00101A03" w:rsidRPr="00253B0A" w:rsidRDefault="00101A03" w:rsidP="000A16A2">
            <w:pPr>
              <w:rPr>
                <w:lang w:val="en-US"/>
              </w:rPr>
            </w:pPr>
            <w:r w:rsidRPr="00253B0A">
              <w:rPr>
                <w:lang w:val="en-US"/>
              </w:rPr>
              <w:t>165</w:t>
            </w:r>
          </w:p>
        </w:tc>
        <w:tc>
          <w:tcPr>
            <w:tcW w:w="462" w:type="pct"/>
          </w:tcPr>
          <w:p w14:paraId="03C95E81" w14:textId="77777777" w:rsidR="00101A03" w:rsidRPr="00253B0A" w:rsidRDefault="00101A03" w:rsidP="000A16A2">
            <w:pPr>
              <w:rPr>
                <w:lang w:val="en-US"/>
              </w:rPr>
            </w:pPr>
            <w:r w:rsidRPr="00253B0A">
              <w:rPr>
                <w:lang w:val="en-US"/>
              </w:rPr>
              <w:t>345</w:t>
            </w:r>
          </w:p>
        </w:tc>
        <w:tc>
          <w:tcPr>
            <w:tcW w:w="461" w:type="pct"/>
          </w:tcPr>
          <w:p w14:paraId="5F3B3947" w14:textId="77777777" w:rsidR="00101A03" w:rsidRPr="00253B0A" w:rsidRDefault="00101A03" w:rsidP="000A16A2">
            <w:pPr>
              <w:rPr>
                <w:lang w:val="en-US"/>
              </w:rPr>
            </w:pPr>
            <w:r w:rsidRPr="00253B0A">
              <w:rPr>
                <w:lang w:val="en-US"/>
              </w:rPr>
              <w:t>58</w:t>
            </w:r>
          </w:p>
        </w:tc>
        <w:tc>
          <w:tcPr>
            <w:tcW w:w="616" w:type="pct"/>
            <w:vMerge/>
          </w:tcPr>
          <w:p w14:paraId="7E113E64" w14:textId="77777777" w:rsidR="00101A03" w:rsidRPr="00253B0A" w:rsidRDefault="00101A03" w:rsidP="000A16A2">
            <w:pPr>
              <w:rPr>
                <w:lang w:val="en-GB"/>
              </w:rPr>
            </w:pPr>
          </w:p>
        </w:tc>
        <w:tc>
          <w:tcPr>
            <w:tcW w:w="539" w:type="pct"/>
          </w:tcPr>
          <w:p w14:paraId="76938E37" w14:textId="77777777" w:rsidR="00101A03" w:rsidRPr="00253B0A" w:rsidRDefault="00101A03" w:rsidP="000A16A2">
            <w:pPr>
              <w:rPr>
                <w:lang w:val="en-US"/>
              </w:rPr>
            </w:pPr>
            <w:r w:rsidRPr="00253B0A">
              <w:rPr>
                <w:lang w:val="en-US"/>
              </w:rPr>
              <w:t>21 mL early + 7 mL late</w:t>
            </w:r>
          </w:p>
        </w:tc>
        <w:tc>
          <w:tcPr>
            <w:tcW w:w="691" w:type="pct"/>
            <w:vMerge/>
          </w:tcPr>
          <w:p w14:paraId="15C3D8FB" w14:textId="77777777" w:rsidR="00101A03" w:rsidRPr="00253B0A" w:rsidRDefault="00101A03" w:rsidP="000A16A2">
            <w:pPr>
              <w:rPr>
                <w:lang w:val="en-GB"/>
              </w:rPr>
            </w:pPr>
          </w:p>
        </w:tc>
        <w:tc>
          <w:tcPr>
            <w:tcW w:w="618" w:type="pct"/>
            <w:gridSpan w:val="2"/>
            <w:vMerge/>
          </w:tcPr>
          <w:p w14:paraId="1567D88C" w14:textId="77777777" w:rsidR="00101A03" w:rsidRPr="00253B0A" w:rsidRDefault="00101A03" w:rsidP="000A16A2">
            <w:pPr>
              <w:rPr>
                <w:lang w:val="en-GB"/>
              </w:rPr>
            </w:pPr>
          </w:p>
        </w:tc>
        <w:tc>
          <w:tcPr>
            <w:tcW w:w="691" w:type="pct"/>
            <w:vMerge/>
          </w:tcPr>
          <w:p w14:paraId="4BEB31A6" w14:textId="77777777" w:rsidR="00101A03" w:rsidRPr="00253B0A" w:rsidRDefault="00101A03" w:rsidP="000A16A2">
            <w:pPr>
              <w:rPr>
                <w:lang w:val="en-GB"/>
              </w:rPr>
            </w:pPr>
          </w:p>
        </w:tc>
      </w:tr>
      <w:tr w:rsidR="00101A03" w:rsidRPr="00253B0A" w14:paraId="6C6716AF" w14:textId="77777777" w:rsidTr="000A16A2">
        <w:trPr>
          <w:cantSplit/>
          <w:trHeight w:val="60"/>
        </w:trPr>
        <w:tc>
          <w:tcPr>
            <w:tcW w:w="559" w:type="pct"/>
            <w:vMerge/>
          </w:tcPr>
          <w:p w14:paraId="607599E3" w14:textId="77777777" w:rsidR="00101A03" w:rsidRPr="00253B0A" w:rsidRDefault="00101A03" w:rsidP="000A16A2">
            <w:pPr>
              <w:rPr>
                <w:lang w:val="en-GB"/>
              </w:rPr>
            </w:pPr>
          </w:p>
        </w:tc>
        <w:tc>
          <w:tcPr>
            <w:tcW w:w="362" w:type="pct"/>
          </w:tcPr>
          <w:p w14:paraId="1A9D79E6" w14:textId="77777777" w:rsidR="00101A03" w:rsidRPr="00253B0A" w:rsidRDefault="00101A03" w:rsidP="000A16A2">
            <w:pPr>
              <w:rPr>
                <w:lang w:val="en-US"/>
              </w:rPr>
            </w:pPr>
            <w:r w:rsidRPr="00253B0A">
              <w:rPr>
                <w:lang w:val="en-US"/>
              </w:rPr>
              <w:t>170</w:t>
            </w:r>
          </w:p>
        </w:tc>
        <w:tc>
          <w:tcPr>
            <w:tcW w:w="462" w:type="pct"/>
          </w:tcPr>
          <w:p w14:paraId="265A3DA1" w14:textId="77777777" w:rsidR="00101A03" w:rsidRPr="00253B0A" w:rsidRDefault="00101A03" w:rsidP="000A16A2">
            <w:pPr>
              <w:rPr>
                <w:lang w:val="en-US"/>
              </w:rPr>
            </w:pPr>
            <w:r w:rsidRPr="00253B0A">
              <w:rPr>
                <w:lang w:val="en-US"/>
              </w:rPr>
              <w:t>380</w:t>
            </w:r>
          </w:p>
        </w:tc>
        <w:tc>
          <w:tcPr>
            <w:tcW w:w="461" w:type="pct"/>
          </w:tcPr>
          <w:p w14:paraId="6EFB117E" w14:textId="77777777" w:rsidR="00101A03" w:rsidRPr="00253B0A" w:rsidRDefault="00101A03" w:rsidP="000A16A2">
            <w:pPr>
              <w:rPr>
                <w:lang w:val="en-US"/>
              </w:rPr>
            </w:pPr>
            <w:r w:rsidRPr="00253B0A">
              <w:rPr>
                <w:lang w:val="en-US"/>
              </w:rPr>
              <w:t>59</w:t>
            </w:r>
          </w:p>
        </w:tc>
        <w:tc>
          <w:tcPr>
            <w:tcW w:w="616" w:type="pct"/>
            <w:vMerge/>
          </w:tcPr>
          <w:p w14:paraId="30DAFDF8" w14:textId="77777777" w:rsidR="00101A03" w:rsidRPr="00253B0A" w:rsidRDefault="00101A03" w:rsidP="000A16A2">
            <w:pPr>
              <w:rPr>
                <w:lang w:val="en-GB"/>
              </w:rPr>
            </w:pPr>
          </w:p>
        </w:tc>
        <w:tc>
          <w:tcPr>
            <w:tcW w:w="539" w:type="pct"/>
          </w:tcPr>
          <w:p w14:paraId="5C4DDBD9" w14:textId="77777777" w:rsidR="00101A03" w:rsidRPr="00253B0A" w:rsidRDefault="00101A03" w:rsidP="000A16A2">
            <w:pPr>
              <w:rPr>
                <w:lang w:val="en-US"/>
              </w:rPr>
            </w:pPr>
            <w:r w:rsidRPr="00253B0A">
              <w:rPr>
                <w:lang w:val="en-US"/>
              </w:rPr>
              <w:t>14 mL early + 14 mL late</w:t>
            </w:r>
          </w:p>
        </w:tc>
        <w:tc>
          <w:tcPr>
            <w:tcW w:w="691" w:type="pct"/>
            <w:vMerge/>
          </w:tcPr>
          <w:p w14:paraId="31F7FBFC" w14:textId="77777777" w:rsidR="00101A03" w:rsidRPr="00253B0A" w:rsidRDefault="00101A03" w:rsidP="000A16A2">
            <w:pPr>
              <w:rPr>
                <w:lang w:val="en-GB"/>
              </w:rPr>
            </w:pPr>
          </w:p>
        </w:tc>
        <w:tc>
          <w:tcPr>
            <w:tcW w:w="618" w:type="pct"/>
            <w:gridSpan w:val="2"/>
            <w:vMerge/>
          </w:tcPr>
          <w:p w14:paraId="118AB875" w14:textId="77777777" w:rsidR="00101A03" w:rsidRPr="00253B0A" w:rsidRDefault="00101A03" w:rsidP="000A16A2">
            <w:pPr>
              <w:rPr>
                <w:lang w:val="en-GB"/>
              </w:rPr>
            </w:pPr>
          </w:p>
        </w:tc>
        <w:tc>
          <w:tcPr>
            <w:tcW w:w="691" w:type="pct"/>
            <w:vMerge/>
          </w:tcPr>
          <w:p w14:paraId="11D3260A" w14:textId="77777777" w:rsidR="00101A03" w:rsidRPr="00253B0A" w:rsidRDefault="00101A03" w:rsidP="000A16A2">
            <w:pPr>
              <w:rPr>
                <w:lang w:val="en-GB"/>
              </w:rPr>
            </w:pPr>
          </w:p>
        </w:tc>
      </w:tr>
      <w:tr w:rsidR="00101A03" w:rsidRPr="00253B0A" w14:paraId="23F3BE92" w14:textId="77777777" w:rsidTr="000A16A2">
        <w:trPr>
          <w:cantSplit/>
          <w:trHeight w:val="60"/>
        </w:trPr>
        <w:tc>
          <w:tcPr>
            <w:tcW w:w="559" w:type="pct"/>
            <w:vMerge/>
          </w:tcPr>
          <w:p w14:paraId="49DE3B99" w14:textId="77777777" w:rsidR="00101A03" w:rsidRPr="00253B0A" w:rsidRDefault="00101A03" w:rsidP="000A16A2">
            <w:pPr>
              <w:rPr>
                <w:lang w:val="en-GB"/>
              </w:rPr>
            </w:pPr>
          </w:p>
        </w:tc>
        <w:tc>
          <w:tcPr>
            <w:tcW w:w="362" w:type="pct"/>
          </w:tcPr>
          <w:p w14:paraId="6DA13884" w14:textId="77777777" w:rsidR="00101A03" w:rsidRPr="00253B0A" w:rsidRDefault="00101A03" w:rsidP="000A16A2">
            <w:pPr>
              <w:rPr>
                <w:lang w:val="en-US"/>
              </w:rPr>
            </w:pPr>
            <w:r w:rsidRPr="00253B0A">
              <w:rPr>
                <w:lang w:val="en-US"/>
              </w:rPr>
              <w:t xml:space="preserve">175 </w:t>
            </w:r>
          </w:p>
        </w:tc>
        <w:tc>
          <w:tcPr>
            <w:tcW w:w="462" w:type="pct"/>
          </w:tcPr>
          <w:p w14:paraId="5D021B49" w14:textId="77777777" w:rsidR="00101A03" w:rsidRPr="00253B0A" w:rsidRDefault="00101A03" w:rsidP="000A16A2">
            <w:pPr>
              <w:rPr>
                <w:lang w:val="en-US"/>
              </w:rPr>
            </w:pPr>
            <w:r w:rsidRPr="00253B0A">
              <w:rPr>
                <w:lang w:val="en-US"/>
              </w:rPr>
              <w:t>415</w:t>
            </w:r>
          </w:p>
        </w:tc>
        <w:tc>
          <w:tcPr>
            <w:tcW w:w="461" w:type="pct"/>
          </w:tcPr>
          <w:p w14:paraId="34DD98C3" w14:textId="77777777" w:rsidR="00101A03" w:rsidRPr="00253B0A" w:rsidRDefault="00101A03" w:rsidP="000A16A2">
            <w:pPr>
              <w:rPr>
                <w:lang w:val="en-US"/>
              </w:rPr>
            </w:pPr>
            <w:r w:rsidRPr="00253B0A">
              <w:rPr>
                <w:lang w:val="en-US"/>
              </w:rPr>
              <w:t>60</w:t>
            </w:r>
          </w:p>
        </w:tc>
        <w:tc>
          <w:tcPr>
            <w:tcW w:w="616" w:type="pct"/>
            <w:vMerge w:val="restart"/>
          </w:tcPr>
          <w:p w14:paraId="343A3121" w14:textId="77777777" w:rsidR="00101A03" w:rsidRPr="00253B0A" w:rsidRDefault="00101A03" w:rsidP="000A16A2">
            <w:pPr>
              <w:rPr>
                <w:lang w:val="en-US"/>
              </w:rPr>
            </w:pPr>
            <w:r w:rsidRPr="00253B0A">
              <w:rPr>
                <w:lang w:val="en-US"/>
              </w:rPr>
              <w:t>Sleek fur</w:t>
            </w:r>
          </w:p>
          <w:p w14:paraId="377B92FC" w14:textId="77777777" w:rsidR="00101A03" w:rsidRPr="00253B0A" w:rsidRDefault="00101A03" w:rsidP="000A16A2">
            <w:pPr>
              <w:rPr>
                <w:lang w:val="en-US"/>
              </w:rPr>
            </w:pPr>
            <w:r w:rsidRPr="00253B0A">
              <w:rPr>
                <w:lang w:val="en-US"/>
              </w:rPr>
              <w:t xml:space="preserve">Molars begin to erupt </w:t>
            </w:r>
            <w:r w:rsidRPr="00253B0A">
              <w:rPr>
                <w:lang w:val="en-US"/>
              </w:rPr>
              <w:lastRenderedPageBreak/>
              <w:t>through gum</w:t>
            </w:r>
          </w:p>
        </w:tc>
        <w:tc>
          <w:tcPr>
            <w:tcW w:w="539" w:type="pct"/>
          </w:tcPr>
          <w:p w14:paraId="1AC298C7" w14:textId="77777777" w:rsidR="00101A03" w:rsidRPr="00253B0A" w:rsidRDefault="00101A03" w:rsidP="000A16A2">
            <w:pPr>
              <w:rPr>
                <w:lang w:val="en-US"/>
              </w:rPr>
            </w:pPr>
            <w:r w:rsidRPr="00253B0A">
              <w:rPr>
                <w:lang w:val="en-US"/>
              </w:rPr>
              <w:lastRenderedPageBreak/>
              <w:t>7 mL early + 21 mL late</w:t>
            </w:r>
          </w:p>
        </w:tc>
        <w:tc>
          <w:tcPr>
            <w:tcW w:w="691" w:type="pct"/>
            <w:vMerge/>
          </w:tcPr>
          <w:p w14:paraId="366BCBDB" w14:textId="77777777" w:rsidR="00101A03" w:rsidRPr="00253B0A" w:rsidRDefault="00101A03" w:rsidP="000A16A2">
            <w:pPr>
              <w:rPr>
                <w:lang w:val="en-GB"/>
              </w:rPr>
            </w:pPr>
          </w:p>
        </w:tc>
        <w:tc>
          <w:tcPr>
            <w:tcW w:w="618" w:type="pct"/>
            <w:gridSpan w:val="2"/>
            <w:vMerge/>
          </w:tcPr>
          <w:p w14:paraId="607867EC" w14:textId="77777777" w:rsidR="00101A03" w:rsidRPr="00253B0A" w:rsidRDefault="00101A03" w:rsidP="000A16A2">
            <w:pPr>
              <w:rPr>
                <w:lang w:val="en-GB"/>
              </w:rPr>
            </w:pPr>
          </w:p>
        </w:tc>
        <w:tc>
          <w:tcPr>
            <w:tcW w:w="691" w:type="pct"/>
            <w:vMerge/>
          </w:tcPr>
          <w:p w14:paraId="0637C100" w14:textId="77777777" w:rsidR="00101A03" w:rsidRPr="00253B0A" w:rsidRDefault="00101A03" w:rsidP="000A16A2">
            <w:pPr>
              <w:rPr>
                <w:lang w:val="en-GB"/>
              </w:rPr>
            </w:pPr>
          </w:p>
        </w:tc>
      </w:tr>
      <w:tr w:rsidR="00101A03" w:rsidRPr="00253B0A" w14:paraId="70078268" w14:textId="77777777" w:rsidTr="000A16A2">
        <w:trPr>
          <w:cantSplit/>
          <w:trHeight w:val="60"/>
        </w:trPr>
        <w:tc>
          <w:tcPr>
            <w:tcW w:w="559" w:type="pct"/>
            <w:vMerge w:val="restart"/>
          </w:tcPr>
          <w:p w14:paraId="58E2A8E6" w14:textId="77777777" w:rsidR="00101A03" w:rsidRPr="00253B0A" w:rsidRDefault="00101A03" w:rsidP="000A16A2">
            <w:pPr>
              <w:rPr>
                <w:lang w:val="en-US"/>
              </w:rPr>
            </w:pPr>
            <w:r w:rsidRPr="00253B0A">
              <w:rPr>
                <w:lang w:val="en-US"/>
              </w:rPr>
              <w:lastRenderedPageBreak/>
              <w:t>Late lactation</w:t>
            </w:r>
          </w:p>
        </w:tc>
        <w:tc>
          <w:tcPr>
            <w:tcW w:w="362" w:type="pct"/>
          </w:tcPr>
          <w:p w14:paraId="0A7672CC" w14:textId="77777777" w:rsidR="00101A03" w:rsidRPr="00253B0A" w:rsidRDefault="00101A03" w:rsidP="000A16A2">
            <w:pPr>
              <w:rPr>
                <w:lang w:val="en-US"/>
              </w:rPr>
            </w:pPr>
            <w:r w:rsidRPr="00253B0A">
              <w:rPr>
                <w:lang w:val="en-US"/>
              </w:rPr>
              <w:t>180</w:t>
            </w:r>
          </w:p>
        </w:tc>
        <w:tc>
          <w:tcPr>
            <w:tcW w:w="462" w:type="pct"/>
          </w:tcPr>
          <w:p w14:paraId="7D1EBD85" w14:textId="77777777" w:rsidR="00101A03" w:rsidRPr="00253B0A" w:rsidRDefault="00101A03" w:rsidP="000A16A2">
            <w:pPr>
              <w:rPr>
                <w:lang w:val="en-US"/>
              </w:rPr>
            </w:pPr>
            <w:r w:rsidRPr="00253B0A">
              <w:rPr>
                <w:lang w:val="en-US"/>
              </w:rPr>
              <w:t>450</w:t>
            </w:r>
          </w:p>
        </w:tc>
        <w:tc>
          <w:tcPr>
            <w:tcW w:w="461" w:type="pct"/>
          </w:tcPr>
          <w:p w14:paraId="1F59871D" w14:textId="77777777" w:rsidR="00101A03" w:rsidRPr="00253B0A" w:rsidRDefault="00101A03" w:rsidP="000A16A2">
            <w:pPr>
              <w:rPr>
                <w:lang w:val="en-US"/>
              </w:rPr>
            </w:pPr>
            <w:r w:rsidRPr="00253B0A">
              <w:rPr>
                <w:lang w:val="en-US"/>
              </w:rPr>
              <w:t>61</w:t>
            </w:r>
          </w:p>
        </w:tc>
        <w:tc>
          <w:tcPr>
            <w:tcW w:w="616" w:type="pct"/>
            <w:vMerge/>
          </w:tcPr>
          <w:p w14:paraId="48A1174F" w14:textId="77777777" w:rsidR="00101A03" w:rsidRPr="00253B0A" w:rsidRDefault="00101A03" w:rsidP="000A16A2">
            <w:pPr>
              <w:rPr>
                <w:lang w:val="en-GB"/>
              </w:rPr>
            </w:pPr>
          </w:p>
        </w:tc>
        <w:tc>
          <w:tcPr>
            <w:tcW w:w="539" w:type="pct"/>
          </w:tcPr>
          <w:p w14:paraId="67081F3E" w14:textId="77777777" w:rsidR="00101A03" w:rsidRPr="00253B0A" w:rsidRDefault="00101A03" w:rsidP="000A16A2">
            <w:pPr>
              <w:rPr>
                <w:lang w:val="en-US"/>
              </w:rPr>
            </w:pPr>
            <w:r w:rsidRPr="00253B0A">
              <w:rPr>
                <w:lang w:val="en-US"/>
              </w:rPr>
              <w:t>28</w:t>
            </w:r>
          </w:p>
        </w:tc>
        <w:tc>
          <w:tcPr>
            <w:tcW w:w="691" w:type="pct"/>
            <w:vMerge w:val="restart"/>
          </w:tcPr>
          <w:p w14:paraId="3DA37CCB" w14:textId="77777777" w:rsidR="00101A03" w:rsidRPr="00253B0A" w:rsidRDefault="00101A03" w:rsidP="000A16A2">
            <w:pPr>
              <w:rPr>
                <w:lang w:val="en-US"/>
              </w:rPr>
            </w:pPr>
            <w:r w:rsidRPr="00253B0A">
              <w:rPr>
                <w:lang w:val="en-US"/>
              </w:rPr>
              <w:t>6 milk feeds – (every 4 hours)</w:t>
            </w:r>
          </w:p>
        </w:tc>
        <w:tc>
          <w:tcPr>
            <w:tcW w:w="618" w:type="pct"/>
            <w:gridSpan w:val="2"/>
            <w:vMerge/>
          </w:tcPr>
          <w:p w14:paraId="43F74778" w14:textId="77777777" w:rsidR="00101A03" w:rsidRPr="00253B0A" w:rsidRDefault="00101A03" w:rsidP="000A16A2">
            <w:pPr>
              <w:rPr>
                <w:lang w:val="en-GB"/>
              </w:rPr>
            </w:pPr>
          </w:p>
        </w:tc>
        <w:tc>
          <w:tcPr>
            <w:tcW w:w="691" w:type="pct"/>
            <w:vMerge w:val="restart"/>
          </w:tcPr>
          <w:p w14:paraId="007DAAA1" w14:textId="77777777" w:rsidR="00101A03" w:rsidRPr="00253B0A" w:rsidRDefault="00101A03" w:rsidP="000A16A2">
            <w:pPr>
              <w:rPr>
                <w:lang w:val="en-US"/>
              </w:rPr>
            </w:pPr>
            <w:r w:rsidRPr="00253B0A">
              <w:rPr>
                <w:lang w:val="en-US"/>
              </w:rPr>
              <w:t>34°C Pouch with teddy</w:t>
            </w:r>
          </w:p>
        </w:tc>
      </w:tr>
      <w:tr w:rsidR="00101A03" w:rsidRPr="00253B0A" w14:paraId="32B65321" w14:textId="77777777" w:rsidTr="000A16A2">
        <w:trPr>
          <w:cantSplit/>
          <w:trHeight w:val="60"/>
        </w:trPr>
        <w:tc>
          <w:tcPr>
            <w:tcW w:w="559" w:type="pct"/>
            <w:vMerge/>
          </w:tcPr>
          <w:p w14:paraId="6B22B828" w14:textId="77777777" w:rsidR="00101A03" w:rsidRPr="00253B0A" w:rsidRDefault="00101A03" w:rsidP="000A16A2">
            <w:pPr>
              <w:rPr>
                <w:lang w:val="en-GB"/>
              </w:rPr>
            </w:pPr>
          </w:p>
        </w:tc>
        <w:tc>
          <w:tcPr>
            <w:tcW w:w="362" w:type="pct"/>
          </w:tcPr>
          <w:p w14:paraId="2DFFBCF6" w14:textId="77777777" w:rsidR="00101A03" w:rsidRPr="00253B0A" w:rsidRDefault="00101A03" w:rsidP="000A16A2">
            <w:pPr>
              <w:rPr>
                <w:lang w:val="en-US"/>
              </w:rPr>
            </w:pPr>
            <w:r w:rsidRPr="00253B0A">
              <w:rPr>
                <w:lang w:val="en-US"/>
              </w:rPr>
              <w:t>190</w:t>
            </w:r>
          </w:p>
        </w:tc>
        <w:tc>
          <w:tcPr>
            <w:tcW w:w="462" w:type="pct"/>
          </w:tcPr>
          <w:p w14:paraId="4700E888" w14:textId="77777777" w:rsidR="00101A03" w:rsidRPr="00253B0A" w:rsidRDefault="00101A03" w:rsidP="000A16A2">
            <w:pPr>
              <w:rPr>
                <w:lang w:val="en-US"/>
              </w:rPr>
            </w:pPr>
            <w:r w:rsidRPr="00253B0A">
              <w:rPr>
                <w:lang w:val="en-US"/>
              </w:rPr>
              <w:t>520</w:t>
            </w:r>
          </w:p>
        </w:tc>
        <w:tc>
          <w:tcPr>
            <w:tcW w:w="461" w:type="pct"/>
          </w:tcPr>
          <w:p w14:paraId="08E587F8" w14:textId="77777777" w:rsidR="00101A03" w:rsidRPr="00253B0A" w:rsidRDefault="00101A03" w:rsidP="000A16A2">
            <w:pPr>
              <w:rPr>
                <w:lang w:val="en-US"/>
              </w:rPr>
            </w:pPr>
            <w:r w:rsidRPr="00253B0A">
              <w:rPr>
                <w:lang w:val="en-US"/>
              </w:rPr>
              <w:t>64</w:t>
            </w:r>
          </w:p>
        </w:tc>
        <w:tc>
          <w:tcPr>
            <w:tcW w:w="616" w:type="pct"/>
            <w:vMerge/>
          </w:tcPr>
          <w:p w14:paraId="689DF169" w14:textId="77777777" w:rsidR="00101A03" w:rsidRPr="00253B0A" w:rsidRDefault="00101A03" w:rsidP="000A16A2">
            <w:pPr>
              <w:rPr>
                <w:lang w:val="en-GB"/>
              </w:rPr>
            </w:pPr>
          </w:p>
        </w:tc>
        <w:tc>
          <w:tcPr>
            <w:tcW w:w="539" w:type="pct"/>
          </w:tcPr>
          <w:p w14:paraId="0E432B74" w14:textId="77777777" w:rsidR="00101A03" w:rsidRPr="00253B0A" w:rsidRDefault="00101A03" w:rsidP="000A16A2">
            <w:pPr>
              <w:rPr>
                <w:lang w:val="en-US"/>
              </w:rPr>
            </w:pPr>
            <w:r w:rsidRPr="00253B0A">
              <w:rPr>
                <w:lang w:val="en-US"/>
              </w:rPr>
              <w:t>31</w:t>
            </w:r>
          </w:p>
        </w:tc>
        <w:tc>
          <w:tcPr>
            <w:tcW w:w="691" w:type="pct"/>
            <w:vMerge/>
          </w:tcPr>
          <w:p w14:paraId="41E6C09B" w14:textId="77777777" w:rsidR="00101A03" w:rsidRPr="00253B0A" w:rsidRDefault="00101A03" w:rsidP="000A16A2">
            <w:pPr>
              <w:rPr>
                <w:lang w:val="en-GB"/>
              </w:rPr>
            </w:pPr>
          </w:p>
        </w:tc>
        <w:tc>
          <w:tcPr>
            <w:tcW w:w="618" w:type="pct"/>
            <w:gridSpan w:val="2"/>
            <w:vMerge w:val="restart"/>
          </w:tcPr>
          <w:p w14:paraId="4C77CE61" w14:textId="77777777" w:rsidR="00101A03" w:rsidRPr="00253B0A" w:rsidRDefault="00101A03" w:rsidP="000A16A2">
            <w:pPr>
              <w:rPr>
                <w:lang w:val="en-US"/>
              </w:rPr>
            </w:pPr>
            <w:r w:rsidRPr="00253B0A">
              <w:rPr>
                <w:lang w:val="en-US"/>
              </w:rPr>
              <w:t xml:space="preserve">Pap eaten </w:t>
            </w:r>
          </w:p>
        </w:tc>
        <w:tc>
          <w:tcPr>
            <w:tcW w:w="691" w:type="pct"/>
            <w:vMerge/>
          </w:tcPr>
          <w:p w14:paraId="2B353170" w14:textId="77777777" w:rsidR="00101A03" w:rsidRPr="00253B0A" w:rsidRDefault="00101A03" w:rsidP="000A16A2">
            <w:pPr>
              <w:rPr>
                <w:lang w:val="en-GB"/>
              </w:rPr>
            </w:pPr>
          </w:p>
        </w:tc>
      </w:tr>
      <w:tr w:rsidR="00101A03" w:rsidRPr="00253B0A" w14:paraId="008C290A" w14:textId="77777777" w:rsidTr="000A16A2">
        <w:trPr>
          <w:cantSplit/>
          <w:trHeight w:val="60"/>
        </w:trPr>
        <w:tc>
          <w:tcPr>
            <w:tcW w:w="559" w:type="pct"/>
            <w:vMerge/>
          </w:tcPr>
          <w:p w14:paraId="179FF0BB" w14:textId="77777777" w:rsidR="00101A03" w:rsidRPr="00253B0A" w:rsidRDefault="00101A03" w:rsidP="000A16A2">
            <w:pPr>
              <w:rPr>
                <w:lang w:val="en-GB"/>
              </w:rPr>
            </w:pPr>
          </w:p>
        </w:tc>
        <w:tc>
          <w:tcPr>
            <w:tcW w:w="362" w:type="pct"/>
          </w:tcPr>
          <w:p w14:paraId="6DE3044E" w14:textId="77777777" w:rsidR="00101A03" w:rsidRPr="00253B0A" w:rsidRDefault="00101A03" w:rsidP="000A16A2">
            <w:pPr>
              <w:rPr>
                <w:lang w:val="en-US"/>
              </w:rPr>
            </w:pPr>
            <w:r w:rsidRPr="00253B0A">
              <w:rPr>
                <w:lang w:val="en-US"/>
              </w:rPr>
              <w:t>200</w:t>
            </w:r>
          </w:p>
        </w:tc>
        <w:tc>
          <w:tcPr>
            <w:tcW w:w="462" w:type="pct"/>
          </w:tcPr>
          <w:p w14:paraId="39292464" w14:textId="77777777" w:rsidR="00101A03" w:rsidRPr="00253B0A" w:rsidRDefault="00101A03" w:rsidP="000A16A2">
            <w:pPr>
              <w:rPr>
                <w:lang w:val="en-US"/>
              </w:rPr>
            </w:pPr>
            <w:r w:rsidRPr="00253B0A">
              <w:rPr>
                <w:lang w:val="en-US"/>
              </w:rPr>
              <w:t>600</w:t>
            </w:r>
          </w:p>
        </w:tc>
        <w:tc>
          <w:tcPr>
            <w:tcW w:w="461" w:type="pct"/>
          </w:tcPr>
          <w:p w14:paraId="7A65D423" w14:textId="77777777" w:rsidR="00101A03" w:rsidRPr="00253B0A" w:rsidRDefault="00101A03" w:rsidP="000A16A2">
            <w:pPr>
              <w:rPr>
                <w:lang w:val="en-US"/>
              </w:rPr>
            </w:pPr>
            <w:r w:rsidRPr="00253B0A">
              <w:rPr>
                <w:lang w:val="en-US"/>
              </w:rPr>
              <w:t>67</w:t>
            </w:r>
          </w:p>
        </w:tc>
        <w:tc>
          <w:tcPr>
            <w:tcW w:w="616" w:type="pct"/>
            <w:vMerge/>
          </w:tcPr>
          <w:p w14:paraId="2F882B51" w14:textId="77777777" w:rsidR="00101A03" w:rsidRPr="00253B0A" w:rsidRDefault="00101A03" w:rsidP="000A16A2">
            <w:pPr>
              <w:rPr>
                <w:lang w:val="en-GB"/>
              </w:rPr>
            </w:pPr>
          </w:p>
        </w:tc>
        <w:tc>
          <w:tcPr>
            <w:tcW w:w="539" w:type="pct"/>
          </w:tcPr>
          <w:p w14:paraId="15F28BC9" w14:textId="77777777" w:rsidR="00101A03" w:rsidRPr="00253B0A" w:rsidRDefault="00101A03" w:rsidP="000A16A2">
            <w:pPr>
              <w:rPr>
                <w:lang w:val="en-US"/>
              </w:rPr>
            </w:pPr>
            <w:r w:rsidRPr="00253B0A">
              <w:rPr>
                <w:lang w:val="en-US"/>
              </w:rPr>
              <w:t>35</w:t>
            </w:r>
          </w:p>
        </w:tc>
        <w:tc>
          <w:tcPr>
            <w:tcW w:w="691" w:type="pct"/>
            <w:vMerge/>
          </w:tcPr>
          <w:p w14:paraId="14E94AD4" w14:textId="77777777" w:rsidR="00101A03" w:rsidRPr="00253B0A" w:rsidRDefault="00101A03" w:rsidP="000A16A2">
            <w:pPr>
              <w:rPr>
                <w:lang w:val="en-GB"/>
              </w:rPr>
            </w:pPr>
          </w:p>
        </w:tc>
        <w:tc>
          <w:tcPr>
            <w:tcW w:w="618" w:type="pct"/>
            <w:gridSpan w:val="2"/>
            <w:vMerge/>
          </w:tcPr>
          <w:p w14:paraId="54E87251" w14:textId="77777777" w:rsidR="00101A03" w:rsidRPr="00253B0A" w:rsidRDefault="00101A03" w:rsidP="000A16A2">
            <w:pPr>
              <w:rPr>
                <w:lang w:val="en-GB"/>
              </w:rPr>
            </w:pPr>
          </w:p>
        </w:tc>
        <w:tc>
          <w:tcPr>
            <w:tcW w:w="691" w:type="pct"/>
            <w:vMerge/>
          </w:tcPr>
          <w:p w14:paraId="74767C51" w14:textId="77777777" w:rsidR="00101A03" w:rsidRPr="00253B0A" w:rsidRDefault="00101A03" w:rsidP="000A16A2">
            <w:pPr>
              <w:rPr>
                <w:lang w:val="en-GB"/>
              </w:rPr>
            </w:pPr>
          </w:p>
        </w:tc>
      </w:tr>
      <w:tr w:rsidR="00101A03" w:rsidRPr="00253B0A" w14:paraId="163F2BF6" w14:textId="77777777" w:rsidTr="000A16A2">
        <w:trPr>
          <w:cantSplit/>
          <w:trHeight w:val="60"/>
        </w:trPr>
        <w:tc>
          <w:tcPr>
            <w:tcW w:w="559" w:type="pct"/>
            <w:vMerge/>
          </w:tcPr>
          <w:p w14:paraId="1C0F109E" w14:textId="77777777" w:rsidR="00101A03" w:rsidRPr="00253B0A" w:rsidRDefault="00101A03" w:rsidP="000A16A2">
            <w:pPr>
              <w:rPr>
                <w:lang w:val="en-GB"/>
              </w:rPr>
            </w:pPr>
          </w:p>
        </w:tc>
        <w:tc>
          <w:tcPr>
            <w:tcW w:w="362" w:type="pct"/>
          </w:tcPr>
          <w:p w14:paraId="08FD48C8" w14:textId="77777777" w:rsidR="00101A03" w:rsidRPr="00253B0A" w:rsidRDefault="00101A03" w:rsidP="000A16A2">
            <w:pPr>
              <w:rPr>
                <w:lang w:val="en-US"/>
              </w:rPr>
            </w:pPr>
            <w:r w:rsidRPr="00253B0A">
              <w:rPr>
                <w:lang w:val="en-US"/>
              </w:rPr>
              <w:t>210</w:t>
            </w:r>
          </w:p>
        </w:tc>
        <w:tc>
          <w:tcPr>
            <w:tcW w:w="462" w:type="pct"/>
          </w:tcPr>
          <w:p w14:paraId="77DDD54A" w14:textId="77777777" w:rsidR="00101A03" w:rsidRPr="00253B0A" w:rsidRDefault="00101A03" w:rsidP="000A16A2">
            <w:pPr>
              <w:rPr>
                <w:lang w:val="en-US"/>
              </w:rPr>
            </w:pPr>
            <w:r w:rsidRPr="00253B0A">
              <w:rPr>
                <w:lang w:val="en-US"/>
              </w:rPr>
              <w:t>700</w:t>
            </w:r>
          </w:p>
        </w:tc>
        <w:tc>
          <w:tcPr>
            <w:tcW w:w="461" w:type="pct"/>
          </w:tcPr>
          <w:p w14:paraId="144C7C06" w14:textId="77777777" w:rsidR="00101A03" w:rsidRPr="00253B0A" w:rsidRDefault="00101A03" w:rsidP="000A16A2">
            <w:pPr>
              <w:rPr>
                <w:lang w:val="en-US"/>
              </w:rPr>
            </w:pPr>
            <w:r w:rsidRPr="00253B0A">
              <w:rPr>
                <w:lang w:val="en-US"/>
              </w:rPr>
              <w:t>70</w:t>
            </w:r>
          </w:p>
        </w:tc>
        <w:tc>
          <w:tcPr>
            <w:tcW w:w="616" w:type="pct"/>
            <w:vMerge/>
          </w:tcPr>
          <w:p w14:paraId="553E9EE9" w14:textId="77777777" w:rsidR="00101A03" w:rsidRPr="00253B0A" w:rsidRDefault="00101A03" w:rsidP="000A16A2">
            <w:pPr>
              <w:rPr>
                <w:lang w:val="en-GB"/>
              </w:rPr>
            </w:pPr>
          </w:p>
        </w:tc>
        <w:tc>
          <w:tcPr>
            <w:tcW w:w="539" w:type="pct"/>
          </w:tcPr>
          <w:p w14:paraId="5E633B57" w14:textId="77777777" w:rsidR="00101A03" w:rsidRPr="00253B0A" w:rsidRDefault="00101A03" w:rsidP="000A16A2">
            <w:pPr>
              <w:rPr>
                <w:lang w:val="en-US"/>
              </w:rPr>
            </w:pPr>
            <w:r w:rsidRPr="00253B0A">
              <w:rPr>
                <w:lang w:val="en-US"/>
              </w:rPr>
              <w:t xml:space="preserve">40 </w:t>
            </w:r>
          </w:p>
        </w:tc>
        <w:tc>
          <w:tcPr>
            <w:tcW w:w="691" w:type="pct"/>
            <w:vMerge w:val="restart"/>
          </w:tcPr>
          <w:p w14:paraId="1FE86B9F" w14:textId="77777777" w:rsidR="00101A03" w:rsidRPr="00253B0A" w:rsidRDefault="00101A03" w:rsidP="000A16A2">
            <w:pPr>
              <w:rPr>
                <w:lang w:val="en-US"/>
              </w:rPr>
            </w:pPr>
            <w:r w:rsidRPr="00253B0A">
              <w:rPr>
                <w:lang w:val="en-US"/>
              </w:rPr>
              <w:t>Offer leaf tip, mature leaf and bark</w:t>
            </w:r>
          </w:p>
        </w:tc>
        <w:tc>
          <w:tcPr>
            <w:tcW w:w="618" w:type="pct"/>
            <w:gridSpan w:val="2"/>
            <w:vMerge/>
          </w:tcPr>
          <w:p w14:paraId="327585A2" w14:textId="77777777" w:rsidR="00101A03" w:rsidRPr="00253B0A" w:rsidRDefault="00101A03" w:rsidP="000A16A2">
            <w:pPr>
              <w:rPr>
                <w:lang w:val="en-GB"/>
              </w:rPr>
            </w:pPr>
          </w:p>
        </w:tc>
        <w:tc>
          <w:tcPr>
            <w:tcW w:w="691" w:type="pct"/>
            <w:vMerge w:val="restart"/>
          </w:tcPr>
          <w:p w14:paraId="61946DA5" w14:textId="77777777" w:rsidR="00101A03" w:rsidRPr="00253B0A" w:rsidRDefault="00101A03" w:rsidP="000A16A2">
            <w:pPr>
              <w:rPr>
                <w:lang w:val="en-US"/>
              </w:rPr>
            </w:pPr>
            <w:r w:rsidRPr="00253B0A">
              <w:rPr>
                <w:lang w:val="en-US"/>
              </w:rPr>
              <w:t>32°C. Inside a pouch with a teddy</w:t>
            </w:r>
          </w:p>
        </w:tc>
      </w:tr>
      <w:tr w:rsidR="00101A03" w:rsidRPr="00253B0A" w14:paraId="5A324E48" w14:textId="77777777" w:rsidTr="000A16A2">
        <w:trPr>
          <w:cantSplit/>
          <w:trHeight w:val="60"/>
        </w:trPr>
        <w:tc>
          <w:tcPr>
            <w:tcW w:w="559" w:type="pct"/>
            <w:vMerge/>
          </w:tcPr>
          <w:p w14:paraId="108627C1" w14:textId="77777777" w:rsidR="00101A03" w:rsidRPr="00253B0A" w:rsidRDefault="00101A03" w:rsidP="000A16A2">
            <w:pPr>
              <w:rPr>
                <w:lang w:val="en-GB"/>
              </w:rPr>
            </w:pPr>
          </w:p>
        </w:tc>
        <w:tc>
          <w:tcPr>
            <w:tcW w:w="362" w:type="pct"/>
          </w:tcPr>
          <w:p w14:paraId="05AFD11D" w14:textId="77777777" w:rsidR="00101A03" w:rsidRPr="00253B0A" w:rsidRDefault="00101A03" w:rsidP="000A16A2">
            <w:pPr>
              <w:rPr>
                <w:lang w:val="en-US"/>
              </w:rPr>
            </w:pPr>
            <w:r w:rsidRPr="00253B0A">
              <w:rPr>
                <w:lang w:val="en-US"/>
              </w:rPr>
              <w:t>220</w:t>
            </w:r>
          </w:p>
        </w:tc>
        <w:tc>
          <w:tcPr>
            <w:tcW w:w="462" w:type="pct"/>
          </w:tcPr>
          <w:p w14:paraId="44F5E947" w14:textId="77777777" w:rsidR="00101A03" w:rsidRPr="00253B0A" w:rsidRDefault="00101A03" w:rsidP="000A16A2">
            <w:pPr>
              <w:rPr>
                <w:lang w:val="en-US"/>
              </w:rPr>
            </w:pPr>
            <w:r w:rsidRPr="00253B0A">
              <w:rPr>
                <w:lang w:val="en-US"/>
              </w:rPr>
              <w:t>820</w:t>
            </w:r>
          </w:p>
        </w:tc>
        <w:tc>
          <w:tcPr>
            <w:tcW w:w="461" w:type="pct"/>
          </w:tcPr>
          <w:p w14:paraId="290314EC" w14:textId="77777777" w:rsidR="00101A03" w:rsidRPr="00253B0A" w:rsidRDefault="00101A03" w:rsidP="000A16A2">
            <w:pPr>
              <w:rPr>
                <w:lang w:val="en-US"/>
              </w:rPr>
            </w:pPr>
            <w:r w:rsidRPr="00253B0A">
              <w:rPr>
                <w:lang w:val="en-US"/>
              </w:rPr>
              <w:t>73</w:t>
            </w:r>
          </w:p>
        </w:tc>
        <w:tc>
          <w:tcPr>
            <w:tcW w:w="616" w:type="pct"/>
            <w:vMerge/>
          </w:tcPr>
          <w:p w14:paraId="76466A30" w14:textId="77777777" w:rsidR="00101A03" w:rsidRPr="00253B0A" w:rsidRDefault="00101A03" w:rsidP="000A16A2">
            <w:pPr>
              <w:rPr>
                <w:lang w:val="en-GB"/>
              </w:rPr>
            </w:pPr>
          </w:p>
        </w:tc>
        <w:tc>
          <w:tcPr>
            <w:tcW w:w="539" w:type="pct"/>
          </w:tcPr>
          <w:p w14:paraId="0664A615" w14:textId="77777777" w:rsidR="00101A03" w:rsidRPr="00253B0A" w:rsidRDefault="00101A03" w:rsidP="000A16A2">
            <w:pPr>
              <w:rPr>
                <w:lang w:val="en-US"/>
              </w:rPr>
            </w:pPr>
            <w:r w:rsidRPr="00253B0A">
              <w:rPr>
                <w:lang w:val="en-US"/>
              </w:rPr>
              <w:t>44</w:t>
            </w:r>
          </w:p>
        </w:tc>
        <w:tc>
          <w:tcPr>
            <w:tcW w:w="691" w:type="pct"/>
            <w:vMerge/>
          </w:tcPr>
          <w:p w14:paraId="5E4423CE" w14:textId="77777777" w:rsidR="00101A03" w:rsidRPr="00253B0A" w:rsidRDefault="00101A03" w:rsidP="000A16A2">
            <w:pPr>
              <w:rPr>
                <w:lang w:val="en-GB"/>
              </w:rPr>
            </w:pPr>
          </w:p>
        </w:tc>
        <w:tc>
          <w:tcPr>
            <w:tcW w:w="618" w:type="pct"/>
            <w:gridSpan w:val="2"/>
            <w:vMerge/>
          </w:tcPr>
          <w:p w14:paraId="771E8E2B" w14:textId="77777777" w:rsidR="00101A03" w:rsidRPr="00253B0A" w:rsidRDefault="00101A03" w:rsidP="000A16A2">
            <w:pPr>
              <w:rPr>
                <w:lang w:val="en-GB"/>
              </w:rPr>
            </w:pPr>
          </w:p>
        </w:tc>
        <w:tc>
          <w:tcPr>
            <w:tcW w:w="691" w:type="pct"/>
            <w:vMerge/>
          </w:tcPr>
          <w:p w14:paraId="6A40FCE2" w14:textId="77777777" w:rsidR="00101A03" w:rsidRPr="00253B0A" w:rsidRDefault="00101A03" w:rsidP="000A16A2">
            <w:pPr>
              <w:rPr>
                <w:lang w:val="en-GB"/>
              </w:rPr>
            </w:pPr>
          </w:p>
        </w:tc>
      </w:tr>
      <w:tr w:rsidR="00101A03" w:rsidRPr="00253B0A" w14:paraId="69D60C55" w14:textId="77777777" w:rsidTr="000A16A2">
        <w:trPr>
          <w:cantSplit/>
          <w:trHeight w:val="1423"/>
        </w:trPr>
        <w:tc>
          <w:tcPr>
            <w:tcW w:w="559" w:type="pct"/>
            <w:vMerge/>
          </w:tcPr>
          <w:p w14:paraId="56F1F460" w14:textId="77777777" w:rsidR="00101A03" w:rsidRPr="00253B0A" w:rsidRDefault="00101A03" w:rsidP="000A16A2">
            <w:pPr>
              <w:rPr>
                <w:lang w:val="en-GB"/>
              </w:rPr>
            </w:pPr>
          </w:p>
        </w:tc>
        <w:tc>
          <w:tcPr>
            <w:tcW w:w="362" w:type="pct"/>
          </w:tcPr>
          <w:p w14:paraId="1B38E703" w14:textId="77777777" w:rsidR="00101A03" w:rsidRPr="00253B0A" w:rsidRDefault="00101A03" w:rsidP="000A16A2">
            <w:pPr>
              <w:rPr>
                <w:lang w:val="en-US"/>
              </w:rPr>
            </w:pPr>
            <w:r w:rsidRPr="00253B0A">
              <w:rPr>
                <w:lang w:val="en-US"/>
              </w:rPr>
              <w:t>230</w:t>
            </w:r>
          </w:p>
        </w:tc>
        <w:tc>
          <w:tcPr>
            <w:tcW w:w="462" w:type="pct"/>
          </w:tcPr>
          <w:p w14:paraId="71031349" w14:textId="77777777" w:rsidR="00101A03" w:rsidRPr="00253B0A" w:rsidRDefault="00101A03" w:rsidP="000A16A2">
            <w:pPr>
              <w:rPr>
                <w:lang w:val="en-US"/>
              </w:rPr>
            </w:pPr>
            <w:r w:rsidRPr="00253B0A">
              <w:rPr>
                <w:lang w:val="en-US"/>
              </w:rPr>
              <w:t>950</w:t>
            </w:r>
          </w:p>
        </w:tc>
        <w:tc>
          <w:tcPr>
            <w:tcW w:w="461" w:type="pct"/>
          </w:tcPr>
          <w:p w14:paraId="1E07D660" w14:textId="77777777" w:rsidR="00101A03" w:rsidRPr="00253B0A" w:rsidRDefault="00101A03" w:rsidP="000A16A2">
            <w:pPr>
              <w:rPr>
                <w:lang w:val="en-US"/>
              </w:rPr>
            </w:pPr>
            <w:r w:rsidRPr="00253B0A">
              <w:rPr>
                <w:lang w:val="en-US"/>
              </w:rPr>
              <w:t>76</w:t>
            </w:r>
          </w:p>
        </w:tc>
        <w:tc>
          <w:tcPr>
            <w:tcW w:w="616" w:type="pct"/>
            <w:vMerge/>
          </w:tcPr>
          <w:p w14:paraId="2DB7E848" w14:textId="77777777" w:rsidR="00101A03" w:rsidRPr="00253B0A" w:rsidRDefault="00101A03" w:rsidP="000A16A2">
            <w:pPr>
              <w:rPr>
                <w:lang w:val="en-GB"/>
              </w:rPr>
            </w:pPr>
          </w:p>
        </w:tc>
        <w:tc>
          <w:tcPr>
            <w:tcW w:w="539" w:type="pct"/>
          </w:tcPr>
          <w:p w14:paraId="0356EFF8" w14:textId="77777777" w:rsidR="00101A03" w:rsidRPr="00253B0A" w:rsidRDefault="00101A03" w:rsidP="000A16A2">
            <w:pPr>
              <w:rPr>
                <w:lang w:val="en-US"/>
              </w:rPr>
            </w:pPr>
            <w:r w:rsidRPr="00253B0A">
              <w:rPr>
                <w:lang w:val="en-US"/>
              </w:rPr>
              <w:t xml:space="preserve">49 </w:t>
            </w:r>
          </w:p>
        </w:tc>
        <w:tc>
          <w:tcPr>
            <w:tcW w:w="691" w:type="pct"/>
          </w:tcPr>
          <w:p w14:paraId="3940C074" w14:textId="77777777" w:rsidR="00101A03" w:rsidRPr="00253B0A" w:rsidRDefault="00101A03" w:rsidP="000A16A2">
            <w:pPr>
              <w:rPr>
                <w:lang w:val="en-US"/>
              </w:rPr>
            </w:pPr>
            <w:r w:rsidRPr="00253B0A">
              <w:rPr>
                <w:lang w:val="en-US"/>
              </w:rPr>
              <w:t xml:space="preserve">4 milk feeds daily </w:t>
            </w:r>
          </w:p>
          <w:p w14:paraId="0424074C" w14:textId="77777777" w:rsidR="00101A03" w:rsidRPr="00253B0A" w:rsidRDefault="00101A03" w:rsidP="000A16A2">
            <w:pPr>
              <w:rPr>
                <w:lang w:val="en-US"/>
              </w:rPr>
            </w:pPr>
            <w:r w:rsidRPr="00253B0A">
              <w:rPr>
                <w:lang w:val="en-US"/>
              </w:rPr>
              <w:t>Eating more gum tips</w:t>
            </w:r>
          </w:p>
        </w:tc>
        <w:tc>
          <w:tcPr>
            <w:tcW w:w="618" w:type="pct"/>
            <w:gridSpan w:val="2"/>
          </w:tcPr>
          <w:p w14:paraId="7538AA53" w14:textId="77777777" w:rsidR="00101A03" w:rsidRPr="00253B0A" w:rsidRDefault="00101A03" w:rsidP="000A16A2">
            <w:pPr>
              <w:rPr>
                <w:lang w:val="en-US"/>
              </w:rPr>
            </w:pPr>
            <w:r w:rsidRPr="00253B0A">
              <w:rPr>
                <w:lang w:val="en-US"/>
              </w:rPr>
              <w:t>Begin to ride on mother’s back</w:t>
            </w:r>
          </w:p>
        </w:tc>
        <w:tc>
          <w:tcPr>
            <w:tcW w:w="691" w:type="pct"/>
          </w:tcPr>
          <w:p w14:paraId="19EB2971" w14:textId="77777777" w:rsidR="00101A03" w:rsidRPr="00253B0A" w:rsidRDefault="00101A03" w:rsidP="000A16A2">
            <w:pPr>
              <w:rPr>
                <w:lang w:val="en-US"/>
              </w:rPr>
            </w:pPr>
            <w:r w:rsidRPr="00253B0A">
              <w:rPr>
                <w:lang w:val="en-US"/>
              </w:rPr>
              <w:t>28°C Heating only at night.</w:t>
            </w:r>
          </w:p>
          <w:p w14:paraId="6DA18E1E" w14:textId="77777777" w:rsidR="00101A03" w:rsidRPr="00253B0A" w:rsidRDefault="00101A03" w:rsidP="000A16A2">
            <w:pPr>
              <w:rPr>
                <w:lang w:val="en-US"/>
              </w:rPr>
            </w:pPr>
            <w:r w:rsidRPr="00253B0A">
              <w:rPr>
                <w:lang w:val="en-US"/>
              </w:rPr>
              <w:t>Offer tree with perch and teddy</w:t>
            </w:r>
          </w:p>
        </w:tc>
      </w:tr>
      <w:tr w:rsidR="00101A03" w:rsidRPr="00253B0A" w14:paraId="4BBAD8E5" w14:textId="77777777" w:rsidTr="000A16A2">
        <w:trPr>
          <w:cantSplit/>
          <w:trHeight w:val="60"/>
        </w:trPr>
        <w:tc>
          <w:tcPr>
            <w:tcW w:w="559" w:type="pct"/>
            <w:vMerge w:val="restart"/>
          </w:tcPr>
          <w:p w14:paraId="53A40766" w14:textId="77777777" w:rsidR="00101A03" w:rsidRPr="00253B0A" w:rsidRDefault="00101A03" w:rsidP="000A16A2">
            <w:pPr>
              <w:rPr>
                <w:lang w:val="en-US"/>
              </w:rPr>
            </w:pPr>
            <w:r w:rsidRPr="00253B0A">
              <w:rPr>
                <w:lang w:val="en-US"/>
              </w:rPr>
              <w:t>Late lactation</w:t>
            </w:r>
          </w:p>
        </w:tc>
        <w:tc>
          <w:tcPr>
            <w:tcW w:w="362" w:type="pct"/>
          </w:tcPr>
          <w:p w14:paraId="56BCAAD2" w14:textId="77777777" w:rsidR="00101A03" w:rsidRPr="00253B0A" w:rsidRDefault="00101A03" w:rsidP="000A16A2">
            <w:pPr>
              <w:rPr>
                <w:lang w:val="en-US"/>
              </w:rPr>
            </w:pPr>
            <w:r w:rsidRPr="00253B0A">
              <w:rPr>
                <w:lang w:val="en-US"/>
              </w:rPr>
              <w:t>240</w:t>
            </w:r>
          </w:p>
        </w:tc>
        <w:tc>
          <w:tcPr>
            <w:tcW w:w="462" w:type="pct"/>
          </w:tcPr>
          <w:p w14:paraId="1EF2212B" w14:textId="77777777" w:rsidR="00101A03" w:rsidRPr="00253B0A" w:rsidRDefault="00101A03" w:rsidP="000A16A2">
            <w:pPr>
              <w:rPr>
                <w:lang w:val="en-US"/>
              </w:rPr>
            </w:pPr>
            <w:r w:rsidRPr="00253B0A">
              <w:rPr>
                <w:lang w:val="en-US"/>
              </w:rPr>
              <w:t>1100</w:t>
            </w:r>
          </w:p>
        </w:tc>
        <w:tc>
          <w:tcPr>
            <w:tcW w:w="461" w:type="pct"/>
          </w:tcPr>
          <w:p w14:paraId="49EF3128" w14:textId="77777777" w:rsidR="00101A03" w:rsidRPr="00253B0A" w:rsidRDefault="00101A03" w:rsidP="000A16A2">
            <w:pPr>
              <w:rPr>
                <w:lang w:val="en-US"/>
              </w:rPr>
            </w:pPr>
            <w:r w:rsidRPr="00253B0A">
              <w:rPr>
                <w:lang w:val="en-US"/>
              </w:rPr>
              <w:t>78</w:t>
            </w:r>
          </w:p>
        </w:tc>
        <w:tc>
          <w:tcPr>
            <w:tcW w:w="616" w:type="pct"/>
            <w:vMerge w:val="restart"/>
          </w:tcPr>
          <w:p w14:paraId="783DB0C2" w14:textId="77777777" w:rsidR="00101A03" w:rsidRPr="00253B0A" w:rsidRDefault="00101A03" w:rsidP="000A16A2">
            <w:pPr>
              <w:rPr>
                <w:lang w:val="en-US"/>
              </w:rPr>
            </w:pPr>
            <w:r w:rsidRPr="00253B0A">
              <w:rPr>
                <w:lang w:val="en-US"/>
              </w:rPr>
              <w:t>Sleek fur</w:t>
            </w:r>
          </w:p>
          <w:p w14:paraId="71B2EB86" w14:textId="77777777" w:rsidR="00101A03" w:rsidRPr="00253B0A" w:rsidRDefault="00101A03" w:rsidP="000A16A2">
            <w:pPr>
              <w:rPr>
                <w:lang w:val="en-US"/>
              </w:rPr>
            </w:pPr>
            <w:r w:rsidRPr="00253B0A">
              <w:rPr>
                <w:lang w:val="en-US"/>
              </w:rPr>
              <w:t>Molars begin to erupt through gum</w:t>
            </w:r>
          </w:p>
        </w:tc>
        <w:tc>
          <w:tcPr>
            <w:tcW w:w="539" w:type="pct"/>
          </w:tcPr>
          <w:p w14:paraId="780266FE" w14:textId="77777777" w:rsidR="00101A03" w:rsidRPr="00253B0A" w:rsidRDefault="00101A03" w:rsidP="000A16A2">
            <w:pPr>
              <w:rPr>
                <w:lang w:val="en-US"/>
              </w:rPr>
            </w:pPr>
            <w:r w:rsidRPr="00253B0A">
              <w:rPr>
                <w:lang w:val="en-US"/>
              </w:rPr>
              <w:t>55</w:t>
            </w:r>
          </w:p>
        </w:tc>
        <w:tc>
          <w:tcPr>
            <w:tcW w:w="691" w:type="pct"/>
            <w:vMerge w:val="restart"/>
          </w:tcPr>
          <w:p w14:paraId="0F360D18" w14:textId="77777777" w:rsidR="00101A03" w:rsidRPr="00253B0A" w:rsidRDefault="00101A03" w:rsidP="000A16A2">
            <w:pPr>
              <w:rPr>
                <w:lang w:val="en-US"/>
              </w:rPr>
            </w:pPr>
            <w:r w:rsidRPr="00253B0A">
              <w:rPr>
                <w:lang w:val="en-US"/>
              </w:rPr>
              <w:t xml:space="preserve">4 milk feeds daily </w:t>
            </w:r>
          </w:p>
          <w:p w14:paraId="27A11E13" w14:textId="77777777" w:rsidR="00101A03" w:rsidRPr="00253B0A" w:rsidRDefault="00101A03" w:rsidP="000A16A2">
            <w:pPr>
              <w:rPr>
                <w:lang w:val="en-US"/>
              </w:rPr>
            </w:pPr>
            <w:r w:rsidRPr="00253B0A">
              <w:rPr>
                <w:lang w:val="en-US"/>
              </w:rPr>
              <w:t>Eating more gum tips</w:t>
            </w:r>
          </w:p>
        </w:tc>
        <w:tc>
          <w:tcPr>
            <w:tcW w:w="618" w:type="pct"/>
            <w:gridSpan w:val="2"/>
            <w:vMerge w:val="restart"/>
          </w:tcPr>
          <w:p w14:paraId="6B0B75E6" w14:textId="77777777" w:rsidR="00101A03" w:rsidRPr="00253B0A" w:rsidRDefault="00101A03" w:rsidP="000A16A2">
            <w:pPr>
              <w:rPr>
                <w:lang w:val="en-US"/>
              </w:rPr>
            </w:pPr>
            <w:r w:rsidRPr="00253B0A">
              <w:rPr>
                <w:lang w:val="en-US"/>
              </w:rPr>
              <w:t>Begin to ride on mother’s back</w:t>
            </w:r>
          </w:p>
        </w:tc>
        <w:tc>
          <w:tcPr>
            <w:tcW w:w="691" w:type="pct"/>
            <w:vMerge w:val="restart"/>
          </w:tcPr>
          <w:p w14:paraId="31B6DED5" w14:textId="77777777" w:rsidR="00101A03" w:rsidRPr="00253B0A" w:rsidRDefault="00101A03" w:rsidP="000A16A2">
            <w:pPr>
              <w:rPr>
                <w:lang w:val="en-US"/>
              </w:rPr>
            </w:pPr>
            <w:r w:rsidRPr="00253B0A">
              <w:rPr>
                <w:lang w:val="en-US"/>
              </w:rPr>
              <w:t>28°C Heating only at night.</w:t>
            </w:r>
          </w:p>
          <w:p w14:paraId="4F8F68F8" w14:textId="77777777" w:rsidR="00101A03" w:rsidRPr="00253B0A" w:rsidRDefault="00101A03" w:rsidP="000A16A2">
            <w:pPr>
              <w:rPr>
                <w:lang w:val="en-US"/>
              </w:rPr>
            </w:pPr>
            <w:r w:rsidRPr="00253B0A">
              <w:rPr>
                <w:lang w:val="en-US"/>
              </w:rPr>
              <w:t>Offer tree with perch and teddy</w:t>
            </w:r>
          </w:p>
        </w:tc>
      </w:tr>
      <w:tr w:rsidR="00101A03" w:rsidRPr="00253B0A" w14:paraId="0B9D9E15" w14:textId="77777777" w:rsidTr="000A16A2">
        <w:trPr>
          <w:cantSplit/>
          <w:trHeight w:val="60"/>
        </w:trPr>
        <w:tc>
          <w:tcPr>
            <w:tcW w:w="559" w:type="pct"/>
            <w:vMerge/>
          </w:tcPr>
          <w:p w14:paraId="5A1FAB1F" w14:textId="77777777" w:rsidR="00101A03" w:rsidRPr="00253B0A" w:rsidRDefault="00101A03" w:rsidP="000A16A2">
            <w:pPr>
              <w:rPr>
                <w:lang w:val="en-GB"/>
              </w:rPr>
            </w:pPr>
          </w:p>
        </w:tc>
        <w:tc>
          <w:tcPr>
            <w:tcW w:w="362" w:type="pct"/>
          </w:tcPr>
          <w:p w14:paraId="0BF4AD9D" w14:textId="77777777" w:rsidR="00101A03" w:rsidRPr="00253B0A" w:rsidRDefault="00101A03" w:rsidP="000A16A2">
            <w:pPr>
              <w:rPr>
                <w:lang w:val="en-US"/>
              </w:rPr>
            </w:pPr>
            <w:r w:rsidRPr="00253B0A">
              <w:rPr>
                <w:lang w:val="en-US"/>
              </w:rPr>
              <w:t>250</w:t>
            </w:r>
          </w:p>
        </w:tc>
        <w:tc>
          <w:tcPr>
            <w:tcW w:w="462" w:type="pct"/>
          </w:tcPr>
          <w:p w14:paraId="44B52259" w14:textId="77777777" w:rsidR="00101A03" w:rsidRPr="00253B0A" w:rsidRDefault="00101A03" w:rsidP="000A16A2">
            <w:pPr>
              <w:rPr>
                <w:lang w:val="en-US"/>
              </w:rPr>
            </w:pPr>
            <w:r w:rsidRPr="00253B0A">
              <w:rPr>
                <w:lang w:val="en-US"/>
              </w:rPr>
              <w:t>1230</w:t>
            </w:r>
          </w:p>
        </w:tc>
        <w:tc>
          <w:tcPr>
            <w:tcW w:w="461" w:type="pct"/>
          </w:tcPr>
          <w:p w14:paraId="73F380A7" w14:textId="77777777" w:rsidR="00101A03" w:rsidRPr="00253B0A" w:rsidRDefault="00101A03" w:rsidP="000A16A2">
            <w:pPr>
              <w:rPr>
                <w:lang w:val="en-US"/>
              </w:rPr>
            </w:pPr>
            <w:r w:rsidRPr="00253B0A">
              <w:rPr>
                <w:lang w:val="en-US"/>
              </w:rPr>
              <w:t>80</w:t>
            </w:r>
          </w:p>
        </w:tc>
        <w:tc>
          <w:tcPr>
            <w:tcW w:w="616" w:type="pct"/>
            <w:vMerge/>
          </w:tcPr>
          <w:p w14:paraId="5F9B7C14" w14:textId="77777777" w:rsidR="00101A03" w:rsidRPr="00253B0A" w:rsidRDefault="00101A03" w:rsidP="000A16A2">
            <w:pPr>
              <w:rPr>
                <w:lang w:val="en-GB"/>
              </w:rPr>
            </w:pPr>
          </w:p>
        </w:tc>
        <w:tc>
          <w:tcPr>
            <w:tcW w:w="539" w:type="pct"/>
          </w:tcPr>
          <w:p w14:paraId="6AF3FD61" w14:textId="77777777" w:rsidR="00101A03" w:rsidRPr="00253B0A" w:rsidRDefault="00101A03" w:rsidP="000A16A2">
            <w:pPr>
              <w:rPr>
                <w:lang w:val="en-US"/>
              </w:rPr>
            </w:pPr>
            <w:r w:rsidRPr="00253B0A">
              <w:rPr>
                <w:lang w:val="en-US"/>
              </w:rPr>
              <w:t>60</w:t>
            </w:r>
          </w:p>
        </w:tc>
        <w:tc>
          <w:tcPr>
            <w:tcW w:w="691" w:type="pct"/>
            <w:vMerge/>
          </w:tcPr>
          <w:p w14:paraId="2D4C6495" w14:textId="77777777" w:rsidR="00101A03" w:rsidRPr="00253B0A" w:rsidRDefault="00101A03" w:rsidP="000A16A2">
            <w:pPr>
              <w:rPr>
                <w:lang w:val="en-GB"/>
              </w:rPr>
            </w:pPr>
          </w:p>
        </w:tc>
        <w:tc>
          <w:tcPr>
            <w:tcW w:w="618" w:type="pct"/>
            <w:gridSpan w:val="2"/>
            <w:vMerge/>
          </w:tcPr>
          <w:p w14:paraId="66BB62CC" w14:textId="77777777" w:rsidR="00101A03" w:rsidRPr="00253B0A" w:rsidRDefault="00101A03" w:rsidP="000A16A2">
            <w:pPr>
              <w:rPr>
                <w:lang w:val="en-GB"/>
              </w:rPr>
            </w:pPr>
          </w:p>
        </w:tc>
        <w:tc>
          <w:tcPr>
            <w:tcW w:w="691" w:type="pct"/>
            <w:vMerge/>
          </w:tcPr>
          <w:p w14:paraId="3DCA0E91" w14:textId="77777777" w:rsidR="00101A03" w:rsidRPr="00253B0A" w:rsidRDefault="00101A03" w:rsidP="000A16A2">
            <w:pPr>
              <w:rPr>
                <w:lang w:val="en-GB"/>
              </w:rPr>
            </w:pPr>
          </w:p>
        </w:tc>
      </w:tr>
      <w:tr w:rsidR="00101A03" w:rsidRPr="00253B0A" w14:paraId="783DCFF4" w14:textId="77777777" w:rsidTr="000A16A2">
        <w:trPr>
          <w:cantSplit/>
          <w:trHeight w:val="530"/>
        </w:trPr>
        <w:tc>
          <w:tcPr>
            <w:tcW w:w="559" w:type="pct"/>
            <w:vMerge/>
          </w:tcPr>
          <w:p w14:paraId="38C63118" w14:textId="77777777" w:rsidR="00101A03" w:rsidRPr="00253B0A" w:rsidRDefault="00101A03" w:rsidP="000A16A2">
            <w:pPr>
              <w:rPr>
                <w:lang w:val="en-GB"/>
              </w:rPr>
            </w:pPr>
          </w:p>
        </w:tc>
        <w:tc>
          <w:tcPr>
            <w:tcW w:w="362" w:type="pct"/>
          </w:tcPr>
          <w:p w14:paraId="265638AB" w14:textId="77777777" w:rsidR="00101A03" w:rsidRPr="00253B0A" w:rsidRDefault="00101A03" w:rsidP="000A16A2">
            <w:pPr>
              <w:rPr>
                <w:lang w:val="en-US"/>
              </w:rPr>
            </w:pPr>
            <w:r w:rsidRPr="00253B0A">
              <w:rPr>
                <w:lang w:val="en-US"/>
              </w:rPr>
              <w:t>260</w:t>
            </w:r>
          </w:p>
        </w:tc>
        <w:tc>
          <w:tcPr>
            <w:tcW w:w="462" w:type="pct"/>
          </w:tcPr>
          <w:p w14:paraId="54C8AE85" w14:textId="77777777" w:rsidR="00101A03" w:rsidRPr="00253B0A" w:rsidRDefault="00101A03" w:rsidP="000A16A2">
            <w:pPr>
              <w:rPr>
                <w:lang w:val="en-US"/>
              </w:rPr>
            </w:pPr>
            <w:r w:rsidRPr="00253B0A">
              <w:rPr>
                <w:lang w:val="en-US"/>
              </w:rPr>
              <w:t>1360</w:t>
            </w:r>
          </w:p>
        </w:tc>
        <w:tc>
          <w:tcPr>
            <w:tcW w:w="461" w:type="pct"/>
          </w:tcPr>
          <w:p w14:paraId="31DBF936" w14:textId="77777777" w:rsidR="00101A03" w:rsidRPr="00253B0A" w:rsidRDefault="00101A03" w:rsidP="000A16A2">
            <w:pPr>
              <w:rPr>
                <w:lang w:val="en-US"/>
              </w:rPr>
            </w:pPr>
            <w:r w:rsidRPr="00253B0A">
              <w:rPr>
                <w:lang w:val="en-US"/>
              </w:rPr>
              <w:t>82</w:t>
            </w:r>
          </w:p>
        </w:tc>
        <w:tc>
          <w:tcPr>
            <w:tcW w:w="616" w:type="pct"/>
            <w:vMerge/>
          </w:tcPr>
          <w:p w14:paraId="5EF45EBD" w14:textId="77777777" w:rsidR="00101A03" w:rsidRPr="00253B0A" w:rsidRDefault="00101A03" w:rsidP="000A16A2">
            <w:pPr>
              <w:rPr>
                <w:lang w:val="en-GB"/>
              </w:rPr>
            </w:pPr>
          </w:p>
        </w:tc>
        <w:tc>
          <w:tcPr>
            <w:tcW w:w="539" w:type="pct"/>
          </w:tcPr>
          <w:p w14:paraId="5FE3557F" w14:textId="77777777" w:rsidR="00101A03" w:rsidRPr="00253B0A" w:rsidRDefault="00101A03" w:rsidP="000A16A2">
            <w:pPr>
              <w:rPr>
                <w:lang w:val="en-US"/>
              </w:rPr>
            </w:pPr>
            <w:r w:rsidRPr="00253B0A">
              <w:rPr>
                <w:lang w:val="en-US"/>
              </w:rPr>
              <w:t>64</w:t>
            </w:r>
          </w:p>
        </w:tc>
        <w:tc>
          <w:tcPr>
            <w:tcW w:w="691" w:type="pct"/>
            <w:vMerge/>
          </w:tcPr>
          <w:p w14:paraId="2F53C500" w14:textId="77777777" w:rsidR="00101A03" w:rsidRPr="00253B0A" w:rsidRDefault="00101A03" w:rsidP="000A16A2">
            <w:pPr>
              <w:rPr>
                <w:lang w:val="en-GB"/>
              </w:rPr>
            </w:pPr>
          </w:p>
        </w:tc>
        <w:tc>
          <w:tcPr>
            <w:tcW w:w="618" w:type="pct"/>
            <w:gridSpan w:val="2"/>
            <w:vMerge/>
          </w:tcPr>
          <w:p w14:paraId="3BB95F00" w14:textId="77777777" w:rsidR="00101A03" w:rsidRPr="00253B0A" w:rsidRDefault="00101A03" w:rsidP="000A16A2">
            <w:pPr>
              <w:rPr>
                <w:lang w:val="en-GB"/>
              </w:rPr>
            </w:pPr>
          </w:p>
        </w:tc>
        <w:tc>
          <w:tcPr>
            <w:tcW w:w="691" w:type="pct"/>
            <w:vMerge/>
          </w:tcPr>
          <w:p w14:paraId="517E6036" w14:textId="77777777" w:rsidR="00101A03" w:rsidRPr="00253B0A" w:rsidRDefault="00101A03" w:rsidP="000A16A2">
            <w:pPr>
              <w:rPr>
                <w:lang w:val="en-GB"/>
              </w:rPr>
            </w:pPr>
          </w:p>
        </w:tc>
      </w:tr>
      <w:tr w:rsidR="00101A03" w:rsidRPr="00253B0A" w14:paraId="636DE552" w14:textId="77777777" w:rsidTr="000A16A2">
        <w:trPr>
          <w:cantSplit/>
          <w:trHeight w:val="2056"/>
        </w:trPr>
        <w:tc>
          <w:tcPr>
            <w:tcW w:w="559" w:type="pct"/>
            <w:vMerge/>
          </w:tcPr>
          <w:p w14:paraId="765FC9C2" w14:textId="77777777" w:rsidR="00101A03" w:rsidRPr="00253B0A" w:rsidRDefault="00101A03" w:rsidP="000A16A2">
            <w:pPr>
              <w:rPr>
                <w:lang w:val="en-GB"/>
              </w:rPr>
            </w:pPr>
          </w:p>
        </w:tc>
        <w:tc>
          <w:tcPr>
            <w:tcW w:w="362" w:type="pct"/>
          </w:tcPr>
          <w:p w14:paraId="53CC1D13" w14:textId="77777777" w:rsidR="00101A03" w:rsidRPr="00253B0A" w:rsidRDefault="00101A03" w:rsidP="000A16A2">
            <w:pPr>
              <w:rPr>
                <w:lang w:val="en-US"/>
              </w:rPr>
            </w:pPr>
            <w:r w:rsidRPr="00253B0A">
              <w:rPr>
                <w:lang w:val="en-US"/>
              </w:rPr>
              <w:t>270</w:t>
            </w:r>
          </w:p>
        </w:tc>
        <w:tc>
          <w:tcPr>
            <w:tcW w:w="462" w:type="pct"/>
          </w:tcPr>
          <w:p w14:paraId="588436A5" w14:textId="77777777" w:rsidR="00101A03" w:rsidRPr="00253B0A" w:rsidRDefault="00101A03" w:rsidP="000A16A2">
            <w:pPr>
              <w:rPr>
                <w:lang w:val="en-US"/>
              </w:rPr>
            </w:pPr>
            <w:r w:rsidRPr="00253B0A">
              <w:rPr>
                <w:lang w:val="en-US"/>
              </w:rPr>
              <w:t>1500</w:t>
            </w:r>
          </w:p>
        </w:tc>
        <w:tc>
          <w:tcPr>
            <w:tcW w:w="461" w:type="pct"/>
          </w:tcPr>
          <w:p w14:paraId="6331427D" w14:textId="77777777" w:rsidR="00101A03" w:rsidRPr="00253B0A" w:rsidRDefault="00101A03" w:rsidP="000A16A2">
            <w:pPr>
              <w:rPr>
                <w:lang w:val="en-US"/>
              </w:rPr>
            </w:pPr>
            <w:r w:rsidRPr="00253B0A">
              <w:rPr>
                <w:lang w:val="en-US"/>
              </w:rPr>
              <w:t>84</w:t>
            </w:r>
          </w:p>
        </w:tc>
        <w:tc>
          <w:tcPr>
            <w:tcW w:w="616" w:type="pct"/>
          </w:tcPr>
          <w:p w14:paraId="73D09A7C" w14:textId="77777777" w:rsidR="00101A03" w:rsidRPr="00253B0A" w:rsidRDefault="00101A03" w:rsidP="000A16A2">
            <w:pPr>
              <w:rPr>
                <w:lang w:val="en-US"/>
              </w:rPr>
            </w:pPr>
            <w:r w:rsidRPr="00253B0A">
              <w:rPr>
                <w:lang w:val="en-US"/>
              </w:rPr>
              <w:t xml:space="preserve">Fully furred, </w:t>
            </w:r>
          </w:p>
        </w:tc>
        <w:tc>
          <w:tcPr>
            <w:tcW w:w="539" w:type="pct"/>
          </w:tcPr>
          <w:p w14:paraId="24C38886" w14:textId="77777777" w:rsidR="00101A03" w:rsidRPr="00253B0A" w:rsidRDefault="00101A03" w:rsidP="000A16A2">
            <w:pPr>
              <w:rPr>
                <w:lang w:val="en-US"/>
              </w:rPr>
            </w:pPr>
            <w:r w:rsidRPr="00253B0A">
              <w:rPr>
                <w:lang w:val="en-US"/>
              </w:rPr>
              <w:t xml:space="preserve">70 </w:t>
            </w:r>
          </w:p>
        </w:tc>
        <w:tc>
          <w:tcPr>
            <w:tcW w:w="691" w:type="pct"/>
          </w:tcPr>
          <w:p w14:paraId="7C5951B8" w14:textId="77777777" w:rsidR="00101A03" w:rsidRPr="00253B0A" w:rsidRDefault="00101A03" w:rsidP="000A16A2">
            <w:pPr>
              <w:rPr>
                <w:lang w:val="en-US"/>
              </w:rPr>
            </w:pPr>
            <w:r w:rsidRPr="00253B0A">
              <w:rPr>
                <w:lang w:val="en-US"/>
              </w:rPr>
              <w:t>3 milk feeds</w:t>
            </w:r>
          </w:p>
          <w:p w14:paraId="09A10645" w14:textId="77777777" w:rsidR="00101A03" w:rsidRPr="00253B0A" w:rsidRDefault="00101A03" w:rsidP="000A16A2">
            <w:pPr>
              <w:rPr>
                <w:lang w:val="en-US"/>
              </w:rPr>
            </w:pPr>
            <w:r w:rsidRPr="00253B0A">
              <w:rPr>
                <w:lang w:val="en-US"/>
              </w:rPr>
              <w:t>Eating 100 g leaf daily</w:t>
            </w:r>
          </w:p>
        </w:tc>
        <w:tc>
          <w:tcPr>
            <w:tcW w:w="618" w:type="pct"/>
            <w:gridSpan w:val="2"/>
          </w:tcPr>
          <w:p w14:paraId="017A3373" w14:textId="77777777" w:rsidR="00101A03" w:rsidRPr="00253B0A" w:rsidRDefault="00101A03" w:rsidP="000A16A2">
            <w:pPr>
              <w:rPr>
                <w:lang w:val="en-US"/>
              </w:rPr>
            </w:pPr>
            <w:r w:rsidRPr="00253B0A">
              <w:rPr>
                <w:lang w:val="en-US"/>
              </w:rPr>
              <w:t>Starting to leave mother</w:t>
            </w:r>
          </w:p>
          <w:p w14:paraId="481486F6" w14:textId="77777777" w:rsidR="00101A03" w:rsidRPr="00253B0A" w:rsidRDefault="00101A03" w:rsidP="000A16A2">
            <w:pPr>
              <w:rPr>
                <w:lang w:val="en-US"/>
              </w:rPr>
            </w:pPr>
            <w:r w:rsidRPr="00253B0A">
              <w:rPr>
                <w:lang w:val="en-US"/>
              </w:rPr>
              <w:t>Fully out of pouch at 9 months</w:t>
            </w:r>
          </w:p>
        </w:tc>
        <w:tc>
          <w:tcPr>
            <w:tcW w:w="691" w:type="pct"/>
          </w:tcPr>
          <w:p w14:paraId="568A7072" w14:textId="77777777" w:rsidR="00101A03" w:rsidRPr="00253B0A" w:rsidRDefault="00101A03" w:rsidP="000A16A2">
            <w:pPr>
              <w:rPr>
                <w:lang w:val="en-US"/>
              </w:rPr>
            </w:pPr>
            <w:r w:rsidRPr="00253B0A">
              <w:rPr>
                <w:lang w:val="en-US"/>
              </w:rPr>
              <w:t>Intermediate housing:</w:t>
            </w:r>
          </w:p>
          <w:p w14:paraId="1808ABFE" w14:textId="77777777" w:rsidR="00101A03" w:rsidRPr="00253B0A" w:rsidRDefault="00101A03" w:rsidP="000A16A2">
            <w:pPr>
              <w:rPr>
                <w:lang w:val="en-US"/>
              </w:rPr>
            </w:pPr>
            <w:r w:rsidRPr="00253B0A">
              <w:rPr>
                <w:lang w:val="en-US"/>
              </w:rPr>
              <w:t>No heating required</w:t>
            </w:r>
          </w:p>
          <w:p w14:paraId="1FBAFC4D" w14:textId="77777777" w:rsidR="00101A03" w:rsidRPr="00253B0A" w:rsidRDefault="00101A03" w:rsidP="000A16A2">
            <w:pPr>
              <w:rPr>
                <w:lang w:val="en-US"/>
              </w:rPr>
            </w:pPr>
            <w:r w:rsidRPr="00253B0A">
              <w:rPr>
                <w:lang w:val="en-US"/>
              </w:rPr>
              <w:t>Tree with teddy inside</w:t>
            </w:r>
          </w:p>
        </w:tc>
      </w:tr>
      <w:tr w:rsidR="00101A03" w:rsidRPr="00253B0A" w14:paraId="22C86A71" w14:textId="77777777" w:rsidTr="000A16A2">
        <w:trPr>
          <w:cantSplit/>
          <w:trHeight w:val="1050"/>
        </w:trPr>
        <w:tc>
          <w:tcPr>
            <w:tcW w:w="559" w:type="pct"/>
            <w:vMerge/>
          </w:tcPr>
          <w:p w14:paraId="0A036258" w14:textId="77777777" w:rsidR="00101A03" w:rsidRPr="00253B0A" w:rsidRDefault="00101A03" w:rsidP="000A16A2">
            <w:pPr>
              <w:rPr>
                <w:lang w:val="en-GB"/>
              </w:rPr>
            </w:pPr>
          </w:p>
        </w:tc>
        <w:tc>
          <w:tcPr>
            <w:tcW w:w="362" w:type="pct"/>
          </w:tcPr>
          <w:p w14:paraId="3EE07E7E" w14:textId="77777777" w:rsidR="00101A03" w:rsidRPr="00253B0A" w:rsidRDefault="00101A03" w:rsidP="000A16A2">
            <w:pPr>
              <w:rPr>
                <w:lang w:val="en-US"/>
              </w:rPr>
            </w:pPr>
            <w:r w:rsidRPr="00253B0A">
              <w:rPr>
                <w:lang w:val="en-US"/>
              </w:rPr>
              <w:t>290</w:t>
            </w:r>
          </w:p>
        </w:tc>
        <w:tc>
          <w:tcPr>
            <w:tcW w:w="462" w:type="pct"/>
          </w:tcPr>
          <w:p w14:paraId="45618E46" w14:textId="77777777" w:rsidR="00101A03" w:rsidRPr="00253B0A" w:rsidRDefault="00101A03" w:rsidP="000A16A2">
            <w:pPr>
              <w:rPr>
                <w:lang w:val="en-US"/>
              </w:rPr>
            </w:pPr>
            <w:r w:rsidRPr="00253B0A">
              <w:rPr>
                <w:lang w:val="en-US"/>
              </w:rPr>
              <w:t>1900</w:t>
            </w:r>
          </w:p>
        </w:tc>
        <w:tc>
          <w:tcPr>
            <w:tcW w:w="461" w:type="pct"/>
          </w:tcPr>
          <w:p w14:paraId="4A9BFFDA" w14:textId="77777777" w:rsidR="00101A03" w:rsidRPr="00253B0A" w:rsidRDefault="00101A03" w:rsidP="000A16A2">
            <w:pPr>
              <w:rPr>
                <w:lang w:val="en-US"/>
              </w:rPr>
            </w:pPr>
            <w:r w:rsidRPr="00253B0A">
              <w:rPr>
                <w:lang w:val="en-US"/>
              </w:rPr>
              <w:t>88</w:t>
            </w:r>
          </w:p>
        </w:tc>
        <w:tc>
          <w:tcPr>
            <w:tcW w:w="616" w:type="pct"/>
            <w:vMerge w:val="restart"/>
          </w:tcPr>
          <w:p w14:paraId="5DB321AA" w14:textId="77777777" w:rsidR="00101A03" w:rsidRPr="00253B0A" w:rsidRDefault="00101A03" w:rsidP="000A16A2">
            <w:pPr>
              <w:rPr>
                <w:lang w:val="en-US"/>
              </w:rPr>
            </w:pPr>
            <w:r w:rsidRPr="00253B0A">
              <w:rPr>
                <w:lang w:val="en-US"/>
              </w:rPr>
              <w:t>Small adult appearance</w:t>
            </w:r>
          </w:p>
        </w:tc>
        <w:tc>
          <w:tcPr>
            <w:tcW w:w="539" w:type="pct"/>
          </w:tcPr>
          <w:p w14:paraId="3C1F5DEF" w14:textId="77777777" w:rsidR="00101A03" w:rsidRPr="00253B0A" w:rsidRDefault="00101A03" w:rsidP="000A16A2">
            <w:pPr>
              <w:rPr>
                <w:lang w:val="en-US"/>
              </w:rPr>
            </w:pPr>
            <w:r w:rsidRPr="00253B0A">
              <w:rPr>
                <w:lang w:val="en-US"/>
              </w:rPr>
              <w:t xml:space="preserve">83 </w:t>
            </w:r>
          </w:p>
        </w:tc>
        <w:tc>
          <w:tcPr>
            <w:tcW w:w="691" w:type="pct"/>
          </w:tcPr>
          <w:p w14:paraId="1A63783D" w14:textId="77777777" w:rsidR="00101A03" w:rsidRPr="00253B0A" w:rsidRDefault="00101A03" w:rsidP="000A16A2">
            <w:pPr>
              <w:rPr>
                <w:lang w:val="en-US"/>
              </w:rPr>
            </w:pPr>
            <w:r w:rsidRPr="00253B0A">
              <w:rPr>
                <w:lang w:val="en-US"/>
              </w:rPr>
              <w:t>3 milk feeds</w:t>
            </w:r>
          </w:p>
        </w:tc>
        <w:tc>
          <w:tcPr>
            <w:tcW w:w="618" w:type="pct"/>
            <w:gridSpan w:val="2"/>
          </w:tcPr>
          <w:p w14:paraId="75086A8A" w14:textId="77777777" w:rsidR="00101A03" w:rsidRPr="00253B0A" w:rsidRDefault="00101A03" w:rsidP="000A16A2">
            <w:pPr>
              <w:rPr>
                <w:lang w:val="en-US"/>
              </w:rPr>
            </w:pPr>
            <w:r w:rsidRPr="00253B0A">
              <w:rPr>
                <w:lang w:val="en-US"/>
              </w:rPr>
              <w:t>Becoming more active</w:t>
            </w:r>
          </w:p>
        </w:tc>
        <w:tc>
          <w:tcPr>
            <w:tcW w:w="691" w:type="pct"/>
          </w:tcPr>
          <w:p w14:paraId="5EEC1AAE" w14:textId="77777777" w:rsidR="00101A03" w:rsidRPr="00253B0A" w:rsidRDefault="00101A03" w:rsidP="000A16A2">
            <w:pPr>
              <w:rPr>
                <w:lang w:val="en-US"/>
              </w:rPr>
            </w:pPr>
            <w:r w:rsidRPr="00253B0A">
              <w:rPr>
                <w:lang w:val="en-US"/>
              </w:rPr>
              <w:t>Outside during day, inside on tree at night</w:t>
            </w:r>
          </w:p>
        </w:tc>
      </w:tr>
      <w:tr w:rsidR="00101A03" w:rsidRPr="00253B0A" w14:paraId="18A1B7BF" w14:textId="77777777" w:rsidTr="000A16A2">
        <w:trPr>
          <w:cantSplit/>
          <w:trHeight w:val="1423"/>
        </w:trPr>
        <w:tc>
          <w:tcPr>
            <w:tcW w:w="559" w:type="pct"/>
            <w:vMerge/>
          </w:tcPr>
          <w:p w14:paraId="7DA833BC" w14:textId="77777777" w:rsidR="00101A03" w:rsidRPr="00253B0A" w:rsidRDefault="00101A03" w:rsidP="000A16A2">
            <w:pPr>
              <w:rPr>
                <w:lang w:val="en-GB"/>
              </w:rPr>
            </w:pPr>
          </w:p>
        </w:tc>
        <w:tc>
          <w:tcPr>
            <w:tcW w:w="362" w:type="pct"/>
          </w:tcPr>
          <w:p w14:paraId="38D5A676" w14:textId="77777777" w:rsidR="00101A03" w:rsidRPr="00253B0A" w:rsidRDefault="00101A03" w:rsidP="000A16A2">
            <w:pPr>
              <w:rPr>
                <w:lang w:val="en-US"/>
              </w:rPr>
            </w:pPr>
            <w:r w:rsidRPr="00253B0A">
              <w:rPr>
                <w:lang w:val="en-US"/>
              </w:rPr>
              <w:t xml:space="preserve">310 </w:t>
            </w:r>
          </w:p>
        </w:tc>
        <w:tc>
          <w:tcPr>
            <w:tcW w:w="462" w:type="pct"/>
          </w:tcPr>
          <w:p w14:paraId="775FDDBF" w14:textId="77777777" w:rsidR="00101A03" w:rsidRPr="00253B0A" w:rsidRDefault="00101A03" w:rsidP="000A16A2">
            <w:pPr>
              <w:rPr>
                <w:lang w:val="en-US"/>
              </w:rPr>
            </w:pPr>
            <w:r w:rsidRPr="00253B0A">
              <w:rPr>
                <w:lang w:val="en-US"/>
              </w:rPr>
              <w:t>2250</w:t>
            </w:r>
          </w:p>
        </w:tc>
        <w:tc>
          <w:tcPr>
            <w:tcW w:w="461" w:type="pct"/>
          </w:tcPr>
          <w:p w14:paraId="33CAE345" w14:textId="77777777" w:rsidR="00101A03" w:rsidRPr="00253B0A" w:rsidRDefault="00101A03" w:rsidP="000A16A2">
            <w:pPr>
              <w:rPr>
                <w:lang w:val="en-US"/>
              </w:rPr>
            </w:pPr>
            <w:r w:rsidRPr="00253B0A">
              <w:rPr>
                <w:lang w:val="en-US"/>
              </w:rPr>
              <w:t>93</w:t>
            </w:r>
          </w:p>
        </w:tc>
        <w:tc>
          <w:tcPr>
            <w:tcW w:w="616" w:type="pct"/>
            <w:vMerge/>
          </w:tcPr>
          <w:p w14:paraId="097DA3B7" w14:textId="77777777" w:rsidR="00101A03" w:rsidRPr="00253B0A" w:rsidRDefault="00101A03" w:rsidP="000A16A2">
            <w:pPr>
              <w:rPr>
                <w:lang w:val="en-GB"/>
              </w:rPr>
            </w:pPr>
          </w:p>
        </w:tc>
        <w:tc>
          <w:tcPr>
            <w:tcW w:w="539" w:type="pct"/>
          </w:tcPr>
          <w:p w14:paraId="33FE4832" w14:textId="77777777" w:rsidR="00101A03" w:rsidRPr="00253B0A" w:rsidRDefault="00101A03" w:rsidP="000A16A2">
            <w:pPr>
              <w:rPr>
                <w:lang w:val="en-US"/>
              </w:rPr>
            </w:pPr>
            <w:r w:rsidRPr="00253B0A">
              <w:rPr>
                <w:lang w:val="en-US"/>
              </w:rPr>
              <w:t xml:space="preserve">95 </w:t>
            </w:r>
          </w:p>
        </w:tc>
        <w:tc>
          <w:tcPr>
            <w:tcW w:w="691" w:type="pct"/>
          </w:tcPr>
          <w:p w14:paraId="3D248027" w14:textId="77777777" w:rsidR="00101A03" w:rsidRPr="00253B0A" w:rsidRDefault="00101A03" w:rsidP="000A16A2">
            <w:pPr>
              <w:rPr>
                <w:lang w:val="en-US"/>
              </w:rPr>
            </w:pPr>
            <w:r w:rsidRPr="00253B0A">
              <w:rPr>
                <w:lang w:val="en-US"/>
              </w:rPr>
              <w:t>2 milk feeds</w:t>
            </w:r>
          </w:p>
          <w:p w14:paraId="3C5537C7" w14:textId="77777777" w:rsidR="00101A03" w:rsidRPr="00253B0A" w:rsidRDefault="00101A03" w:rsidP="000A16A2">
            <w:pPr>
              <w:rPr>
                <w:lang w:val="en-US"/>
              </w:rPr>
            </w:pPr>
            <w:r w:rsidRPr="00253B0A">
              <w:rPr>
                <w:lang w:val="en-US"/>
              </w:rPr>
              <w:t>Eating 200 g leaf daily</w:t>
            </w:r>
          </w:p>
        </w:tc>
        <w:tc>
          <w:tcPr>
            <w:tcW w:w="618" w:type="pct"/>
            <w:gridSpan w:val="2"/>
          </w:tcPr>
          <w:p w14:paraId="2C499E71" w14:textId="77777777" w:rsidR="00101A03" w:rsidRPr="00253B0A" w:rsidRDefault="00101A03" w:rsidP="000A16A2">
            <w:pPr>
              <w:rPr>
                <w:lang w:val="en-US"/>
              </w:rPr>
            </w:pPr>
            <w:r w:rsidRPr="00253B0A">
              <w:rPr>
                <w:lang w:val="en-US"/>
              </w:rPr>
              <w:t>Start weaning, becoming independent</w:t>
            </w:r>
          </w:p>
        </w:tc>
        <w:tc>
          <w:tcPr>
            <w:tcW w:w="691" w:type="pct"/>
          </w:tcPr>
          <w:p w14:paraId="1F502407" w14:textId="77777777" w:rsidR="00101A03" w:rsidRPr="00253B0A" w:rsidRDefault="00101A03" w:rsidP="000A16A2">
            <w:pPr>
              <w:rPr>
                <w:lang w:val="en-US"/>
              </w:rPr>
            </w:pPr>
            <w:r w:rsidRPr="00253B0A">
              <w:rPr>
                <w:lang w:val="en-US"/>
              </w:rPr>
              <w:t xml:space="preserve">Pre-release housing: </w:t>
            </w:r>
          </w:p>
          <w:p w14:paraId="6082E540" w14:textId="77777777" w:rsidR="00101A03" w:rsidRPr="00253B0A" w:rsidRDefault="00101A03" w:rsidP="000A16A2">
            <w:pPr>
              <w:rPr>
                <w:lang w:val="en-US"/>
              </w:rPr>
            </w:pPr>
            <w:r w:rsidRPr="00253B0A">
              <w:rPr>
                <w:lang w:val="en-US"/>
              </w:rPr>
              <w:t>Outside during day</w:t>
            </w:r>
          </w:p>
        </w:tc>
      </w:tr>
      <w:tr w:rsidR="00101A03" w:rsidRPr="00253B0A" w14:paraId="27DF723D" w14:textId="77777777" w:rsidTr="000A16A2">
        <w:trPr>
          <w:cantSplit/>
          <w:trHeight w:val="60"/>
        </w:trPr>
        <w:tc>
          <w:tcPr>
            <w:tcW w:w="559" w:type="pct"/>
            <w:vMerge w:val="restart"/>
          </w:tcPr>
          <w:p w14:paraId="0F12D8A8" w14:textId="77777777" w:rsidR="00101A03" w:rsidRPr="00253B0A" w:rsidRDefault="00101A03" w:rsidP="000A16A2">
            <w:pPr>
              <w:rPr>
                <w:lang w:val="en-US"/>
              </w:rPr>
            </w:pPr>
            <w:r w:rsidRPr="00253B0A">
              <w:rPr>
                <w:lang w:val="en-US"/>
              </w:rPr>
              <w:t>Weaning</w:t>
            </w:r>
          </w:p>
        </w:tc>
        <w:tc>
          <w:tcPr>
            <w:tcW w:w="362" w:type="pct"/>
          </w:tcPr>
          <w:p w14:paraId="610E5655" w14:textId="77777777" w:rsidR="00101A03" w:rsidRPr="00253B0A" w:rsidRDefault="00101A03" w:rsidP="000A16A2">
            <w:pPr>
              <w:rPr>
                <w:lang w:val="en-US"/>
              </w:rPr>
            </w:pPr>
            <w:r w:rsidRPr="00253B0A">
              <w:rPr>
                <w:lang w:val="en-US"/>
              </w:rPr>
              <w:t>330</w:t>
            </w:r>
          </w:p>
        </w:tc>
        <w:tc>
          <w:tcPr>
            <w:tcW w:w="462" w:type="pct"/>
          </w:tcPr>
          <w:p w14:paraId="7E12E8A5" w14:textId="77777777" w:rsidR="00101A03" w:rsidRPr="00253B0A" w:rsidRDefault="00101A03" w:rsidP="000A16A2">
            <w:pPr>
              <w:rPr>
                <w:lang w:val="en-US"/>
              </w:rPr>
            </w:pPr>
            <w:r w:rsidRPr="00253B0A">
              <w:rPr>
                <w:lang w:val="en-US"/>
              </w:rPr>
              <w:t>2600</w:t>
            </w:r>
          </w:p>
        </w:tc>
        <w:tc>
          <w:tcPr>
            <w:tcW w:w="461" w:type="pct"/>
          </w:tcPr>
          <w:p w14:paraId="3674061E" w14:textId="77777777" w:rsidR="00101A03" w:rsidRPr="00253B0A" w:rsidRDefault="00101A03" w:rsidP="000A16A2">
            <w:pPr>
              <w:rPr>
                <w:lang w:val="en-US"/>
              </w:rPr>
            </w:pPr>
            <w:r w:rsidRPr="00253B0A">
              <w:rPr>
                <w:lang w:val="en-US"/>
              </w:rPr>
              <w:t>97</w:t>
            </w:r>
          </w:p>
        </w:tc>
        <w:tc>
          <w:tcPr>
            <w:tcW w:w="616" w:type="pct"/>
            <w:vMerge/>
          </w:tcPr>
          <w:p w14:paraId="1C1B7043" w14:textId="77777777" w:rsidR="00101A03" w:rsidRPr="00253B0A" w:rsidRDefault="00101A03" w:rsidP="000A16A2">
            <w:pPr>
              <w:rPr>
                <w:lang w:val="en-GB"/>
              </w:rPr>
            </w:pPr>
          </w:p>
        </w:tc>
        <w:tc>
          <w:tcPr>
            <w:tcW w:w="539" w:type="pct"/>
          </w:tcPr>
          <w:p w14:paraId="63AE7921" w14:textId="77777777" w:rsidR="00101A03" w:rsidRPr="00253B0A" w:rsidRDefault="00101A03" w:rsidP="000A16A2">
            <w:pPr>
              <w:rPr>
                <w:lang w:val="en-US"/>
              </w:rPr>
            </w:pPr>
            <w:r w:rsidRPr="00253B0A">
              <w:rPr>
                <w:lang w:val="en-US"/>
              </w:rPr>
              <w:t xml:space="preserve">60 </w:t>
            </w:r>
          </w:p>
        </w:tc>
        <w:tc>
          <w:tcPr>
            <w:tcW w:w="691" w:type="pct"/>
            <w:vMerge w:val="restart"/>
          </w:tcPr>
          <w:p w14:paraId="3769C912" w14:textId="77777777" w:rsidR="00101A03" w:rsidRPr="00253B0A" w:rsidRDefault="00101A03" w:rsidP="000A16A2">
            <w:pPr>
              <w:rPr>
                <w:lang w:val="en-US"/>
              </w:rPr>
            </w:pPr>
            <w:r w:rsidRPr="00253B0A">
              <w:rPr>
                <w:lang w:val="en-US"/>
              </w:rPr>
              <w:t>Milk volume depends on amount of leaf eaten</w:t>
            </w:r>
          </w:p>
        </w:tc>
        <w:tc>
          <w:tcPr>
            <w:tcW w:w="618" w:type="pct"/>
            <w:gridSpan w:val="2"/>
            <w:vMerge w:val="restart"/>
          </w:tcPr>
          <w:p w14:paraId="70538876" w14:textId="77777777" w:rsidR="00101A03" w:rsidRPr="00253B0A" w:rsidRDefault="00101A03" w:rsidP="000A16A2">
            <w:pPr>
              <w:rPr>
                <w:lang w:val="en-US"/>
              </w:rPr>
            </w:pPr>
            <w:r w:rsidRPr="00253B0A">
              <w:rPr>
                <w:lang w:val="en-US"/>
              </w:rPr>
              <w:t>Climbing and active</w:t>
            </w:r>
          </w:p>
        </w:tc>
        <w:tc>
          <w:tcPr>
            <w:tcW w:w="691" w:type="pct"/>
            <w:vMerge w:val="restart"/>
          </w:tcPr>
          <w:p w14:paraId="4FA6F74D" w14:textId="77777777" w:rsidR="00101A03" w:rsidRPr="00253B0A" w:rsidRDefault="00101A03" w:rsidP="000A16A2">
            <w:pPr>
              <w:rPr>
                <w:lang w:val="en-US"/>
              </w:rPr>
            </w:pPr>
            <w:r w:rsidRPr="00253B0A">
              <w:rPr>
                <w:lang w:val="en-US"/>
              </w:rPr>
              <w:t>Outside all the time</w:t>
            </w:r>
          </w:p>
          <w:p w14:paraId="536A161E" w14:textId="77777777" w:rsidR="00101A03" w:rsidRPr="00253B0A" w:rsidRDefault="00101A03" w:rsidP="000A16A2">
            <w:pPr>
              <w:rPr>
                <w:lang w:val="en-US"/>
              </w:rPr>
            </w:pPr>
          </w:p>
        </w:tc>
      </w:tr>
      <w:tr w:rsidR="00101A03" w:rsidRPr="00253B0A" w14:paraId="0B08B5FC" w14:textId="77777777" w:rsidTr="000A16A2">
        <w:trPr>
          <w:cantSplit/>
          <w:trHeight w:val="60"/>
        </w:trPr>
        <w:tc>
          <w:tcPr>
            <w:tcW w:w="559" w:type="pct"/>
            <w:vMerge/>
          </w:tcPr>
          <w:p w14:paraId="422E52DF" w14:textId="77777777" w:rsidR="00101A03" w:rsidRPr="00253B0A" w:rsidRDefault="00101A03" w:rsidP="000A16A2">
            <w:pPr>
              <w:rPr>
                <w:lang w:val="en-GB"/>
              </w:rPr>
            </w:pPr>
          </w:p>
        </w:tc>
        <w:tc>
          <w:tcPr>
            <w:tcW w:w="362" w:type="pct"/>
          </w:tcPr>
          <w:p w14:paraId="062DFE25" w14:textId="77777777" w:rsidR="00101A03" w:rsidRPr="00253B0A" w:rsidRDefault="00101A03" w:rsidP="000A16A2">
            <w:pPr>
              <w:rPr>
                <w:lang w:val="en-US"/>
              </w:rPr>
            </w:pPr>
            <w:r w:rsidRPr="00253B0A">
              <w:rPr>
                <w:lang w:val="en-US"/>
              </w:rPr>
              <w:t>350</w:t>
            </w:r>
          </w:p>
        </w:tc>
        <w:tc>
          <w:tcPr>
            <w:tcW w:w="462" w:type="pct"/>
          </w:tcPr>
          <w:p w14:paraId="2D7B8FB5" w14:textId="77777777" w:rsidR="00101A03" w:rsidRPr="00253B0A" w:rsidRDefault="00101A03" w:rsidP="000A16A2">
            <w:pPr>
              <w:rPr>
                <w:lang w:val="en-US"/>
              </w:rPr>
            </w:pPr>
            <w:r w:rsidRPr="00253B0A">
              <w:rPr>
                <w:lang w:val="en-US"/>
              </w:rPr>
              <w:t>2900</w:t>
            </w:r>
          </w:p>
        </w:tc>
        <w:tc>
          <w:tcPr>
            <w:tcW w:w="461" w:type="pct"/>
          </w:tcPr>
          <w:p w14:paraId="7844EA6B" w14:textId="77777777" w:rsidR="00101A03" w:rsidRPr="00253B0A" w:rsidRDefault="00101A03" w:rsidP="000A16A2">
            <w:pPr>
              <w:rPr>
                <w:lang w:val="en-US"/>
              </w:rPr>
            </w:pPr>
            <w:r w:rsidRPr="00253B0A">
              <w:rPr>
                <w:lang w:val="en-US"/>
              </w:rPr>
              <w:t>101</w:t>
            </w:r>
          </w:p>
        </w:tc>
        <w:tc>
          <w:tcPr>
            <w:tcW w:w="616" w:type="pct"/>
            <w:vMerge w:val="restart"/>
          </w:tcPr>
          <w:p w14:paraId="06E1F8A5" w14:textId="77777777" w:rsidR="00101A03" w:rsidRPr="00253B0A" w:rsidRDefault="00101A03" w:rsidP="000A16A2">
            <w:pPr>
              <w:rPr>
                <w:lang w:val="en-US"/>
              </w:rPr>
            </w:pPr>
            <w:r w:rsidRPr="00253B0A">
              <w:rPr>
                <w:lang w:val="en-US"/>
              </w:rPr>
              <w:t>Full set of teeth</w:t>
            </w:r>
          </w:p>
        </w:tc>
        <w:tc>
          <w:tcPr>
            <w:tcW w:w="539" w:type="pct"/>
          </w:tcPr>
          <w:p w14:paraId="260C8977" w14:textId="77777777" w:rsidR="00101A03" w:rsidRPr="00253B0A" w:rsidRDefault="00101A03" w:rsidP="000A16A2">
            <w:pPr>
              <w:rPr>
                <w:lang w:val="en-US"/>
              </w:rPr>
            </w:pPr>
            <w:r w:rsidRPr="00253B0A">
              <w:rPr>
                <w:lang w:val="en-US"/>
              </w:rPr>
              <w:t xml:space="preserve">30 </w:t>
            </w:r>
          </w:p>
        </w:tc>
        <w:tc>
          <w:tcPr>
            <w:tcW w:w="691" w:type="pct"/>
            <w:vMerge/>
          </w:tcPr>
          <w:p w14:paraId="4A02648F" w14:textId="77777777" w:rsidR="00101A03" w:rsidRPr="00253B0A" w:rsidRDefault="00101A03" w:rsidP="000A16A2">
            <w:pPr>
              <w:rPr>
                <w:lang w:val="en-GB"/>
              </w:rPr>
            </w:pPr>
          </w:p>
        </w:tc>
        <w:tc>
          <w:tcPr>
            <w:tcW w:w="618" w:type="pct"/>
            <w:gridSpan w:val="2"/>
            <w:vMerge/>
          </w:tcPr>
          <w:p w14:paraId="58D8A2FB" w14:textId="77777777" w:rsidR="00101A03" w:rsidRPr="00253B0A" w:rsidRDefault="00101A03" w:rsidP="000A16A2">
            <w:pPr>
              <w:rPr>
                <w:lang w:val="en-GB"/>
              </w:rPr>
            </w:pPr>
          </w:p>
        </w:tc>
        <w:tc>
          <w:tcPr>
            <w:tcW w:w="691" w:type="pct"/>
            <w:vMerge/>
          </w:tcPr>
          <w:p w14:paraId="09F159A5" w14:textId="77777777" w:rsidR="00101A03" w:rsidRPr="00253B0A" w:rsidRDefault="00101A03" w:rsidP="000A16A2">
            <w:pPr>
              <w:rPr>
                <w:lang w:val="en-GB"/>
              </w:rPr>
            </w:pPr>
          </w:p>
        </w:tc>
      </w:tr>
      <w:tr w:rsidR="00101A03" w:rsidRPr="00253B0A" w14:paraId="3502E2B5" w14:textId="77777777" w:rsidTr="000A16A2">
        <w:trPr>
          <w:cantSplit/>
          <w:trHeight w:val="1570"/>
        </w:trPr>
        <w:tc>
          <w:tcPr>
            <w:tcW w:w="559" w:type="pct"/>
            <w:vMerge/>
          </w:tcPr>
          <w:p w14:paraId="683A2A02" w14:textId="77777777" w:rsidR="00101A03" w:rsidRPr="00253B0A" w:rsidRDefault="00101A03" w:rsidP="000A16A2">
            <w:pPr>
              <w:rPr>
                <w:lang w:val="en-GB"/>
              </w:rPr>
            </w:pPr>
          </w:p>
        </w:tc>
        <w:tc>
          <w:tcPr>
            <w:tcW w:w="362" w:type="pct"/>
          </w:tcPr>
          <w:p w14:paraId="1A6A880A" w14:textId="77777777" w:rsidR="00101A03" w:rsidRPr="00253B0A" w:rsidRDefault="00101A03" w:rsidP="000A16A2">
            <w:pPr>
              <w:rPr>
                <w:lang w:val="en-US"/>
              </w:rPr>
            </w:pPr>
            <w:r w:rsidRPr="00253B0A">
              <w:rPr>
                <w:lang w:val="en-US"/>
              </w:rPr>
              <w:t>370</w:t>
            </w:r>
          </w:p>
        </w:tc>
        <w:tc>
          <w:tcPr>
            <w:tcW w:w="462" w:type="pct"/>
          </w:tcPr>
          <w:p w14:paraId="03F19E09" w14:textId="77777777" w:rsidR="00101A03" w:rsidRPr="00253B0A" w:rsidRDefault="00101A03" w:rsidP="000A16A2">
            <w:pPr>
              <w:rPr>
                <w:lang w:val="en-US"/>
              </w:rPr>
            </w:pPr>
            <w:r w:rsidRPr="00253B0A">
              <w:rPr>
                <w:lang w:val="en-US"/>
              </w:rPr>
              <w:t>3200</w:t>
            </w:r>
          </w:p>
        </w:tc>
        <w:tc>
          <w:tcPr>
            <w:tcW w:w="461" w:type="pct"/>
          </w:tcPr>
          <w:p w14:paraId="67486DCC" w14:textId="77777777" w:rsidR="00101A03" w:rsidRPr="00253B0A" w:rsidRDefault="00101A03" w:rsidP="000A16A2">
            <w:pPr>
              <w:rPr>
                <w:lang w:val="en-US"/>
              </w:rPr>
            </w:pPr>
            <w:r w:rsidRPr="00253B0A">
              <w:rPr>
                <w:lang w:val="en-US"/>
              </w:rPr>
              <w:t>104</w:t>
            </w:r>
          </w:p>
        </w:tc>
        <w:tc>
          <w:tcPr>
            <w:tcW w:w="616" w:type="pct"/>
            <w:vMerge/>
          </w:tcPr>
          <w:p w14:paraId="60A92398" w14:textId="77777777" w:rsidR="00101A03" w:rsidRPr="00253B0A" w:rsidRDefault="00101A03" w:rsidP="000A16A2">
            <w:pPr>
              <w:rPr>
                <w:lang w:val="en-GB"/>
              </w:rPr>
            </w:pPr>
          </w:p>
        </w:tc>
        <w:tc>
          <w:tcPr>
            <w:tcW w:w="539" w:type="pct"/>
          </w:tcPr>
          <w:p w14:paraId="53C75B0E" w14:textId="77777777" w:rsidR="00101A03" w:rsidRPr="00253B0A" w:rsidRDefault="00101A03" w:rsidP="000A16A2">
            <w:pPr>
              <w:rPr>
                <w:lang w:val="en-US"/>
              </w:rPr>
            </w:pPr>
            <w:r w:rsidRPr="00253B0A">
              <w:rPr>
                <w:lang w:val="en-US"/>
              </w:rPr>
              <w:t>0</w:t>
            </w:r>
          </w:p>
        </w:tc>
        <w:tc>
          <w:tcPr>
            <w:tcW w:w="691" w:type="pct"/>
          </w:tcPr>
          <w:p w14:paraId="21FD03F3" w14:textId="77777777" w:rsidR="00101A03" w:rsidRPr="00253B0A" w:rsidRDefault="00101A03" w:rsidP="000A16A2">
            <w:pPr>
              <w:rPr>
                <w:lang w:val="en-US"/>
              </w:rPr>
            </w:pPr>
            <w:r w:rsidRPr="00253B0A">
              <w:rPr>
                <w:lang w:val="en-US"/>
              </w:rPr>
              <w:t>Eating 300 g leaf daily</w:t>
            </w:r>
          </w:p>
        </w:tc>
        <w:tc>
          <w:tcPr>
            <w:tcW w:w="618" w:type="pct"/>
            <w:gridSpan w:val="2"/>
          </w:tcPr>
          <w:p w14:paraId="028D4F48" w14:textId="77777777" w:rsidR="00101A03" w:rsidRPr="00253B0A" w:rsidRDefault="00101A03" w:rsidP="000A16A2">
            <w:pPr>
              <w:rPr>
                <w:lang w:val="en-US"/>
              </w:rPr>
            </w:pPr>
            <w:r w:rsidRPr="00253B0A">
              <w:rPr>
                <w:lang w:val="en-US"/>
              </w:rPr>
              <w:t>Fully weaned Release when the koala weighs above 4 kg</w:t>
            </w:r>
          </w:p>
        </w:tc>
        <w:tc>
          <w:tcPr>
            <w:tcW w:w="691" w:type="pct"/>
            <w:vMerge/>
          </w:tcPr>
          <w:p w14:paraId="02273402" w14:textId="77777777" w:rsidR="00101A03" w:rsidRPr="00253B0A" w:rsidRDefault="00101A03" w:rsidP="000A16A2">
            <w:pPr>
              <w:rPr>
                <w:lang w:val="en-GB"/>
              </w:rPr>
            </w:pPr>
          </w:p>
        </w:tc>
      </w:tr>
    </w:tbl>
    <w:p w14:paraId="4AC00A26" w14:textId="77777777" w:rsidR="00101A03" w:rsidRPr="00253B0A" w:rsidRDefault="00101A03" w:rsidP="00101A03">
      <w:pPr>
        <w:pStyle w:val="Heading2"/>
        <w:rPr>
          <w:lang w:val="en-US"/>
        </w:rPr>
      </w:pPr>
      <w:bookmarkStart w:id="158" w:name="_Toc143157605"/>
      <w:bookmarkStart w:id="159" w:name="_Toc143159927"/>
      <w:bookmarkStart w:id="160" w:name="_Toc143163861"/>
      <w:bookmarkStart w:id="161" w:name="_Toc143166295"/>
      <w:bookmarkStart w:id="162" w:name="_Toc143170499"/>
      <w:bookmarkStart w:id="163" w:name="_Toc143176104"/>
      <w:r w:rsidRPr="00253B0A">
        <w:rPr>
          <w:lang w:val="en-US"/>
        </w:rPr>
        <w:t>5.9</w:t>
      </w:r>
      <w:r>
        <w:rPr>
          <w:lang w:val="en-US"/>
        </w:rPr>
        <w:t>.</w:t>
      </w:r>
      <w:r w:rsidRPr="00253B0A">
        <w:rPr>
          <w:lang w:val="en-US"/>
        </w:rPr>
        <w:tab/>
        <w:t>Release protocol</w:t>
      </w:r>
      <w:bookmarkEnd w:id="158"/>
      <w:bookmarkEnd w:id="159"/>
      <w:bookmarkEnd w:id="160"/>
      <w:bookmarkEnd w:id="161"/>
      <w:bookmarkEnd w:id="162"/>
      <w:bookmarkEnd w:id="163"/>
    </w:p>
    <w:p w14:paraId="4452222E" w14:textId="77777777" w:rsidR="00101A03" w:rsidRPr="00253B0A" w:rsidRDefault="00101A03" w:rsidP="00101A03">
      <w:pPr>
        <w:rPr>
          <w:lang w:val="en-US"/>
        </w:rPr>
      </w:pPr>
      <w:r w:rsidRPr="00253B0A">
        <w:rPr>
          <w:lang w:val="en-US"/>
        </w:rPr>
        <w:t>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the animal.</w:t>
      </w:r>
    </w:p>
    <w:p w14:paraId="1DF61867" w14:textId="77777777" w:rsidR="00101A03" w:rsidRPr="00253B0A" w:rsidRDefault="00101A03" w:rsidP="00101A03">
      <w:pPr>
        <w:pStyle w:val="Heading3"/>
        <w:rPr>
          <w:lang w:val="en-GB"/>
        </w:rPr>
      </w:pPr>
      <w:bookmarkStart w:id="164" w:name="_Toc143157606"/>
      <w:bookmarkStart w:id="165" w:name="_Toc143159928"/>
      <w:bookmarkStart w:id="166" w:name="_Toc143163862"/>
      <w:bookmarkStart w:id="167" w:name="_Toc143166296"/>
      <w:bookmarkStart w:id="168" w:name="_Toc143170500"/>
      <w:bookmarkStart w:id="169" w:name="_Toc143176105"/>
      <w:r w:rsidRPr="00253B0A">
        <w:rPr>
          <w:lang w:val="en-GB"/>
        </w:rPr>
        <w:t>5.9.1.</w:t>
      </w:r>
      <w:r w:rsidRPr="00253B0A">
        <w:rPr>
          <w:lang w:val="en-GB"/>
        </w:rPr>
        <w:tab/>
        <w:t>Pre-release assessment</w:t>
      </w:r>
      <w:bookmarkEnd w:id="164"/>
      <w:bookmarkEnd w:id="165"/>
      <w:bookmarkEnd w:id="166"/>
      <w:bookmarkEnd w:id="167"/>
      <w:bookmarkEnd w:id="168"/>
      <w:bookmarkEnd w:id="169"/>
    </w:p>
    <w:p w14:paraId="0512EB28" w14:textId="77777777" w:rsidR="00101A03" w:rsidRPr="00253B0A" w:rsidRDefault="00101A03" w:rsidP="00101A03">
      <w:pPr>
        <w:rPr>
          <w:lang w:val="en-US"/>
        </w:rPr>
      </w:pPr>
      <w:r w:rsidRPr="00253B0A">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41D418CD" w14:textId="77777777" w:rsidR="00101A03" w:rsidRPr="00253B0A" w:rsidRDefault="00101A03" w:rsidP="00101A03">
      <w:pPr>
        <w:rPr>
          <w:lang w:val="en-US"/>
        </w:rPr>
      </w:pPr>
      <w:r w:rsidRPr="00253B0A">
        <w:rPr>
          <w:lang w:val="en-US"/>
        </w:rPr>
        <w:t>The following check list should be used to guide decision making regarding release suitability for koalas: </w:t>
      </w:r>
    </w:p>
    <w:p w14:paraId="00C83DF4" w14:textId="77777777" w:rsidR="00101A03" w:rsidRPr="00253B0A" w:rsidRDefault="00101A03" w:rsidP="00101A03">
      <w:pPr>
        <w:pStyle w:val="ListBullet"/>
        <w:rPr>
          <w:lang w:val="en-US"/>
        </w:rPr>
      </w:pPr>
      <w:r w:rsidRPr="00253B0A">
        <w:rPr>
          <w:lang w:val="en-US"/>
        </w:rPr>
        <w:tab/>
        <w:t>Individual is in a state of good health – presenting injury/sickness is completely resolved.</w:t>
      </w:r>
    </w:p>
    <w:p w14:paraId="1CFD6613" w14:textId="77777777" w:rsidR="00101A03" w:rsidRPr="00253B0A" w:rsidRDefault="00101A03" w:rsidP="00101A03">
      <w:pPr>
        <w:pStyle w:val="ListBullet"/>
        <w:rPr>
          <w:lang w:val="en-US"/>
        </w:rPr>
      </w:pPr>
      <w:r w:rsidRPr="00253B0A">
        <w:rPr>
          <w:lang w:val="en-US"/>
        </w:rPr>
        <w:tab/>
        <w:t>Burns have healed and some hair regrowth has occurred, all digits must function normally (consider a pre-release veterinary check). </w:t>
      </w:r>
    </w:p>
    <w:p w14:paraId="4041B5BA" w14:textId="77777777" w:rsidR="00101A03" w:rsidRPr="00253B0A" w:rsidRDefault="00101A03" w:rsidP="00101A03">
      <w:pPr>
        <w:pStyle w:val="ListBullet"/>
        <w:rPr>
          <w:lang w:val="en-US"/>
        </w:rPr>
      </w:pPr>
      <w:r w:rsidRPr="00253B0A">
        <w:rPr>
          <w:lang w:val="en-US"/>
        </w:rPr>
        <w:tab/>
        <w:t>Individual is within a healthy weight range and appropriate body condition (refer to Table 5.1).</w:t>
      </w:r>
    </w:p>
    <w:p w14:paraId="33E58935" w14:textId="77777777" w:rsidR="00101A03" w:rsidRPr="00154A21" w:rsidRDefault="00101A03" w:rsidP="00101A03">
      <w:pPr>
        <w:pStyle w:val="ListBullet"/>
      </w:pPr>
      <w:r w:rsidRPr="00253B0A">
        <w:rPr>
          <w:lang w:val="en-US"/>
        </w:rPr>
        <w:tab/>
        <w:t>Individual displays the ability to climb up an</w:t>
      </w:r>
      <w:r w:rsidRPr="00154A21">
        <w:t>d down tree branches quickly and confidently using all four limbs. Koalas are arboreal, so must be fit to climb before release.</w:t>
      </w:r>
    </w:p>
    <w:p w14:paraId="07CD9651" w14:textId="77777777" w:rsidR="00101A03" w:rsidRPr="00253B0A" w:rsidRDefault="00101A03" w:rsidP="00101A03">
      <w:pPr>
        <w:pStyle w:val="ListBullet"/>
        <w:rPr>
          <w:lang w:val="en-US"/>
        </w:rPr>
      </w:pPr>
      <w:r w:rsidRPr="00154A21">
        <w:tab/>
        <w:t xml:space="preserve">Individual readily consumes leaf from the area </w:t>
      </w:r>
      <w:r w:rsidRPr="00253B0A">
        <w:rPr>
          <w:lang w:val="en-US"/>
        </w:rPr>
        <w:t>where it was found.</w:t>
      </w:r>
    </w:p>
    <w:p w14:paraId="750C4FA7" w14:textId="77777777" w:rsidR="00101A03" w:rsidRPr="00253B0A" w:rsidRDefault="00101A03" w:rsidP="00101A03">
      <w:pPr>
        <w:pStyle w:val="Heading3"/>
        <w:rPr>
          <w:lang w:val="en-GB"/>
        </w:rPr>
      </w:pPr>
      <w:bookmarkStart w:id="170" w:name="_Toc143157607"/>
      <w:bookmarkStart w:id="171" w:name="_Toc143159929"/>
      <w:bookmarkStart w:id="172" w:name="_Toc143163863"/>
      <w:bookmarkStart w:id="173" w:name="_Toc143166297"/>
      <w:bookmarkStart w:id="174" w:name="_Toc143170501"/>
      <w:bookmarkStart w:id="175" w:name="_Toc143176106"/>
      <w:r w:rsidRPr="00253B0A">
        <w:rPr>
          <w:lang w:val="en-GB"/>
        </w:rPr>
        <w:lastRenderedPageBreak/>
        <w:t>5.9.2.</w:t>
      </w:r>
      <w:r w:rsidRPr="00253B0A">
        <w:rPr>
          <w:lang w:val="en-GB"/>
        </w:rPr>
        <w:tab/>
        <w:t>At the release site</w:t>
      </w:r>
      <w:bookmarkEnd w:id="170"/>
      <w:bookmarkEnd w:id="171"/>
      <w:bookmarkEnd w:id="172"/>
      <w:bookmarkEnd w:id="173"/>
      <w:bookmarkEnd w:id="174"/>
      <w:bookmarkEnd w:id="175"/>
    </w:p>
    <w:p w14:paraId="7458BCA4" w14:textId="77777777" w:rsidR="00101A03" w:rsidRPr="00253B0A" w:rsidRDefault="00101A03" w:rsidP="00101A03">
      <w:pPr>
        <w:rPr>
          <w:lang w:val="en-US"/>
        </w:rPr>
      </w:pPr>
      <w:r w:rsidRPr="00253B0A">
        <w:rPr>
          <w:lang w:val="en-US"/>
        </w:rPr>
        <w:t>Post release survival will be maximised by ensuring that both the release site and the way in which the animal is released are carefully considered. Important site features or factors to consider before releasing a koala include:</w:t>
      </w:r>
    </w:p>
    <w:p w14:paraId="0B49CCE7" w14:textId="77777777" w:rsidR="00101A03" w:rsidRPr="00154A21" w:rsidRDefault="00101A03" w:rsidP="00101A03">
      <w:pPr>
        <w:pStyle w:val="ListBullet"/>
      </w:pPr>
      <w:r w:rsidRPr="00253B0A">
        <w:rPr>
          <w:lang w:val="en-US"/>
        </w:rPr>
        <w:tab/>
      </w:r>
      <w:r w:rsidRPr="00154A21">
        <w:t>The density of koalas at a site is determined by the number of suitable food trees. A high population density at the release site does not preclude releasing a koala at its original location.</w:t>
      </w:r>
    </w:p>
    <w:p w14:paraId="29466DFF" w14:textId="77777777" w:rsidR="00101A03" w:rsidRPr="00154A21" w:rsidRDefault="00101A03" w:rsidP="00101A03">
      <w:pPr>
        <w:pStyle w:val="ListBullet"/>
      </w:pPr>
      <w:r w:rsidRPr="00154A21">
        <w:tab/>
        <w:t>Koalas should be released to their original location where possible to reduce the spread of disease between populations.</w:t>
      </w:r>
    </w:p>
    <w:p w14:paraId="0DF68C55" w14:textId="77777777" w:rsidR="00101A03" w:rsidRPr="00253B0A" w:rsidRDefault="00101A03" w:rsidP="00101A03">
      <w:pPr>
        <w:pStyle w:val="ListBullet"/>
        <w:rPr>
          <w:lang w:val="en-US"/>
        </w:rPr>
      </w:pPr>
      <w:r w:rsidRPr="00154A21">
        <w:tab/>
        <w:t>If possible, a koala should be released back into the tree where it was found as they show site fidelity</w:t>
      </w:r>
      <w:r w:rsidRPr="00253B0A">
        <w:rPr>
          <w:lang w:val="en-US"/>
        </w:rPr>
        <w:t>.</w:t>
      </w:r>
    </w:p>
    <w:p w14:paraId="4672514D" w14:textId="77777777" w:rsidR="00101A03" w:rsidRPr="00253B0A" w:rsidRDefault="00101A03" w:rsidP="00101A03">
      <w:pPr>
        <w:pStyle w:val="ListBullet"/>
        <w:rPr>
          <w:lang w:val="en-US"/>
        </w:rPr>
      </w:pPr>
      <w:r w:rsidRPr="00253B0A">
        <w:rPr>
          <w:lang w:val="en-US"/>
        </w:rPr>
        <w:tab/>
        <w:t>If the specific tree of capture is not known, then a tree of medium size should be selected. Ideally, the tree selected is a food tree with rough bark, and a fork. Avoid wide, tall, smooth-barked trees as these are difficult for koalas to climb.</w:t>
      </w:r>
    </w:p>
    <w:p w14:paraId="2AA5C832" w14:textId="77777777" w:rsidR="00101A03" w:rsidRPr="00253B0A" w:rsidRDefault="00101A03" w:rsidP="00101A03">
      <w:pPr>
        <w:pStyle w:val="ListBullet"/>
        <w:rPr>
          <w:lang w:val="en-US"/>
        </w:rPr>
      </w:pPr>
      <w:r w:rsidRPr="00253B0A">
        <w:rPr>
          <w:lang w:val="en-US"/>
        </w:rPr>
        <w:tab/>
        <w:t>For more information on the ecological characteristics and requirements of koalas that may help with their release, please refer to Table 5.1.</w:t>
      </w:r>
    </w:p>
    <w:p w14:paraId="34FDFC1C" w14:textId="77777777" w:rsidR="00101A03" w:rsidRPr="00253B0A" w:rsidRDefault="00101A03" w:rsidP="00101A03">
      <w:pPr>
        <w:pStyle w:val="Heading3"/>
        <w:rPr>
          <w:lang w:val="en-GB"/>
        </w:rPr>
      </w:pPr>
      <w:bookmarkStart w:id="176" w:name="_Toc143157608"/>
      <w:bookmarkStart w:id="177" w:name="_Toc143159930"/>
      <w:bookmarkStart w:id="178" w:name="_Toc143163864"/>
      <w:bookmarkStart w:id="179" w:name="_Toc143166298"/>
      <w:bookmarkStart w:id="180" w:name="_Toc143170502"/>
      <w:bookmarkStart w:id="181" w:name="_Toc143176107"/>
      <w:r w:rsidRPr="00253B0A">
        <w:rPr>
          <w:lang w:val="en-GB"/>
        </w:rPr>
        <w:t>5.9.3.</w:t>
      </w:r>
      <w:r w:rsidRPr="00253B0A">
        <w:rPr>
          <w:lang w:val="en-GB"/>
        </w:rPr>
        <w:tab/>
        <w:t>Release checklist</w:t>
      </w:r>
      <w:bookmarkEnd w:id="176"/>
      <w:bookmarkEnd w:id="177"/>
      <w:bookmarkEnd w:id="178"/>
      <w:bookmarkEnd w:id="179"/>
      <w:bookmarkEnd w:id="180"/>
      <w:bookmarkEnd w:id="181"/>
    </w:p>
    <w:p w14:paraId="0EBD7EC3" w14:textId="77777777" w:rsidR="00101A03" w:rsidRPr="00253B0A" w:rsidRDefault="00101A03" w:rsidP="00101A03">
      <w:pPr>
        <w:rPr>
          <w:lang w:val="en-US"/>
        </w:rPr>
      </w:pPr>
      <w:r w:rsidRPr="00253B0A">
        <w:rPr>
          <w:lang w:val="en-US"/>
        </w:rPr>
        <w:t>Check all of the requirements of your authorisation are being met, and consider the following:</w:t>
      </w:r>
    </w:p>
    <w:p w14:paraId="16B4C859" w14:textId="77777777" w:rsidR="00101A03" w:rsidRPr="00253B0A" w:rsidRDefault="00101A03" w:rsidP="00101A03">
      <w:pPr>
        <w:pStyle w:val="ListBullet"/>
        <w:rPr>
          <w:lang w:val="en-GB"/>
        </w:rPr>
      </w:pPr>
      <w:r w:rsidRPr="00253B0A">
        <w:rPr>
          <w:lang w:val="en-GB"/>
        </w:rPr>
        <w:t>Release location</w:t>
      </w:r>
    </w:p>
    <w:p w14:paraId="3076B914" w14:textId="77777777" w:rsidR="00101A03" w:rsidRPr="00253B0A" w:rsidRDefault="00101A03" w:rsidP="00101A03">
      <w:pPr>
        <w:pStyle w:val="ListBullet"/>
        <w:rPr>
          <w:lang w:val="en-US"/>
        </w:rPr>
      </w:pPr>
      <w:r w:rsidRPr="00253B0A">
        <w:rPr>
          <w:lang w:val="en-US"/>
        </w:rPr>
        <w:tab/>
        <w:t>Release where the koala was found (where suitable or within home range).</w:t>
      </w:r>
    </w:p>
    <w:p w14:paraId="55A6F753" w14:textId="77777777" w:rsidR="00101A03" w:rsidRPr="00253B0A" w:rsidRDefault="00101A03" w:rsidP="00101A03">
      <w:pPr>
        <w:pStyle w:val="ListBullet"/>
        <w:rPr>
          <w:lang w:val="en-US"/>
        </w:rPr>
      </w:pPr>
      <w:r w:rsidRPr="00253B0A">
        <w:rPr>
          <w:lang w:val="en-US"/>
        </w:rPr>
        <w:tab/>
        <w:t>Sufficient food trees present.</w:t>
      </w:r>
    </w:p>
    <w:p w14:paraId="016B1ACD" w14:textId="77777777" w:rsidR="00101A03" w:rsidRPr="00253B0A" w:rsidRDefault="00101A03" w:rsidP="00101A03">
      <w:pPr>
        <w:pStyle w:val="ListBullet"/>
        <w:rPr>
          <w:lang w:val="en-US"/>
        </w:rPr>
      </w:pPr>
      <w:r w:rsidRPr="00253B0A">
        <w:rPr>
          <w:lang w:val="en-US"/>
        </w:rPr>
        <w:tab/>
        <w:t>Away from major roads.</w:t>
      </w:r>
    </w:p>
    <w:p w14:paraId="04EFD051" w14:textId="77777777" w:rsidR="00101A03" w:rsidRPr="00253B0A" w:rsidRDefault="00101A03" w:rsidP="00101A03">
      <w:pPr>
        <w:pStyle w:val="Heading4"/>
        <w:rPr>
          <w:lang w:val="en-GB"/>
        </w:rPr>
      </w:pPr>
      <w:r w:rsidRPr="00253B0A">
        <w:rPr>
          <w:lang w:val="en-GB"/>
        </w:rPr>
        <w:t>Release Procedure</w:t>
      </w:r>
    </w:p>
    <w:p w14:paraId="7F175C7C" w14:textId="77777777" w:rsidR="00101A03" w:rsidRPr="00253B0A" w:rsidRDefault="00101A03" w:rsidP="00101A03">
      <w:pPr>
        <w:pStyle w:val="ListBullet"/>
        <w:rPr>
          <w:lang w:val="en-US"/>
        </w:rPr>
      </w:pPr>
      <w:r w:rsidRPr="00253B0A">
        <w:rPr>
          <w:lang w:val="en-US"/>
        </w:rPr>
        <w:tab/>
        <w:t>Do not release a koala into a tree that already contains a koala.</w:t>
      </w:r>
    </w:p>
    <w:p w14:paraId="3E43FB10" w14:textId="77777777" w:rsidR="00101A03" w:rsidRPr="00253B0A" w:rsidRDefault="00101A03" w:rsidP="00101A03">
      <w:pPr>
        <w:pStyle w:val="ListBullet"/>
        <w:rPr>
          <w:lang w:val="en-US"/>
        </w:rPr>
      </w:pPr>
      <w:r w:rsidRPr="00253B0A">
        <w:rPr>
          <w:lang w:val="en-US"/>
        </w:rPr>
        <w:tab/>
        <w:t xml:space="preserve">Koalas should ideally be released in late afternoon or early evening, as this is a normal time of greater activity. </w:t>
      </w:r>
    </w:p>
    <w:p w14:paraId="510372B2" w14:textId="77777777" w:rsidR="00101A03" w:rsidRPr="00253B0A" w:rsidRDefault="00101A03" w:rsidP="00101A03">
      <w:pPr>
        <w:pStyle w:val="ListBullet"/>
        <w:rPr>
          <w:lang w:val="en-US"/>
        </w:rPr>
      </w:pPr>
      <w:r w:rsidRPr="00253B0A">
        <w:rPr>
          <w:lang w:val="en-US"/>
        </w:rPr>
        <w:tab/>
        <w:t>Do not release the koala if the weather is hot (over 38°C) or during severe storms.</w:t>
      </w:r>
    </w:p>
    <w:p w14:paraId="0C54075C" w14:textId="77777777" w:rsidR="00101A03" w:rsidRPr="00253B0A" w:rsidRDefault="00101A03" w:rsidP="00101A03">
      <w:pPr>
        <w:pStyle w:val="ListBullet"/>
        <w:rPr>
          <w:lang w:val="en-US"/>
        </w:rPr>
      </w:pPr>
      <w:r w:rsidRPr="00253B0A">
        <w:rPr>
          <w:lang w:val="en-US"/>
        </w:rPr>
        <w:tab/>
        <w:t>The koala’s transport enclosure should be placed several metres away from the selected tree to allow the koala to orient and acclimatise itself before it begins to climb.</w:t>
      </w:r>
    </w:p>
    <w:p w14:paraId="0EAB0F18" w14:textId="77777777" w:rsidR="00101A03" w:rsidRPr="00253B0A" w:rsidRDefault="00101A03" w:rsidP="00101A03">
      <w:pPr>
        <w:pStyle w:val="ListBullet"/>
        <w:rPr>
          <w:lang w:val="en-US"/>
        </w:rPr>
      </w:pPr>
      <w:r w:rsidRPr="00253B0A">
        <w:rPr>
          <w:lang w:val="en-US"/>
        </w:rPr>
        <w:tab/>
        <w:t>The door can then be left open while people walk quietly away. The koala will emerge in its own time to climb the tree.</w:t>
      </w:r>
    </w:p>
    <w:p w14:paraId="536EC7CF" w14:textId="77777777" w:rsidR="00101A03" w:rsidRPr="00253B0A" w:rsidRDefault="00101A03" w:rsidP="00101A03">
      <w:pPr>
        <w:pStyle w:val="ListBullet"/>
        <w:rPr>
          <w:lang w:val="en-US"/>
        </w:rPr>
      </w:pPr>
      <w:r w:rsidRPr="00253B0A">
        <w:rPr>
          <w:lang w:val="en-US"/>
        </w:rPr>
        <w:tab/>
        <w:t>Monitor the koala for a minimum of six weeks to ensure it disperses.</w:t>
      </w:r>
    </w:p>
    <w:p w14:paraId="5BF443F6" w14:textId="77777777" w:rsidR="00101A03" w:rsidRPr="00253B0A" w:rsidRDefault="00101A03" w:rsidP="00101A03">
      <w:pPr>
        <w:pStyle w:val="Heading2"/>
        <w:rPr>
          <w:lang w:val="en-US"/>
        </w:rPr>
      </w:pPr>
      <w:bookmarkStart w:id="182" w:name="_Toc143157609"/>
      <w:bookmarkStart w:id="183" w:name="_Toc143159931"/>
      <w:bookmarkStart w:id="184" w:name="_Toc143163865"/>
      <w:bookmarkStart w:id="185" w:name="_Toc143166299"/>
      <w:bookmarkStart w:id="186" w:name="_Toc143170503"/>
      <w:bookmarkStart w:id="187" w:name="_Toc143176108"/>
      <w:r w:rsidRPr="00253B0A">
        <w:rPr>
          <w:lang w:val="en-US"/>
        </w:rPr>
        <w:lastRenderedPageBreak/>
        <w:t>5.10</w:t>
      </w:r>
      <w:r>
        <w:rPr>
          <w:lang w:val="en-US"/>
        </w:rPr>
        <w:t>.</w:t>
      </w:r>
      <w:r w:rsidRPr="00253B0A">
        <w:rPr>
          <w:lang w:val="en-US"/>
        </w:rPr>
        <w:tab/>
        <w:t>Key references and additional reading</w:t>
      </w:r>
      <w:bookmarkEnd w:id="182"/>
      <w:bookmarkEnd w:id="183"/>
      <w:bookmarkEnd w:id="184"/>
      <w:bookmarkEnd w:id="185"/>
      <w:bookmarkEnd w:id="186"/>
      <w:bookmarkEnd w:id="187"/>
    </w:p>
    <w:p w14:paraId="44E0268F" w14:textId="77777777" w:rsidR="00101A03" w:rsidRPr="00253B0A" w:rsidRDefault="00101A03" w:rsidP="00101A03">
      <w:pPr>
        <w:rPr>
          <w:lang w:val="en-US"/>
        </w:rPr>
      </w:pPr>
      <w:r w:rsidRPr="00253B0A">
        <w:rPr>
          <w:lang w:val="en-US"/>
        </w:rPr>
        <w:t>Blanshard, W. and Bodley, K. 2008. Koalas. In: Medicine of Australian Mammals. Vogelnest, L. and Woods, R. (eds). CSIRO Publishing, Collingwood. Pp. 227-327.</w:t>
      </w:r>
    </w:p>
    <w:p w14:paraId="66340EE5" w14:textId="77777777" w:rsidR="00101A03" w:rsidRPr="00253B0A" w:rsidRDefault="00101A03" w:rsidP="00101A03">
      <w:pPr>
        <w:rPr>
          <w:lang w:val="en-US"/>
        </w:rPr>
      </w:pPr>
      <w:r w:rsidRPr="00253B0A">
        <w:rPr>
          <w:lang w:val="en-US"/>
        </w:rPr>
        <w:t>Jackson, S., Reid, K., Spittal, D. and Romer, L. 2003. Koalas. In: Australian Mammals: Biology and Captive Management. Jackson, S. (ed). CSIRO Publishing, Pp. 145-182.</w:t>
      </w:r>
    </w:p>
    <w:p w14:paraId="762C43F3" w14:textId="77777777" w:rsidR="00101A03" w:rsidRPr="00253B0A" w:rsidRDefault="00101A03" w:rsidP="00101A03">
      <w:pPr>
        <w:rPr>
          <w:lang w:val="en-US"/>
        </w:rPr>
      </w:pPr>
      <w:r w:rsidRPr="00253B0A">
        <w:rPr>
          <w:lang w:val="en-US"/>
        </w:rPr>
        <w:t xml:space="preserve">Jackson, S., Perry, L., O’Callaghan, P., Spittal, D., Romer, L. and Reid, K. Koala </w:t>
      </w:r>
      <w:r w:rsidRPr="00253B0A">
        <w:rPr>
          <w:i/>
          <w:iCs/>
          <w:lang w:val="en-US"/>
        </w:rPr>
        <w:t>Phascolarctos cinereus</w:t>
      </w:r>
      <w:r w:rsidRPr="00253B0A">
        <w:rPr>
          <w:lang w:val="en-US"/>
        </w:rPr>
        <w:t xml:space="preserve"> Captive Husbandry Guidelines. http://www.australasianzookeeping.org/Husbandry%20Manuals/KOALA%20Husbandry%20Manual.pdf</w:t>
      </w:r>
    </w:p>
    <w:p w14:paraId="38C97F41" w14:textId="3FC9372C" w:rsidR="000678DC" w:rsidRPr="00101A03" w:rsidRDefault="00101A03">
      <w:pPr>
        <w:rPr>
          <w:lang w:val="en-US"/>
        </w:rPr>
      </w:pPr>
      <w:r w:rsidRPr="00253B0A">
        <w:rPr>
          <w:lang w:val="en-US"/>
        </w:rPr>
        <w:t>Martin, R. and Handasyde, K. 1999. The Koala: natural history, conservation &amp; management, 2</w:t>
      </w:r>
      <w:r w:rsidRPr="00253B0A">
        <w:rPr>
          <w:vertAlign w:val="superscript"/>
          <w:lang w:val="en-US"/>
        </w:rPr>
        <w:t>nd</w:t>
      </w:r>
      <w:r w:rsidRPr="00253B0A">
        <w:rPr>
          <w:lang w:val="en-US"/>
        </w:rPr>
        <w:t xml:space="preserve"> ed. UNSW Press, Kensington. 132 pp.</w:t>
      </w:r>
    </w:p>
    <w:sectPr w:rsidR="000678DC" w:rsidRPr="00101A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92D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2BB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68BB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C0A3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9ABB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AC5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AC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0ADE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0F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B64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8735EF"/>
    <w:multiLevelType w:val="hybridMultilevel"/>
    <w:tmpl w:val="ADF8A5E6"/>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B76AD"/>
    <w:multiLevelType w:val="hybridMultilevel"/>
    <w:tmpl w:val="3650F82A"/>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721E1"/>
    <w:multiLevelType w:val="hybridMultilevel"/>
    <w:tmpl w:val="BE64B6E6"/>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3" w15:restartNumberingAfterBreak="0">
    <w:nsid w:val="6C3C1A1F"/>
    <w:multiLevelType w:val="hybridMultilevel"/>
    <w:tmpl w:val="B024E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074DA6"/>
    <w:multiLevelType w:val="hybridMultilevel"/>
    <w:tmpl w:val="2D322772"/>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7110304">
    <w:abstractNumId w:val="0"/>
  </w:num>
  <w:num w:numId="2" w16cid:durableId="1955286297">
    <w:abstractNumId w:val="1"/>
  </w:num>
  <w:num w:numId="3" w16cid:durableId="248781576">
    <w:abstractNumId w:val="2"/>
  </w:num>
  <w:num w:numId="4" w16cid:durableId="672027871">
    <w:abstractNumId w:val="3"/>
  </w:num>
  <w:num w:numId="5" w16cid:durableId="617566784">
    <w:abstractNumId w:val="8"/>
  </w:num>
  <w:num w:numId="6" w16cid:durableId="499852879">
    <w:abstractNumId w:val="4"/>
  </w:num>
  <w:num w:numId="7" w16cid:durableId="1819958113">
    <w:abstractNumId w:val="5"/>
  </w:num>
  <w:num w:numId="8" w16cid:durableId="1675571049">
    <w:abstractNumId w:val="6"/>
  </w:num>
  <w:num w:numId="9" w16cid:durableId="48574646">
    <w:abstractNumId w:val="7"/>
  </w:num>
  <w:num w:numId="10" w16cid:durableId="1956014234">
    <w:abstractNumId w:val="9"/>
  </w:num>
  <w:num w:numId="11" w16cid:durableId="483400872">
    <w:abstractNumId w:val="12"/>
  </w:num>
  <w:num w:numId="12" w16cid:durableId="514736554">
    <w:abstractNumId w:val="13"/>
  </w:num>
  <w:num w:numId="13" w16cid:durableId="1537817408">
    <w:abstractNumId w:val="14"/>
  </w:num>
  <w:num w:numId="14" w16cid:durableId="1053122246">
    <w:abstractNumId w:val="10"/>
  </w:num>
  <w:num w:numId="15" w16cid:durableId="4387923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03"/>
    <w:rsid w:val="000678DC"/>
    <w:rsid w:val="000715AD"/>
    <w:rsid w:val="000B4238"/>
    <w:rsid w:val="00101A03"/>
    <w:rsid w:val="003665DD"/>
    <w:rsid w:val="00843FB0"/>
    <w:rsid w:val="009303BF"/>
    <w:rsid w:val="00A25BF4"/>
    <w:rsid w:val="00DA1226"/>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59552BE"/>
  <w15:chartTrackingRefBased/>
  <w15:docId w15:val="{CCE980F0-41C9-2243-90CF-2D676E1C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03"/>
    <w:pPr>
      <w:spacing w:before="240" w:after="240"/>
    </w:pPr>
  </w:style>
  <w:style w:type="paragraph" w:styleId="Heading1">
    <w:name w:val="heading 1"/>
    <w:basedOn w:val="Normal"/>
    <w:next w:val="Normal"/>
    <w:link w:val="Heading1Char"/>
    <w:uiPriority w:val="9"/>
    <w:qFormat/>
    <w:rsid w:val="00101A03"/>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101A03"/>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101A03"/>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101A03"/>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101A03"/>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101A03"/>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101A0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101A03"/>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101A03"/>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101A03"/>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101A03"/>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101A03"/>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101A03"/>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101A03"/>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101A03"/>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101A03"/>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101A03"/>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101A03"/>
    <w:rPr>
      <w:color w:val="000000" w:themeColor="text1"/>
      <w:spacing w:val="15"/>
      <w:sz w:val="64"/>
      <w:szCs w:val="22"/>
    </w:rPr>
  </w:style>
  <w:style w:type="paragraph" w:styleId="BlockText">
    <w:name w:val="Block Text"/>
    <w:basedOn w:val="Normal"/>
    <w:uiPriority w:val="99"/>
    <w:unhideWhenUsed/>
    <w:rsid w:val="00101A03"/>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101A03"/>
    <w:pPr>
      <w:numPr>
        <w:numId w:val="10"/>
      </w:numPr>
      <w:spacing w:before="120"/>
      <w:ind w:left="357" w:hanging="357"/>
      <w:contextualSpacing/>
    </w:pPr>
  </w:style>
  <w:style w:type="paragraph" w:styleId="Caption">
    <w:name w:val="caption"/>
    <w:basedOn w:val="Normal"/>
    <w:next w:val="Normal"/>
    <w:uiPriority w:val="35"/>
    <w:unhideWhenUsed/>
    <w:qFormat/>
    <w:rsid w:val="00101A03"/>
    <w:pPr>
      <w:keepNext/>
      <w:spacing w:after="200"/>
    </w:pPr>
    <w:rPr>
      <w:i/>
      <w:iCs/>
      <w:color w:val="000000" w:themeColor="text1"/>
      <w:szCs w:val="18"/>
    </w:rPr>
  </w:style>
  <w:style w:type="character" w:styleId="Hyperlink">
    <w:name w:val="Hyperlink"/>
    <w:basedOn w:val="DefaultParagraphFont"/>
    <w:uiPriority w:val="99"/>
    <w:unhideWhenUsed/>
    <w:rsid w:val="00101A03"/>
    <w:rPr>
      <w:color w:val="0563C1" w:themeColor="hyperlink"/>
      <w:u w:val="single"/>
    </w:rPr>
  </w:style>
  <w:style w:type="character" w:styleId="UnresolvedMention">
    <w:name w:val="Unresolved Mention"/>
    <w:basedOn w:val="DefaultParagraphFont"/>
    <w:uiPriority w:val="99"/>
    <w:semiHidden/>
    <w:unhideWhenUsed/>
    <w:rsid w:val="00101A03"/>
    <w:rPr>
      <w:color w:val="605E5C"/>
      <w:shd w:val="clear" w:color="auto" w:fill="E1DFDD"/>
    </w:rPr>
  </w:style>
  <w:style w:type="paragraph" w:styleId="Header">
    <w:name w:val="header"/>
    <w:basedOn w:val="Normal"/>
    <w:link w:val="HeaderChar"/>
    <w:uiPriority w:val="99"/>
    <w:unhideWhenUsed/>
    <w:rsid w:val="00101A03"/>
    <w:pPr>
      <w:tabs>
        <w:tab w:val="center" w:pos="4513"/>
        <w:tab w:val="right" w:pos="9026"/>
      </w:tabs>
      <w:spacing w:before="0" w:after="0"/>
    </w:pPr>
  </w:style>
  <w:style w:type="character" w:customStyle="1" w:styleId="HeaderChar">
    <w:name w:val="Header Char"/>
    <w:basedOn w:val="DefaultParagraphFont"/>
    <w:link w:val="Header"/>
    <w:uiPriority w:val="99"/>
    <w:rsid w:val="00101A03"/>
  </w:style>
  <w:style w:type="paragraph" w:styleId="Footer">
    <w:name w:val="footer"/>
    <w:basedOn w:val="Normal"/>
    <w:link w:val="FooterChar"/>
    <w:uiPriority w:val="99"/>
    <w:unhideWhenUsed/>
    <w:rsid w:val="00101A03"/>
    <w:pPr>
      <w:tabs>
        <w:tab w:val="center" w:pos="4513"/>
        <w:tab w:val="right" w:pos="9026"/>
      </w:tabs>
      <w:spacing w:before="0" w:after="0"/>
    </w:pPr>
  </w:style>
  <w:style w:type="character" w:customStyle="1" w:styleId="FooterChar">
    <w:name w:val="Footer Char"/>
    <w:basedOn w:val="DefaultParagraphFont"/>
    <w:link w:val="Footer"/>
    <w:uiPriority w:val="99"/>
    <w:rsid w:val="00101A03"/>
  </w:style>
  <w:style w:type="character" w:styleId="FollowedHyperlink">
    <w:name w:val="FollowedHyperlink"/>
    <w:basedOn w:val="DefaultParagraphFont"/>
    <w:uiPriority w:val="99"/>
    <w:semiHidden/>
    <w:unhideWhenUsed/>
    <w:rsid w:val="00101A03"/>
    <w:rPr>
      <w:color w:val="954F72" w:themeColor="followedHyperlink"/>
      <w:u w:val="single"/>
    </w:rPr>
  </w:style>
  <w:style w:type="table" w:styleId="TableGrid">
    <w:name w:val="Table Grid"/>
    <w:basedOn w:val="TableNormal"/>
    <w:uiPriority w:val="39"/>
    <w:rsid w:val="00101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A03"/>
    <w:pPr>
      <w:ind w:left="720"/>
      <w:contextualSpacing/>
    </w:pPr>
  </w:style>
  <w:style w:type="paragraph" w:styleId="TOC1">
    <w:name w:val="toc 1"/>
    <w:basedOn w:val="Normal"/>
    <w:next w:val="Normal"/>
    <w:autoRedefine/>
    <w:uiPriority w:val="39"/>
    <w:unhideWhenUsed/>
    <w:rsid w:val="00101A03"/>
    <w:pPr>
      <w:spacing w:after="100"/>
    </w:pPr>
    <w:rPr>
      <w:lang w:val="en-US"/>
    </w:rPr>
  </w:style>
  <w:style w:type="paragraph" w:styleId="TOC2">
    <w:name w:val="toc 2"/>
    <w:basedOn w:val="Normal"/>
    <w:next w:val="Normal"/>
    <w:autoRedefine/>
    <w:uiPriority w:val="39"/>
    <w:unhideWhenUsed/>
    <w:rsid w:val="00101A03"/>
    <w:pPr>
      <w:spacing w:after="100"/>
      <w:ind w:left="240"/>
    </w:pPr>
    <w:rPr>
      <w:lang w:val="en-US"/>
    </w:rPr>
  </w:style>
  <w:style w:type="paragraph" w:customStyle="1" w:styleId="NoParagraphStyle">
    <w:name w:val="[No Paragraph Style]"/>
    <w:rsid w:val="00101A03"/>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101A03"/>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101A03"/>
    <w:pPr>
      <w:suppressAutoHyphens/>
      <w:spacing w:before="340" w:after="340"/>
      <w:ind w:right="850"/>
    </w:pPr>
    <w:rPr>
      <w:rFonts w:ascii="VIC" w:hAnsi="VIC" w:cs="VIC"/>
      <w:color w:val="00563F"/>
    </w:rPr>
  </w:style>
  <w:style w:type="paragraph" w:customStyle="1" w:styleId="Body">
    <w:name w:val="Body"/>
    <w:basedOn w:val="NoParagraphStyle"/>
    <w:uiPriority w:val="99"/>
    <w:rsid w:val="00101A03"/>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101A03"/>
    <w:pPr>
      <w:spacing w:before="227" w:after="170"/>
    </w:pPr>
  </w:style>
  <w:style w:type="paragraph" w:customStyle="1" w:styleId="Heading1Headings">
    <w:name w:val="Heading 1 (Headings)"/>
    <w:basedOn w:val="NoParagraphStyle"/>
    <w:uiPriority w:val="99"/>
    <w:rsid w:val="00101A03"/>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101A03"/>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101A03"/>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101A03"/>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101A03"/>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101A03"/>
    <w:pPr>
      <w:spacing w:before="57"/>
      <w:ind w:left="360" w:hanging="360"/>
    </w:pPr>
  </w:style>
  <w:style w:type="paragraph" w:customStyle="1" w:styleId="FigureTitle">
    <w:name w:val="Figure Title"/>
    <w:basedOn w:val="TableTitleTable"/>
    <w:uiPriority w:val="99"/>
    <w:rsid w:val="00101A03"/>
  </w:style>
  <w:style w:type="paragraph" w:customStyle="1" w:styleId="Photocredit">
    <w:name w:val="Photo credit"/>
    <w:basedOn w:val="NoParagraphStyle"/>
    <w:uiPriority w:val="99"/>
    <w:rsid w:val="00101A03"/>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101A03"/>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101A03"/>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101A03"/>
    <w:pPr>
      <w:spacing w:before="28"/>
    </w:pPr>
  </w:style>
  <w:style w:type="paragraph" w:customStyle="1" w:styleId="Highlighttext">
    <w:name w:val="Highlight text"/>
    <w:basedOn w:val="NoParagraphStyle"/>
    <w:uiPriority w:val="99"/>
    <w:rsid w:val="00101A03"/>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101A03"/>
    <w:rPr>
      <w:rFonts w:ascii="VIC SemiBold" w:hAnsi="VIC SemiBold" w:cs="VIC SemiBold"/>
      <w:b/>
      <w:bCs/>
      <w:color w:val="FFFFFF"/>
    </w:rPr>
  </w:style>
  <w:style w:type="paragraph" w:customStyle="1" w:styleId="BulletsTableTable">
    <w:name w:val="Bullets Table (Table)"/>
    <w:basedOn w:val="BulletsLists"/>
    <w:uiPriority w:val="99"/>
    <w:rsid w:val="00101A03"/>
    <w:pPr>
      <w:ind w:left="170" w:hanging="170"/>
    </w:pPr>
  </w:style>
  <w:style w:type="paragraph" w:customStyle="1" w:styleId="Bulletslevel2TableTable">
    <w:name w:val="Bullets level 2 Table (Table)"/>
    <w:basedOn w:val="Bulletlevel2Lists"/>
    <w:uiPriority w:val="99"/>
    <w:rsid w:val="00101A03"/>
    <w:pPr>
      <w:ind w:left="340" w:hanging="170"/>
    </w:pPr>
  </w:style>
  <w:style w:type="character" w:customStyle="1" w:styleId="ChapterNumberMaster">
    <w:name w:val="Chapter Number (Master)"/>
    <w:uiPriority w:val="99"/>
    <w:rsid w:val="00101A03"/>
    <w:rPr>
      <w:sz w:val="70"/>
      <w:szCs w:val="70"/>
    </w:rPr>
  </w:style>
  <w:style w:type="character" w:customStyle="1" w:styleId="ItalicItalics">
    <w:name w:val="Italic (Italics)"/>
    <w:uiPriority w:val="99"/>
    <w:rsid w:val="00101A03"/>
    <w:rPr>
      <w:i/>
      <w:iCs/>
    </w:rPr>
  </w:style>
  <w:style w:type="character" w:customStyle="1" w:styleId="CR">
    <w:name w:val="CR"/>
    <w:uiPriority w:val="99"/>
    <w:rsid w:val="00101A03"/>
    <w:rPr>
      <w:color w:val="100149"/>
    </w:rPr>
  </w:style>
  <w:style w:type="character" w:customStyle="1" w:styleId="LightItalicItalics">
    <w:name w:val="Light Italic (Italics)"/>
    <w:uiPriority w:val="99"/>
    <w:rsid w:val="00101A03"/>
    <w:rPr>
      <w:i/>
      <w:iCs/>
    </w:rPr>
  </w:style>
  <w:style w:type="character" w:customStyle="1" w:styleId="MediumitalicItalics">
    <w:name w:val="Medium italic (Italics)"/>
    <w:uiPriority w:val="99"/>
    <w:rsid w:val="00101A03"/>
    <w:rPr>
      <w:i/>
      <w:iCs/>
    </w:rPr>
  </w:style>
  <w:style w:type="character" w:customStyle="1" w:styleId="Icon">
    <w:name w:val="Icon"/>
    <w:uiPriority w:val="99"/>
    <w:rsid w:val="00101A03"/>
  </w:style>
  <w:style w:type="character" w:customStyle="1" w:styleId="TableFigure">
    <w:name w:val="Table/Figure #"/>
    <w:uiPriority w:val="99"/>
    <w:rsid w:val="00101A03"/>
    <w:rPr>
      <w:b/>
      <w:bCs/>
      <w:color w:val="00563F"/>
    </w:rPr>
  </w:style>
  <w:style w:type="character" w:customStyle="1" w:styleId="MediumBolds">
    <w:name w:val="Medium (Bolds)"/>
    <w:uiPriority w:val="99"/>
    <w:rsid w:val="00101A03"/>
  </w:style>
  <w:style w:type="character" w:customStyle="1" w:styleId="SemiboldItalicItalics">
    <w:name w:val="Semibold Italic (Italics)"/>
    <w:uiPriority w:val="99"/>
    <w:rsid w:val="00101A03"/>
    <w:rPr>
      <w:b/>
      <w:bCs/>
      <w:i/>
      <w:iCs/>
    </w:rPr>
  </w:style>
  <w:style w:type="paragraph" w:styleId="ListBullet2">
    <w:name w:val="List Bullet 2"/>
    <w:basedOn w:val="Normal"/>
    <w:uiPriority w:val="99"/>
    <w:unhideWhenUsed/>
    <w:rsid w:val="00101A03"/>
    <w:pPr>
      <w:numPr>
        <w:numId w:val="9"/>
      </w:numPr>
      <w:tabs>
        <w:tab w:val="clear" w:pos="643"/>
      </w:tabs>
      <w:spacing w:before="0" w:after="120"/>
      <w:ind w:left="811" w:hanging="357"/>
      <w:contextualSpacing/>
    </w:pPr>
  </w:style>
  <w:style w:type="paragraph" w:customStyle="1" w:styleId="RowheaderTable">
    <w:name w:val="Row header (Table)"/>
    <w:basedOn w:val="NoParagraphStyle"/>
    <w:uiPriority w:val="99"/>
    <w:rsid w:val="00101A03"/>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101A03"/>
    <w:rPr>
      <w:b/>
      <w:bCs/>
    </w:rPr>
  </w:style>
  <w:style w:type="paragraph" w:styleId="TOC3">
    <w:name w:val="toc 3"/>
    <w:basedOn w:val="Normal"/>
    <w:next w:val="Normal"/>
    <w:autoRedefine/>
    <w:uiPriority w:val="39"/>
    <w:unhideWhenUsed/>
    <w:rsid w:val="00101A03"/>
    <w:pPr>
      <w:spacing w:before="0" w:after="100"/>
      <w:ind w:left="480"/>
    </w:pPr>
  </w:style>
  <w:style w:type="paragraph" w:styleId="TOC4">
    <w:name w:val="toc 4"/>
    <w:basedOn w:val="Normal"/>
    <w:next w:val="Normal"/>
    <w:autoRedefine/>
    <w:uiPriority w:val="39"/>
    <w:unhideWhenUsed/>
    <w:rsid w:val="00101A03"/>
    <w:pPr>
      <w:spacing w:before="0" w:after="100"/>
      <w:ind w:left="720"/>
    </w:pPr>
  </w:style>
  <w:style w:type="paragraph" w:styleId="TOC5">
    <w:name w:val="toc 5"/>
    <w:basedOn w:val="Normal"/>
    <w:next w:val="Normal"/>
    <w:autoRedefine/>
    <w:uiPriority w:val="39"/>
    <w:unhideWhenUsed/>
    <w:rsid w:val="00101A03"/>
    <w:pPr>
      <w:spacing w:before="0" w:after="100"/>
      <w:ind w:left="960"/>
    </w:pPr>
  </w:style>
  <w:style w:type="paragraph" w:styleId="TOC6">
    <w:name w:val="toc 6"/>
    <w:basedOn w:val="Normal"/>
    <w:next w:val="Normal"/>
    <w:autoRedefine/>
    <w:uiPriority w:val="39"/>
    <w:unhideWhenUsed/>
    <w:rsid w:val="00101A03"/>
    <w:pPr>
      <w:spacing w:before="0" w:after="100"/>
      <w:ind w:left="1200"/>
    </w:pPr>
  </w:style>
  <w:style w:type="paragraph" w:styleId="TOC7">
    <w:name w:val="toc 7"/>
    <w:basedOn w:val="Normal"/>
    <w:next w:val="Normal"/>
    <w:autoRedefine/>
    <w:uiPriority w:val="39"/>
    <w:unhideWhenUsed/>
    <w:rsid w:val="00101A03"/>
    <w:pPr>
      <w:spacing w:before="0" w:after="100"/>
      <w:ind w:left="1440"/>
    </w:pPr>
  </w:style>
  <w:style w:type="paragraph" w:styleId="TOC8">
    <w:name w:val="toc 8"/>
    <w:basedOn w:val="Normal"/>
    <w:next w:val="Normal"/>
    <w:autoRedefine/>
    <w:uiPriority w:val="39"/>
    <w:unhideWhenUsed/>
    <w:rsid w:val="00101A03"/>
    <w:pPr>
      <w:spacing w:before="0" w:after="100"/>
      <w:ind w:left="1680"/>
    </w:pPr>
  </w:style>
  <w:style w:type="paragraph" w:styleId="TOC9">
    <w:name w:val="toc 9"/>
    <w:basedOn w:val="Normal"/>
    <w:next w:val="Normal"/>
    <w:autoRedefine/>
    <w:uiPriority w:val="39"/>
    <w:unhideWhenUsed/>
    <w:rsid w:val="00101A03"/>
    <w:pPr>
      <w:spacing w:before="0" w:after="100"/>
      <w:ind w:left="1920"/>
    </w:pPr>
  </w:style>
  <w:style w:type="character" w:customStyle="1" w:styleId="Superscript">
    <w:name w:val="Superscript"/>
    <w:uiPriority w:val="99"/>
    <w:rsid w:val="00101A03"/>
    <w:rPr>
      <w:vertAlign w:val="superscript"/>
    </w:rPr>
  </w:style>
  <w:style w:type="table" w:styleId="GridTable1Light">
    <w:name w:val="Grid Table 1 Light"/>
    <w:basedOn w:val="TableNormal"/>
    <w:uiPriority w:val="46"/>
    <w:rsid w:val="00101A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9327</Words>
  <Characters>53168</Characters>
  <Application>Microsoft Office Word</Application>
  <DocSecurity>0</DocSecurity>
  <Lines>443</Lines>
  <Paragraphs>124</Paragraphs>
  <ScaleCrop>false</ScaleCrop>
  <Company/>
  <LinksUpToDate>false</LinksUpToDate>
  <CharactersWithSpaces>62371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1</cp:revision>
  <dcterms:created xsi:type="dcterms:W3CDTF">2023-08-18T06:52:00Z</dcterms:created>
  <dcterms:modified xsi:type="dcterms:W3CDTF">2023-08-18T06:52:00Z</dcterms:modified>
</cp:coreProperties>
</file>